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E" w:rsidRDefault="005D2243" w:rsidP="00096A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DB0B0E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B0B0E">
        <w:rPr>
          <w:rFonts w:ascii="Times New Roman" w:hAnsi="Times New Roman" w:cs="Times New Roman"/>
          <w:b/>
          <w:bCs/>
          <w:sz w:val="28"/>
          <w:szCs w:val="28"/>
        </w:rPr>
        <w:t>г. В декабре Контрольно-счетной палатой проведена финансово-экономическая экспертиза проектов муниципальных программ, включенных в проект бюджета 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7 -2019</w:t>
      </w:r>
      <w:r w:rsidR="00DB0B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B0B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6A37" w:rsidRPr="00FE4CF5" w:rsidRDefault="00096A37" w:rsidP="00096A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6A37" w:rsidRDefault="00DB0B0E" w:rsidP="00A001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мероприятие проводилось КСП </w:t>
      </w:r>
      <w:r w:rsidR="00A00145" w:rsidRPr="00A00145">
        <w:rPr>
          <w:rFonts w:ascii="Times New Roman" w:hAnsi="Times New Roman" w:cs="Times New Roman"/>
          <w:sz w:val="28"/>
          <w:szCs w:val="28"/>
        </w:rPr>
        <w:t xml:space="preserve"> в рамках полномочия</w:t>
      </w:r>
      <w:r w:rsidR="00A00145">
        <w:rPr>
          <w:rFonts w:ascii="Times New Roman" w:hAnsi="Times New Roman" w:cs="Times New Roman"/>
          <w:sz w:val="28"/>
          <w:szCs w:val="28"/>
        </w:rPr>
        <w:t xml:space="preserve"> по финансово-экономической экспертизе проектов муниципальных программ, на основании Положения о бюджетном процессе в МО «</w:t>
      </w:r>
      <w:proofErr w:type="spellStart"/>
      <w:r w:rsidR="00A0014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A00145"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районной Думы от </w:t>
      </w:r>
      <w:r w:rsidR="005D2243">
        <w:rPr>
          <w:rFonts w:ascii="Times New Roman" w:hAnsi="Times New Roman" w:cs="Times New Roman"/>
          <w:sz w:val="28"/>
          <w:szCs w:val="28"/>
        </w:rPr>
        <w:t>13</w:t>
      </w:r>
      <w:r w:rsidR="00B67F57">
        <w:rPr>
          <w:rFonts w:ascii="Times New Roman" w:hAnsi="Times New Roman" w:cs="Times New Roman"/>
          <w:sz w:val="28"/>
          <w:szCs w:val="28"/>
        </w:rPr>
        <w:t>.10.201</w:t>
      </w:r>
      <w:r w:rsidR="005D2243">
        <w:rPr>
          <w:rFonts w:ascii="Times New Roman" w:hAnsi="Times New Roman" w:cs="Times New Roman"/>
          <w:sz w:val="28"/>
          <w:szCs w:val="28"/>
        </w:rPr>
        <w:t>6</w:t>
      </w:r>
      <w:r w:rsidR="00B67F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2243">
        <w:rPr>
          <w:rFonts w:ascii="Times New Roman" w:hAnsi="Times New Roman" w:cs="Times New Roman"/>
          <w:sz w:val="28"/>
          <w:szCs w:val="28"/>
        </w:rPr>
        <w:t>1</w:t>
      </w:r>
      <w:r w:rsidR="00B67F57">
        <w:rPr>
          <w:rFonts w:ascii="Times New Roman" w:hAnsi="Times New Roman" w:cs="Times New Roman"/>
          <w:sz w:val="28"/>
          <w:szCs w:val="28"/>
        </w:rPr>
        <w:t>2/</w:t>
      </w:r>
      <w:r w:rsidR="005D2243">
        <w:rPr>
          <w:rFonts w:ascii="Times New Roman" w:hAnsi="Times New Roman" w:cs="Times New Roman"/>
          <w:sz w:val="28"/>
          <w:szCs w:val="28"/>
        </w:rPr>
        <w:t>74</w:t>
      </w:r>
      <w:r w:rsidR="00B67F57">
        <w:rPr>
          <w:rFonts w:ascii="Times New Roman" w:hAnsi="Times New Roman" w:cs="Times New Roman"/>
          <w:sz w:val="28"/>
          <w:szCs w:val="28"/>
        </w:rPr>
        <w:t xml:space="preserve">, плана </w:t>
      </w:r>
      <w:r>
        <w:rPr>
          <w:rFonts w:ascii="Times New Roman" w:hAnsi="Times New Roman" w:cs="Times New Roman"/>
          <w:sz w:val="28"/>
          <w:szCs w:val="28"/>
        </w:rPr>
        <w:t>работы КСП на 201</w:t>
      </w:r>
      <w:r w:rsidR="005D22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(п.2.8.), в </w:t>
      </w:r>
      <w:r w:rsidR="00E21191">
        <w:rPr>
          <w:rFonts w:ascii="Times New Roman" w:hAnsi="Times New Roman" w:cs="Times New Roman"/>
          <w:sz w:val="28"/>
          <w:szCs w:val="28"/>
        </w:rPr>
        <w:t>соответствии с разработанным и утвержденным КСП Стандартом (СВМФК-10).</w:t>
      </w:r>
    </w:p>
    <w:p w:rsidR="00B67F57" w:rsidRDefault="00B67F57" w:rsidP="00B67F57">
      <w:pPr>
        <w:rPr>
          <w:rFonts w:ascii="Times New Roman" w:hAnsi="Times New Roman" w:cs="Times New Roman"/>
          <w:sz w:val="28"/>
          <w:szCs w:val="28"/>
        </w:rPr>
      </w:pPr>
      <w:r w:rsidRPr="00A00FE5">
        <w:rPr>
          <w:rFonts w:ascii="Times New Roman" w:hAnsi="Times New Roman" w:cs="Times New Roman"/>
          <w:b/>
          <w:sz w:val="28"/>
          <w:szCs w:val="28"/>
        </w:rPr>
        <w:t>Цель</w:t>
      </w:r>
      <w:r w:rsidR="00E21191">
        <w:rPr>
          <w:rFonts w:ascii="Times New Roman" w:hAnsi="Times New Roman" w:cs="Times New Roman"/>
          <w:b/>
          <w:sz w:val="28"/>
          <w:szCs w:val="28"/>
        </w:rPr>
        <w:t>ю</w:t>
      </w:r>
      <w:r w:rsidRPr="00A00FE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ED4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191" w:rsidRPr="00E21191">
        <w:rPr>
          <w:rFonts w:ascii="Times New Roman" w:hAnsi="Times New Roman" w:cs="Times New Roman"/>
          <w:sz w:val="28"/>
          <w:szCs w:val="28"/>
        </w:rPr>
        <w:t>являлось</w:t>
      </w:r>
      <w:r w:rsidR="00E21191">
        <w:rPr>
          <w:rFonts w:ascii="Times New Roman" w:hAnsi="Times New Roman" w:cs="Times New Roman"/>
          <w:sz w:val="28"/>
          <w:szCs w:val="28"/>
        </w:rPr>
        <w:t>п</w:t>
      </w:r>
      <w:r w:rsidR="00A00FE5">
        <w:rPr>
          <w:rFonts w:ascii="Times New Roman" w:hAnsi="Times New Roman" w:cs="Times New Roman"/>
          <w:sz w:val="28"/>
          <w:szCs w:val="28"/>
        </w:rPr>
        <w:t xml:space="preserve">одтверждение полномочий </w:t>
      </w:r>
      <w:r w:rsidR="00167262">
        <w:rPr>
          <w:rFonts w:ascii="Times New Roman" w:hAnsi="Times New Roman" w:cs="Times New Roman"/>
          <w:sz w:val="28"/>
          <w:szCs w:val="28"/>
        </w:rPr>
        <w:t>района</w:t>
      </w:r>
      <w:r w:rsidR="00A00FE5">
        <w:rPr>
          <w:rFonts w:ascii="Times New Roman" w:hAnsi="Times New Roman" w:cs="Times New Roman"/>
          <w:sz w:val="28"/>
          <w:szCs w:val="28"/>
        </w:rPr>
        <w:t xml:space="preserve"> по установлению расходного обязательства</w:t>
      </w:r>
      <w:r w:rsidR="00E21191">
        <w:rPr>
          <w:rFonts w:ascii="Times New Roman" w:hAnsi="Times New Roman" w:cs="Times New Roman"/>
          <w:sz w:val="28"/>
          <w:szCs w:val="28"/>
        </w:rPr>
        <w:t xml:space="preserve"> при принятии муниципальных программ</w:t>
      </w:r>
      <w:r w:rsidR="00A00FE5">
        <w:rPr>
          <w:rFonts w:ascii="Times New Roman" w:hAnsi="Times New Roman" w:cs="Times New Roman"/>
          <w:sz w:val="28"/>
          <w:szCs w:val="28"/>
        </w:rPr>
        <w:t xml:space="preserve">, подтверждение обоснованности </w:t>
      </w:r>
      <w:r w:rsidR="00E21191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A00FE5">
        <w:rPr>
          <w:rFonts w:ascii="Times New Roman" w:hAnsi="Times New Roman" w:cs="Times New Roman"/>
          <w:sz w:val="28"/>
          <w:szCs w:val="28"/>
        </w:rPr>
        <w:t xml:space="preserve">, установление экономических последствий </w:t>
      </w:r>
      <w:r w:rsidR="00E21191">
        <w:rPr>
          <w:rFonts w:ascii="Times New Roman" w:hAnsi="Times New Roman" w:cs="Times New Roman"/>
          <w:sz w:val="28"/>
          <w:szCs w:val="28"/>
        </w:rPr>
        <w:t xml:space="preserve">при </w:t>
      </w:r>
      <w:r w:rsidR="001457DF">
        <w:rPr>
          <w:rFonts w:ascii="Times New Roman" w:hAnsi="Times New Roman" w:cs="Times New Roman"/>
          <w:sz w:val="28"/>
          <w:szCs w:val="28"/>
        </w:rPr>
        <w:t>исполнении принятых муниципальных программ.</w:t>
      </w:r>
    </w:p>
    <w:p w:rsidR="00A00FE5" w:rsidRDefault="00A00FE5" w:rsidP="00B67F57">
      <w:pPr>
        <w:rPr>
          <w:rFonts w:ascii="Times New Roman" w:hAnsi="Times New Roman" w:cs="Times New Roman"/>
          <w:sz w:val="28"/>
          <w:szCs w:val="28"/>
        </w:rPr>
      </w:pPr>
      <w:r w:rsidRPr="00A00FE5">
        <w:rPr>
          <w:rFonts w:ascii="Times New Roman" w:hAnsi="Times New Roman" w:cs="Times New Roman"/>
          <w:b/>
          <w:sz w:val="28"/>
          <w:szCs w:val="28"/>
        </w:rPr>
        <w:t>Объект</w:t>
      </w:r>
      <w:r w:rsidR="00167262">
        <w:rPr>
          <w:rFonts w:ascii="Times New Roman" w:hAnsi="Times New Roman" w:cs="Times New Roman"/>
          <w:b/>
          <w:sz w:val="28"/>
          <w:szCs w:val="28"/>
        </w:rPr>
        <w:t>ами</w:t>
      </w:r>
      <w:r w:rsidRPr="00A00FE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167262">
        <w:rPr>
          <w:rFonts w:ascii="Times New Roman" w:hAnsi="Times New Roman" w:cs="Times New Roman"/>
          <w:b/>
          <w:sz w:val="28"/>
          <w:szCs w:val="28"/>
        </w:rPr>
        <w:t xml:space="preserve"> являлись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67262">
        <w:rPr>
          <w:rFonts w:ascii="Times New Roman" w:hAnsi="Times New Roman" w:cs="Times New Roman"/>
          <w:sz w:val="28"/>
          <w:szCs w:val="28"/>
        </w:rPr>
        <w:t xml:space="preserve">, включая все отделы, Комитет по культуре, Комитет по образованию. </w:t>
      </w:r>
    </w:p>
    <w:p w:rsidR="005162A9" w:rsidRDefault="00167262" w:rsidP="00A001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62A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ст.172, 179 Бюджетного Кодекса РФ администрацией муниципального образования «</w:t>
      </w:r>
      <w:proofErr w:type="spellStart"/>
      <w:r w:rsidR="005162A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5162A9">
        <w:rPr>
          <w:rFonts w:ascii="Times New Roman" w:hAnsi="Times New Roman" w:cs="Times New Roman"/>
          <w:sz w:val="28"/>
          <w:szCs w:val="28"/>
        </w:rPr>
        <w:t xml:space="preserve"> район» разработан Порядок разработки, реализации и оценки эффективности муниципальных программ МО «</w:t>
      </w:r>
      <w:proofErr w:type="spellStart"/>
      <w:r w:rsidR="005162A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5162A9">
        <w:rPr>
          <w:rFonts w:ascii="Times New Roman" w:hAnsi="Times New Roman" w:cs="Times New Roman"/>
          <w:sz w:val="28"/>
          <w:szCs w:val="28"/>
        </w:rPr>
        <w:t xml:space="preserve"> район, утвержден Постановлением главы администрации от</w:t>
      </w:r>
      <w:r w:rsidR="005D2243">
        <w:rPr>
          <w:rFonts w:ascii="Times New Roman" w:hAnsi="Times New Roman" w:cs="Times New Roman"/>
          <w:sz w:val="28"/>
          <w:szCs w:val="28"/>
        </w:rPr>
        <w:t xml:space="preserve"> </w:t>
      </w:r>
      <w:r w:rsidR="005162A9">
        <w:rPr>
          <w:rFonts w:ascii="Times New Roman" w:hAnsi="Times New Roman" w:cs="Times New Roman"/>
          <w:sz w:val="28"/>
          <w:szCs w:val="28"/>
        </w:rPr>
        <w:t>10.11.2015 года № 653 (далее – Порядок).</w:t>
      </w:r>
    </w:p>
    <w:p w:rsidR="00122732" w:rsidRDefault="00122732" w:rsidP="00A001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указанному Порядку (статья 26), муниципальные программы разрабатываются на основании Перечня муниципальных программ, утвержденного правовым актом администрации муниципального образования, в котором </w:t>
      </w:r>
      <w:r w:rsidR="008D369C">
        <w:rPr>
          <w:rFonts w:ascii="Times New Roman" w:hAnsi="Times New Roman" w:cs="Times New Roman"/>
          <w:sz w:val="28"/>
          <w:szCs w:val="28"/>
        </w:rPr>
        <w:t xml:space="preserve"> должны быть отражены наименования муниципальных программ и основные их исполнители.</w:t>
      </w:r>
    </w:p>
    <w:p w:rsidR="00640AB5" w:rsidRDefault="00640AB5" w:rsidP="00A001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2243">
        <w:rPr>
          <w:rFonts w:ascii="Times New Roman" w:hAnsi="Times New Roman" w:cs="Times New Roman"/>
          <w:sz w:val="28"/>
          <w:szCs w:val="28"/>
        </w:rPr>
        <w:t>оскольку проект бюджета района формировался на трехлетний период (2017-2019 годы), проекты муниципальных программ также были разработаны на 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B5" w:rsidRPr="00640AB5" w:rsidRDefault="00640AB5" w:rsidP="00A001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Pr="00640AB5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640AB5" w:rsidRPr="00344C14" w:rsidRDefault="00014693" w:rsidP="00640AB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на 201</w:t>
      </w:r>
      <w:r w:rsidR="00640AB5">
        <w:rPr>
          <w:rFonts w:ascii="Times New Roman" w:hAnsi="Times New Roman" w:cs="Times New Roman"/>
          <w:sz w:val="28"/>
          <w:szCs w:val="28"/>
        </w:rPr>
        <w:t>7-2019 годы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 распоряжением главы администрации района </w:t>
      </w:r>
      <w:r w:rsidRPr="00344C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0AB5" w:rsidRPr="00344C14">
        <w:rPr>
          <w:rFonts w:ascii="Times New Roman" w:hAnsi="Times New Roman" w:cs="Times New Roman"/>
          <w:b/>
          <w:sz w:val="28"/>
          <w:szCs w:val="28"/>
        </w:rPr>
        <w:t xml:space="preserve">30.11.2016 года № 472. </w:t>
      </w:r>
    </w:p>
    <w:p w:rsidR="00344C14" w:rsidRPr="00344C14" w:rsidRDefault="00344C14" w:rsidP="00640AB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44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требованиям пункта 1 статьи 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44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БКРФ, Порядок принятия решений о разработке государственных программ Российской Федерации, государственных программ субъекта Российской Федерации,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3D60A5" w:rsidRPr="00457524" w:rsidRDefault="003D60A5" w:rsidP="00640AB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КСП отмечено:</w:t>
      </w:r>
      <w:r w:rsidR="00344C14">
        <w:rPr>
          <w:rFonts w:ascii="Times New Roman" w:hAnsi="Times New Roman" w:cs="Times New Roman"/>
          <w:sz w:val="28"/>
          <w:szCs w:val="28"/>
        </w:rPr>
        <w:t xml:space="preserve"> </w:t>
      </w:r>
      <w:r w:rsidR="00344C14" w:rsidRPr="00344C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 в одном муниципальном правовом акте, где прописано о муниципальных программах, не указан срок </w:t>
      </w:r>
      <w:r w:rsidR="00344C14" w:rsidRPr="00344C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начала разработки муниципальных программ</w:t>
      </w:r>
      <w:r w:rsidR="00344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4C14" w:rsidRPr="00344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очередной финансовый год.  </w:t>
      </w:r>
      <w:r w:rsidR="00344C14" w:rsidRPr="00457524">
        <w:rPr>
          <w:rFonts w:ascii="Times New Roman" w:hAnsi="Times New Roman" w:cs="Times New Roman"/>
          <w:b/>
          <w:sz w:val="28"/>
          <w:szCs w:val="28"/>
        </w:rPr>
        <w:t>В результате чего, часть муниципальных  программ был</w:t>
      </w:r>
      <w:r w:rsidR="00457524">
        <w:rPr>
          <w:rFonts w:ascii="Times New Roman" w:hAnsi="Times New Roman" w:cs="Times New Roman"/>
          <w:b/>
          <w:sz w:val="28"/>
          <w:szCs w:val="28"/>
        </w:rPr>
        <w:t>а</w:t>
      </w:r>
      <w:r w:rsidR="00344C14" w:rsidRPr="00457524">
        <w:rPr>
          <w:rFonts w:ascii="Times New Roman" w:hAnsi="Times New Roman" w:cs="Times New Roman"/>
          <w:b/>
          <w:sz w:val="28"/>
          <w:szCs w:val="28"/>
        </w:rPr>
        <w:t xml:space="preserve"> представлен</w:t>
      </w:r>
      <w:r w:rsidR="00457524">
        <w:rPr>
          <w:rFonts w:ascii="Times New Roman" w:hAnsi="Times New Roman" w:cs="Times New Roman"/>
          <w:b/>
          <w:sz w:val="28"/>
          <w:szCs w:val="28"/>
        </w:rPr>
        <w:t>а</w:t>
      </w:r>
      <w:r w:rsidR="00344C14" w:rsidRPr="00457524">
        <w:rPr>
          <w:rFonts w:ascii="Times New Roman" w:hAnsi="Times New Roman" w:cs="Times New Roman"/>
          <w:b/>
          <w:sz w:val="28"/>
          <w:szCs w:val="28"/>
        </w:rPr>
        <w:t xml:space="preserve">  на экспертизу</w:t>
      </w:r>
      <w:r w:rsidR="00457524" w:rsidRPr="00457524">
        <w:rPr>
          <w:rFonts w:ascii="Times New Roman" w:hAnsi="Times New Roman" w:cs="Times New Roman"/>
          <w:b/>
          <w:sz w:val="28"/>
          <w:szCs w:val="28"/>
        </w:rPr>
        <w:t xml:space="preserve"> уже после утверждения проекта бюджета района.</w:t>
      </w:r>
    </w:p>
    <w:p w:rsidR="00014693" w:rsidRDefault="00014693" w:rsidP="00A001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утверждено</w:t>
      </w:r>
      <w:r w:rsidR="00457524">
        <w:rPr>
          <w:rFonts w:ascii="Times New Roman" w:hAnsi="Times New Roman" w:cs="Times New Roman"/>
          <w:sz w:val="28"/>
          <w:szCs w:val="28"/>
        </w:rPr>
        <w:t xml:space="preserve">, как и в прошлом году, </w:t>
      </w:r>
      <w:r w:rsidR="009B2619" w:rsidRPr="00167262">
        <w:rPr>
          <w:rFonts w:ascii="Times New Roman" w:hAnsi="Times New Roman" w:cs="Times New Roman"/>
          <w:b/>
          <w:sz w:val="28"/>
          <w:szCs w:val="28"/>
        </w:rPr>
        <w:t>19</w:t>
      </w:r>
      <w:r w:rsidRPr="00167262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4575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90" w:rsidRDefault="004C3490" w:rsidP="00A001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было подготовлено 19 заключений</w:t>
      </w:r>
      <w:r w:rsidR="0023481C">
        <w:rPr>
          <w:rFonts w:ascii="Times New Roman" w:hAnsi="Times New Roman" w:cs="Times New Roman"/>
          <w:sz w:val="28"/>
          <w:szCs w:val="28"/>
        </w:rPr>
        <w:t>, то есть, по каждой муниципальной программе.</w:t>
      </w:r>
    </w:p>
    <w:p w:rsidR="00C35F98" w:rsidRDefault="00DE3348" w:rsidP="00C35F9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пункта 30 Порядка, проект муниципальной программы </w:t>
      </w:r>
      <w:r w:rsidRPr="009570DE">
        <w:rPr>
          <w:rFonts w:ascii="Times New Roman" w:hAnsi="Times New Roman" w:cs="Times New Roman"/>
          <w:sz w:val="28"/>
          <w:szCs w:val="28"/>
        </w:rPr>
        <w:t>до его представления Главе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подлежит обязательному согласованию с соисполнителями, отделом экономического анализа и прогнозирования, комитетом по финансам.</w:t>
      </w:r>
    </w:p>
    <w:p w:rsidR="009570DE" w:rsidRDefault="009570DE" w:rsidP="009570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утверждает муниципальные программы после проведения КСП финансово-экономической экспертизы и рассмотрения их на профильном комитете районной Думы. </w:t>
      </w:r>
    </w:p>
    <w:p w:rsidR="009570DE" w:rsidRPr="00A00145" w:rsidRDefault="009570DE" w:rsidP="009570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программ заключения отдела экономического 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прогнозирования и комитета по финансам, не были  представлены </w:t>
      </w:r>
      <w:r w:rsidR="00457524">
        <w:rPr>
          <w:rFonts w:ascii="Times New Roman" w:hAnsi="Times New Roman" w:cs="Times New Roman"/>
          <w:sz w:val="28"/>
          <w:szCs w:val="28"/>
        </w:rPr>
        <w:t>по двум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0DE" w:rsidRPr="000A0D31" w:rsidRDefault="00457524" w:rsidP="009570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 установлены следующие </w:t>
      </w:r>
      <w:r w:rsidRPr="000A0D31">
        <w:rPr>
          <w:rFonts w:ascii="Times New Roman" w:hAnsi="Times New Roman" w:cs="Times New Roman"/>
          <w:b/>
          <w:sz w:val="28"/>
          <w:szCs w:val="28"/>
        </w:rPr>
        <w:t>недоработки</w:t>
      </w:r>
      <w:r w:rsidR="000A0D31" w:rsidRPr="000A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D31">
        <w:rPr>
          <w:rFonts w:ascii="Times New Roman" w:hAnsi="Times New Roman" w:cs="Times New Roman"/>
          <w:b/>
          <w:sz w:val="28"/>
          <w:szCs w:val="28"/>
        </w:rPr>
        <w:t xml:space="preserve"> и замечания</w:t>
      </w:r>
      <w:proofErr w:type="gramStart"/>
      <w:r w:rsidRPr="000A0D31">
        <w:rPr>
          <w:rFonts w:ascii="Times New Roman" w:hAnsi="Times New Roman" w:cs="Times New Roman"/>
          <w:b/>
          <w:sz w:val="28"/>
          <w:szCs w:val="28"/>
        </w:rPr>
        <w:t>:</w:t>
      </w:r>
      <w:r w:rsidR="009570DE" w:rsidRPr="000A0D3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72AEC" w:rsidRPr="000A0D31" w:rsidRDefault="00872AEC" w:rsidP="00872AEC">
      <w:pPr>
        <w:pStyle w:val="a8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A0D31">
        <w:rPr>
          <w:rFonts w:ascii="Times New Roman" w:hAnsi="Times New Roman" w:cs="Times New Roman"/>
          <w:sz w:val="28"/>
          <w:szCs w:val="28"/>
        </w:rPr>
        <w:t>Содержание отдельных программ не соответствует требованиям пункта 9 утвержденного Порядка:</w:t>
      </w:r>
    </w:p>
    <w:p w:rsidR="00872AEC" w:rsidRPr="000A0D31" w:rsidRDefault="00872AEC" w:rsidP="00872AEC">
      <w:pPr>
        <w:rPr>
          <w:rFonts w:ascii="Times New Roman" w:hAnsi="Times New Roman" w:cs="Times New Roman"/>
          <w:sz w:val="28"/>
          <w:szCs w:val="28"/>
        </w:rPr>
      </w:pPr>
      <w:r w:rsidRPr="000A0D31">
        <w:rPr>
          <w:rFonts w:ascii="Times New Roman" w:hAnsi="Times New Roman" w:cs="Times New Roman"/>
          <w:sz w:val="28"/>
          <w:szCs w:val="28"/>
        </w:rPr>
        <w:t>---в паспорте программы не отражены целевые показатели (индикаторы) программы.</w:t>
      </w:r>
    </w:p>
    <w:p w:rsidR="00872AEC" w:rsidRPr="0010700D" w:rsidRDefault="00872AEC" w:rsidP="00AE3441">
      <w:pPr>
        <w:rPr>
          <w:rFonts w:ascii="Times New Roman" w:hAnsi="Times New Roman" w:cs="Times New Roman"/>
          <w:sz w:val="28"/>
          <w:szCs w:val="28"/>
        </w:rPr>
      </w:pPr>
      <w:r w:rsidRPr="000A0D31">
        <w:rPr>
          <w:rFonts w:ascii="Times New Roman" w:hAnsi="Times New Roman" w:cs="Times New Roman"/>
          <w:sz w:val="28"/>
          <w:szCs w:val="28"/>
        </w:rPr>
        <w:t>---</w:t>
      </w:r>
      <w:r w:rsidR="000A0D31" w:rsidRPr="000A0D31">
        <w:rPr>
          <w:rFonts w:ascii="Times New Roman" w:hAnsi="Times New Roman" w:cs="Times New Roman"/>
          <w:sz w:val="28"/>
          <w:szCs w:val="28"/>
        </w:rPr>
        <w:t>формулировки задач в текстовой части программы не соответствуют их формулировкам в паспорте программы.</w:t>
      </w:r>
      <w:r w:rsidRPr="001070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7DD3" w:rsidRPr="00A67DD3" w:rsidRDefault="00A67DD3" w:rsidP="00A67DD3">
      <w:pPr>
        <w:pStyle w:val="a8"/>
        <w:numPr>
          <w:ilvl w:val="0"/>
          <w:numId w:val="2"/>
        </w:numPr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67DD3">
        <w:rPr>
          <w:rFonts w:ascii="Times New Roman" w:hAnsi="Times New Roman" w:cs="Times New Roman"/>
          <w:sz w:val="28"/>
          <w:szCs w:val="28"/>
        </w:rPr>
        <w:t>В некоторых программах отсутствует обоснование ресурсного обеспечения исполнения программы, требуемые объемы финансирования не расшифрованы</w:t>
      </w:r>
      <w:r w:rsidR="00727078">
        <w:rPr>
          <w:rFonts w:ascii="Times New Roman" w:hAnsi="Times New Roman" w:cs="Times New Roman"/>
          <w:sz w:val="28"/>
          <w:szCs w:val="28"/>
        </w:rPr>
        <w:t>.</w:t>
      </w:r>
    </w:p>
    <w:p w:rsidR="00A67DD3" w:rsidRDefault="00A67DD3" w:rsidP="00A67DD3">
      <w:pPr>
        <w:pStyle w:val="a8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0700D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результаты, отраженные в паспорте подпрограммы, не имеют количественных показателей, что приведет к невозможности в полной мере оценить эффективность </w:t>
      </w:r>
      <w:r w:rsidR="0010700D" w:rsidRPr="0010700D">
        <w:rPr>
          <w:rFonts w:ascii="Times New Roman" w:hAnsi="Times New Roman" w:cs="Times New Roman"/>
          <w:sz w:val="28"/>
          <w:szCs w:val="28"/>
        </w:rPr>
        <w:t>программы (</w:t>
      </w:r>
      <w:r w:rsidRPr="0010700D">
        <w:rPr>
          <w:rFonts w:ascii="Times New Roman" w:hAnsi="Times New Roman" w:cs="Times New Roman"/>
          <w:sz w:val="28"/>
          <w:szCs w:val="28"/>
        </w:rPr>
        <w:t>подпрограммы</w:t>
      </w:r>
      <w:r w:rsidR="0010700D" w:rsidRPr="0010700D">
        <w:rPr>
          <w:rFonts w:ascii="Times New Roman" w:hAnsi="Times New Roman" w:cs="Times New Roman"/>
          <w:sz w:val="28"/>
          <w:szCs w:val="28"/>
        </w:rPr>
        <w:t>)</w:t>
      </w:r>
      <w:r w:rsidRPr="0010700D">
        <w:rPr>
          <w:rFonts w:ascii="Times New Roman" w:hAnsi="Times New Roman" w:cs="Times New Roman"/>
          <w:sz w:val="28"/>
          <w:szCs w:val="28"/>
        </w:rPr>
        <w:t>.</w:t>
      </w:r>
      <w:r w:rsidR="000A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04" w:rsidRDefault="000A0D31" w:rsidP="00A67DD3">
      <w:pPr>
        <w:pStyle w:val="a8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конечные результаты  имеют количественные значения, но достигнуть их планируется только к 2020 году, </w:t>
      </w:r>
      <w:r w:rsidR="005C6B0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 также,</w:t>
      </w:r>
      <w:r w:rsidR="005C6B04">
        <w:rPr>
          <w:rFonts w:ascii="Times New Roman" w:hAnsi="Times New Roman" w:cs="Times New Roman"/>
          <w:sz w:val="28"/>
          <w:szCs w:val="28"/>
        </w:rPr>
        <w:t xml:space="preserve"> не позволит ежегодно оценивать  программу.</w:t>
      </w:r>
    </w:p>
    <w:p w:rsidR="005C6B04" w:rsidRDefault="005C6B04" w:rsidP="00A67DD3">
      <w:pPr>
        <w:pStyle w:val="a8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много поставлено задач в программе, которые не соответствуют целям подпрограмм (по культуре).</w:t>
      </w:r>
    </w:p>
    <w:p w:rsidR="005C6B04" w:rsidRDefault="005C6B04" w:rsidP="00A67DD3">
      <w:pPr>
        <w:pStyle w:val="a8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некоторых подпрограмм не соответствуют бюджету (образование).</w:t>
      </w:r>
    </w:p>
    <w:p w:rsidR="000A0D31" w:rsidRPr="0010700D" w:rsidRDefault="00C56E61" w:rsidP="00C56E61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B04">
        <w:rPr>
          <w:rFonts w:ascii="Times New Roman" w:hAnsi="Times New Roman" w:cs="Times New Roman"/>
          <w:sz w:val="28"/>
          <w:szCs w:val="28"/>
        </w:rPr>
        <w:t>По результатам финансовой экспертизы муниципальных программ в прошлом году была дана  рекомендация КСП о включении в программы мероприятий, финансируемых за счет средств от приносящей доход деятельности (по культуре)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B04">
        <w:rPr>
          <w:rFonts w:ascii="Times New Roman" w:hAnsi="Times New Roman" w:cs="Times New Roman"/>
          <w:sz w:val="28"/>
          <w:szCs w:val="28"/>
        </w:rPr>
        <w:t xml:space="preserve"> </w:t>
      </w:r>
      <w:r w:rsidR="000A0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анное предложение не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отражено в программе.</w:t>
      </w:r>
    </w:p>
    <w:p w:rsidR="004D0AD6" w:rsidRDefault="00C56E61" w:rsidP="0072707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0AD6" w:rsidRPr="00A67DD3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D0AD6" w:rsidRPr="00A67DD3">
        <w:rPr>
          <w:rFonts w:ascii="Times New Roman" w:hAnsi="Times New Roman" w:cs="Times New Roman"/>
          <w:sz w:val="28"/>
          <w:szCs w:val="28"/>
        </w:rPr>
        <w:t xml:space="preserve"> проведенной финансово-экономической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и принятые меры по ней  </w:t>
      </w:r>
      <w:r w:rsidR="00727078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7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 на заседании административного комитета администрации района.</w:t>
      </w:r>
    </w:p>
    <w:p w:rsidR="00C56E61" w:rsidRDefault="00C56E61" w:rsidP="0072707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решения о доработке муниципальных программ, устранении отмеченных нарушений и замечаний. Кроме того, принято решение доработать программу по культуре с включением в нее мероприятий за счет средств от приносящей доход деятельности</w:t>
      </w:r>
      <w:r w:rsidR="005B6767">
        <w:rPr>
          <w:rFonts w:ascii="Times New Roman" w:hAnsi="Times New Roman" w:cs="Times New Roman"/>
          <w:sz w:val="28"/>
          <w:szCs w:val="28"/>
        </w:rPr>
        <w:t>.</w:t>
      </w:r>
    </w:p>
    <w:p w:rsidR="00A67DD3" w:rsidRPr="00A67DD3" w:rsidRDefault="00A67DD3" w:rsidP="00727078">
      <w:pPr>
        <w:pStyle w:val="a8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727078" w:rsidRDefault="00727078" w:rsidP="00AE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КСП рекомендовало утвердить все муниципальные программы после их доработки.</w:t>
      </w:r>
    </w:p>
    <w:p w:rsidR="004D0AD6" w:rsidRDefault="00727078" w:rsidP="00AE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проект</w:t>
      </w:r>
      <w:r w:rsidR="00BB56DE">
        <w:rPr>
          <w:rFonts w:ascii="Times New Roman" w:hAnsi="Times New Roman" w:cs="Times New Roman"/>
          <w:sz w:val="28"/>
          <w:szCs w:val="28"/>
        </w:rPr>
        <w:t>ы муниципальных программ на 2017-2019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B56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 учетом заключений КСП, были рассмотрены на заседании районной Думы, котор</w:t>
      </w:r>
      <w:r w:rsidR="0010700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также рекоменд</w:t>
      </w:r>
      <w:r w:rsidR="0010700D">
        <w:rPr>
          <w:rFonts w:ascii="Times New Roman" w:hAnsi="Times New Roman" w:cs="Times New Roman"/>
          <w:sz w:val="28"/>
          <w:szCs w:val="28"/>
        </w:rPr>
        <w:t>овала</w:t>
      </w:r>
      <w:r>
        <w:rPr>
          <w:rFonts w:ascii="Times New Roman" w:hAnsi="Times New Roman" w:cs="Times New Roman"/>
          <w:sz w:val="28"/>
          <w:szCs w:val="28"/>
        </w:rPr>
        <w:t xml:space="preserve"> доработать программы и представить и</w:t>
      </w:r>
      <w:r w:rsidR="0010700D">
        <w:rPr>
          <w:rFonts w:ascii="Times New Roman" w:hAnsi="Times New Roman" w:cs="Times New Roman"/>
          <w:sz w:val="28"/>
          <w:szCs w:val="28"/>
        </w:rPr>
        <w:t>х на утверждение  мэру района.</w:t>
      </w:r>
    </w:p>
    <w:p w:rsidR="0010700D" w:rsidRDefault="0010700D" w:rsidP="00AE3441">
      <w:pPr>
        <w:rPr>
          <w:rFonts w:ascii="Times New Roman" w:hAnsi="Times New Roman" w:cs="Times New Roman"/>
          <w:sz w:val="28"/>
          <w:szCs w:val="28"/>
        </w:rPr>
      </w:pPr>
    </w:p>
    <w:p w:rsidR="001757E8" w:rsidRDefault="001757E8" w:rsidP="00AE34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1EB" w:rsidRDefault="00BC08E7" w:rsidP="00AE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DC11EB">
        <w:rPr>
          <w:rFonts w:ascii="Times New Roman" w:hAnsi="Times New Roman" w:cs="Times New Roman"/>
          <w:sz w:val="28"/>
          <w:szCs w:val="28"/>
        </w:rPr>
        <w:t>тель КСП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Л.И.Карцева</w:t>
      </w:r>
    </w:p>
    <w:p w:rsidR="00214A03" w:rsidRDefault="00214A03" w:rsidP="00AE3441">
      <w:pPr>
        <w:rPr>
          <w:rFonts w:ascii="Times New Roman" w:hAnsi="Times New Roman" w:cs="Times New Roman"/>
          <w:b/>
          <w:sz w:val="28"/>
          <w:szCs w:val="28"/>
        </w:rPr>
      </w:pPr>
    </w:p>
    <w:p w:rsidR="00214A03" w:rsidRPr="00214A03" w:rsidRDefault="00214A03" w:rsidP="00AE3441">
      <w:pPr>
        <w:rPr>
          <w:rFonts w:ascii="Times New Roman" w:hAnsi="Times New Roman" w:cs="Times New Roman"/>
          <w:b/>
          <w:sz w:val="28"/>
          <w:szCs w:val="28"/>
        </w:rPr>
      </w:pPr>
    </w:p>
    <w:p w:rsidR="00F40A92" w:rsidRDefault="00F40A92" w:rsidP="00AE3441">
      <w:pPr>
        <w:rPr>
          <w:rFonts w:ascii="Times New Roman" w:hAnsi="Times New Roman" w:cs="Times New Roman"/>
          <w:sz w:val="28"/>
          <w:szCs w:val="28"/>
        </w:rPr>
      </w:pPr>
    </w:p>
    <w:p w:rsidR="00AE3441" w:rsidRPr="00AE3441" w:rsidRDefault="00AE3441" w:rsidP="00AE3441">
      <w:pPr>
        <w:rPr>
          <w:rFonts w:ascii="Times New Roman" w:hAnsi="Times New Roman" w:cs="Times New Roman"/>
          <w:sz w:val="28"/>
          <w:szCs w:val="28"/>
        </w:rPr>
      </w:pPr>
    </w:p>
    <w:p w:rsidR="00096A37" w:rsidRDefault="00096A37" w:rsidP="00FE4CF5">
      <w:pPr>
        <w:pStyle w:val="a7"/>
        <w:rPr>
          <w:sz w:val="24"/>
          <w:szCs w:val="24"/>
        </w:rPr>
      </w:pPr>
    </w:p>
    <w:p w:rsidR="00096A37" w:rsidRDefault="00096A37" w:rsidP="00FE4CF5">
      <w:pPr>
        <w:pStyle w:val="a7"/>
        <w:rPr>
          <w:sz w:val="24"/>
          <w:szCs w:val="24"/>
        </w:rPr>
      </w:pPr>
    </w:p>
    <w:p w:rsidR="00096A37" w:rsidRDefault="00096A37" w:rsidP="00FE4CF5">
      <w:pPr>
        <w:pStyle w:val="a7"/>
        <w:rPr>
          <w:sz w:val="24"/>
          <w:szCs w:val="24"/>
        </w:rPr>
      </w:pPr>
    </w:p>
    <w:sectPr w:rsidR="00096A37" w:rsidSect="00E6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6A4A"/>
    <w:multiLevelType w:val="hybridMultilevel"/>
    <w:tmpl w:val="C1EAD018"/>
    <w:lvl w:ilvl="0" w:tplc="5816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203D4"/>
    <w:multiLevelType w:val="hybridMultilevel"/>
    <w:tmpl w:val="87B4974A"/>
    <w:lvl w:ilvl="0" w:tplc="039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A37"/>
    <w:rsid w:val="00002B7C"/>
    <w:rsid w:val="00003CAB"/>
    <w:rsid w:val="00005FF7"/>
    <w:rsid w:val="0000786A"/>
    <w:rsid w:val="00013DBE"/>
    <w:rsid w:val="00014693"/>
    <w:rsid w:val="00016F7A"/>
    <w:rsid w:val="00026AEC"/>
    <w:rsid w:val="00045A59"/>
    <w:rsid w:val="00062AFB"/>
    <w:rsid w:val="000655A2"/>
    <w:rsid w:val="00096A37"/>
    <w:rsid w:val="000A0D31"/>
    <w:rsid w:val="000A7C8D"/>
    <w:rsid w:val="000B699E"/>
    <w:rsid w:val="000C48F1"/>
    <w:rsid w:val="000D2490"/>
    <w:rsid w:val="000F7F12"/>
    <w:rsid w:val="0010700D"/>
    <w:rsid w:val="00111A43"/>
    <w:rsid w:val="00113E40"/>
    <w:rsid w:val="00122732"/>
    <w:rsid w:val="001300DC"/>
    <w:rsid w:val="00130599"/>
    <w:rsid w:val="0014348A"/>
    <w:rsid w:val="00143BFD"/>
    <w:rsid w:val="001447E3"/>
    <w:rsid w:val="001457DF"/>
    <w:rsid w:val="00151672"/>
    <w:rsid w:val="001608CB"/>
    <w:rsid w:val="0016146F"/>
    <w:rsid w:val="00167262"/>
    <w:rsid w:val="00174789"/>
    <w:rsid w:val="001757E8"/>
    <w:rsid w:val="00180F68"/>
    <w:rsid w:val="001838DE"/>
    <w:rsid w:val="00183A7F"/>
    <w:rsid w:val="00192423"/>
    <w:rsid w:val="00196780"/>
    <w:rsid w:val="001A6BB3"/>
    <w:rsid w:val="001B748B"/>
    <w:rsid w:val="0020237E"/>
    <w:rsid w:val="00214A03"/>
    <w:rsid w:val="002151FF"/>
    <w:rsid w:val="00216CF4"/>
    <w:rsid w:val="00221168"/>
    <w:rsid w:val="0023481C"/>
    <w:rsid w:val="00240581"/>
    <w:rsid w:val="00266F7D"/>
    <w:rsid w:val="002802FE"/>
    <w:rsid w:val="002861A8"/>
    <w:rsid w:val="002A20CD"/>
    <w:rsid w:val="002A5AAA"/>
    <w:rsid w:val="002B1A81"/>
    <w:rsid w:val="002B6531"/>
    <w:rsid w:val="003050AC"/>
    <w:rsid w:val="00313938"/>
    <w:rsid w:val="0031544C"/>
    <w:rsid w:val="003419C8"/>
    <w:rsid w:val="00343A43"/>
    <w:rsid w:val="00344C14"/>
    <w:rsid w:val="00345D73"/>
    <w:rsid w:val="00371AB0"/>
    <w:rsid w:val="00390AAB"/>
    <w:rsid w:val="003A075D"/>
    <w:rsid w:val="003A279A"/>
    <w:rsid w:val="003B1F6B"/>
    <w:rsid w:val="003B3171"/>
    <w:rsid w:val="003B4787"/>
    <w:rsid w:val="003D60A5"/>
    <w:rsid w:val="003F621D"/>
    <w:rsid w:val="0040062B"/>
    <w:rsid w:val="00406C01"/>
    <w:rsid w:val="00406EE1"/>
    <w:rsid w:val="00413125"/>
    <w:rsid w:val="004237C1"/>
    <w:rsid w:val="00457524"/>
    <w:rsid w:val="00463B6C"/>
    <w:rsid w:val="00466A8D"/>
    <w:rsid w:val="00491DF8"/>
    <w:rsid w:val="00492E42"/>
    <w:rsid w:val="004A4430"/>
    <w:rsid w:val="004B4818"/>
    <w:rsid w:val="004C1E35"/>
    <w:rsid w:val="004C33DC"/>
    <w:rsid w:val="004C3490"/>
    <w:rsid w:val="004C3CF7"/>
    <w:rsid w:val="004D0AD6"/>
    <w:rsid w:val="004D66BF"/>
    <w:rsid w:val="004E4FD2"/>
    <w:rsid w:val="004F7028"/>
    <w:rsid w:val="005162A9"/>
    <w:rsid w:val="00532766"/>
    <w:rsid w:val="005344A1"/>
    <w:rsid w:val="00537883"/>
    <w:rsid w:val="00541B91"/>
    <w:rsid w:val="00542FA8"/>
    <w:rsid w:val="00543C72"/>
    <w:rsid w:val="00552056"/>
    <w:rsid w:val="00555BD5"/>
    <w:rsid w:val="0056356B"/>
    <w:rsid w:val="00577D80"/>
    <w:rsid w:val="0058017B"/>
    <w:rsid w:val="0059275D"/>
    <w:rsid w:val="00594FBB"/>
    <w:rsid w:val="005B6287"/>
    <w:rsid w:val="005B6767"/>
    <w:rsid w:val="005C39D9"/>
    <w:rsid w:val="005C6B04"/>
    <w:rsid w:val="005C7BEE"/>
    <w:rsid w:val="005D2243"/>
    <w:rsid w:val="005D41D3"/>
    <w:rsid w:val="005D67BB"/>
    <w:rsid w:val="005D6926"/>
    <w:rsid w:val="005D6D5C"/>
    <w:rsid w:val="005E6043"/>
    <w:rsid w:val="005E71C0"/>
    <w:rsid w:val="005F0F22"/>
    <w:rsid w:val="00613295"/>
    <w:rsid w:val="00617853"/>
    <w:rsid w:val="00626060"/>
    <w:rsid w:val="00640831"/>
    <w:rsid w:val="00640AB5"/>
    <w:rsid w:val="00640D63"/>
    <w:rsid w:val="00657CB5"/>
    <w:rsid w:val="00662331"/>
    <w:rsid w:val="00664208"/>
    <w:rsid w:val="00666A76"/>
    <w:rsid w:val="00690ECB"/>
    <w:rsid w:val="006A248C"/>
    <w:rsid w:val="006B11B2"/>
    <w:rsid w:val="006D1F4A"/>
    <w:rsid w:val="006D544B"/>
    <w:rsid w:val="006E537E"/>
    <w:rsid w:val="006E721F"/>
    <w:rsid w:val="00723A58"/>
    <w:rsid w:val="00724AF5"/>
    <w:rsid w:val="00727078"/>
    <w:rsid w:val="00744238"/>
    <w:rsid w:val="00745468"/>
    <w:rsid w:val="00745E58"/>
    <w:rsid w:val="0075725B"/>
    <w:rsid w:val="007704BF"/>
    <w:rsid w:val="00770955"/>
    <w:rsid w:val="00785538"/>
    <w:rsid w:val="007938F6"/>
    <w:rsid w:val="007B2C6D"/>
    <w:rsid w:val="007B2DA7"/>
    <w:rsid w:val="007C4CF3"/>
    <w:rsid w:val="007C65FE"/>
    <w:rsid w:val="007D450B"/>
    <w:rsid w:val="007D6B68"/>
    <w:rsid w:val="007F48B1"/>
    <w:rsid w:val="008032E5"/>
    <w:rsid w:val="008053CC"/>
    <w:rsid w:val="00815A86"/>
    <w:rsid w:val="0081622C"/>
    <w:rsid w:val="00822DF8"/>
    <w:rsid w:val="008245E8"/>
    <w:rsid w:val="00825498"/>
    <w:rsid w:val="00831FCC"/>
    <w:rsid w:val="00835902"/>
    <w:rsid w:val="00841B78"/>
    <w:rsid w:val="008502C8"/>
    <w:rsid w:val="00852C71"/>
    <w:rsid w:val="008571D8"/>
    <w:rsid w:val="00861E47"/>
    <w:rsid w:val="00872AEC"/>
    <w:rsid w:val="0087596B"/>
    <w:rsid w:val="008778D9"/>
    <w:rsid w:val="00880FA4"/>
    <w:rsid w:val="00896EFF"/>
    <w:rsid w:val="008A45BE"/>
    <w:rsid w:val="008B4CBD"/>
    <w:rsid w:val="008C3122"/>
    <w:rsid w:val="008D20FE"/>
    <w:rsid w:val="008D369C"/>
    <w:rsid w:val="008D53C8"/>
    <w:rsid w:val="008F4663"/>
    <w:rsid w:val="008F6833"/>
    <w:rsid w:val="009104E4"/>
    <w:rsid w:val="0091103A"/>
    <w:rsid w:val="00914153"/>
    <w:rsid w:val="00917B6C"/>
    <w:rsid w:val="00920D8B"/>
    <w:rsid w:val="009433DF"/>
    <w:rsid w:val="00944837"/>
    <w:rsid w:val="00944FE3"/>
    <w:rsid w:val="009459DA"/>
    <w:rsid w:val="00950489"/>
    <w:rsid w:val="009570DE"/>
    <w:rsid w:val="00963AA2"/>
    <w:rsid w:val="009758E5"/>
    <w:rsid w:val="00982920"/>
    <w:rsid w:val="009A7B47"/>
    <w:rsid w:val="009B2619"/>
    <w:rsid w:val="009B4544"/>
    <w:rsid w:val="009B475E"/>
    <w:rsid w:val="009E1A49"/>
    <w:rsid w:val="009E2E02"/>
    <w:rsid w:val="009E6A95"/>
    <w:rsid w:val="009F09B4"/>
    <w:rsid w:val="009F51DD"/>
    <w:rsid w:val="009F7971"/>
    <w:rsid w:val="00A00145"/>
    <w:rsid w:val="00A00FE5"/>
    <w:rsid w:val="00A338FA"/>
    <w:rsid w:val="00A33E74"/>
    <w:rsid w:val="00A46FF3"/>
    <w:rsid w:val="00A54674"/>
    <w:rsid w:val="00A5673A"/>
    <w:rsid w:val="00A62CE0"/>
    <w:rsid w:val="00A67DD3"/>
    <w:rsid w:val="00A91D9B"/>
    <w:rsid w:val="00AB27B5"/>
    <w:rsid w:val="00AB2DF3"/>
    <w:rsid w:val="00AB4229"/>
    <w:rsid w:val="00AD4673"/>
    <w:rsid w:val="00AE3441"/>
    <w:rsid w:val="00AF0310"/>
    <w:rsid w:val="00AF7548"/>
    <w:rsid w:val="00B24DD2"/>
    <w:rsid w:val="00B26D69"/>
    <w:rsid w:val="00B31882"/>
    <w:rsid w:val="00B318F7"/>
    <w:rsid w:val="00B409A9"/>
    <w:rsid w:val="00B65E86"/>
    <w:rsid w:val="00B67F57"/>
    <w:rsid w:val="00BA46DA"/>
    <w:rsid w:val="00BB0266"/>
    <w:rsid w:val="00BB56DE"/>
    <w:rsid w:val="00BB6415"/>
    <w:rsid w:val="00BC08E7"/>
    <w:rsid w:val="00BC5204"/>
    <w:rsid w:val="00BD3B6B"/>
    <w:rsid w:val="00BF1929"/>
    <w:rsid w:val="00BF6383"/>
    <w:rsid w:val="00C03173"/>
    <w:rsid w:val="00C143B9"/>
    <w:rsid w:val="00C2650D"/>
    <w:rsid w:val="00C35F98"/>
    <w:rsid w:val="00C4577B"/>
    <w:rsid w:val="00C5333E"/>
    <w:rsid w:val="00C56E61"/>
    <w:rsid w:val="00C61A81"/>
    <w:rsid w:val="00C67F50"/>
    <w:rsid w:val="00C75212"/>
    <w:rsid w:val="00C95C6D"/>
    <w:rsid w:val="00C970BA"/>
    <w:rsid w:val="00CB1600"/>
    <w:rsid w:val="00CC0EFF"/>
    <w:rsid w:val="00CE4610"/>
    <w:rsid w:val="00CF0157"/>
    <w:rsid w:val="00CF53CF"/>
    <w:rsid w:val="00D100A2"/>
    <w:rsid w:val="00D15E9C"/>
    <w:rsid w:val="00D319B1"/>
    <w:rsid w:val="00D40EC4"/>
    <w:rsid w:val="00D42032"/>
    <w:rsid w:val="00D46E61"/>
    <w:rsid w:val="00D51E03"/>
    <w:rsid w:val="00D53B01"/>
    <w:rsid w:val="00D801BC"/>
    <w:rsid w:val="00D96152"/>
    <w:rsid w:val="00DA7498"/>
    <w:rsid w:val="00DB0B0E"/>
    <w:rsid w:val="00DB37E9"/>
    <w:rsid w:val="00DC11EB"/>
    <w:rsid w:val="00DC24EC"/>
    <w:rsid w:val="00DC77EA"/>
    <w:rsid w:val="00DD6432"/>
    <w:rsid w:val="00DE1B68"/>
    <w:rsid w:val="00DE3348"/>
    <w:rsid w:val="00DE3471"/>
    <w:rsid w:val="00DF38EE"/>
    <w:rsid w:val="00E10448"/>
    <w:rsid w:val="00E12959"/>
    <w:rsid w:val="00E12A65"/>
    <w:rsid w:val="00E13EA9"/>
    <w:rsid w:val="00E21191"/>
    <w:rsid w:val="00E30476"/>
    <w:rsid w:val="00E324B8"/>
    <w:rsid w:val="00E34868"/>
    <w:rsid w:val="00E44FF9"/>
    <w:rsid w:val="00E66C14"/>
    <w:rsid w:val="00E67B6A"/>
    <w:rsid w:val="00E8592D"/>
    <w:rsid w:val="00EA55C9"/>
    <w:rsid w:val="00EB3359"/>
    <w:rsid w:val="00EC66AA"/>
    <w:rsid w:val="00ED463F"/>
    <w:rsid w:val="00EE4B03"/>
    <w:rsid w:val="00F01A27"/>
    <w:rsid w:val="00F067BE"/>
    <w:rsid w:val="00F14B6D"/>
    <w:rsid w:val="00F22030"/>
    <w:rsid w:val="00F40A92"/>
    <w:rsid w:val="00F54672"/>
    <w:rsid w:val="00F55C2C"/>
    <w:rsid w:val="00F85904"/>
    <w:rsid w:val="00FA4FE1"/>
    <w:rsid w:val="00FA5CFD"/>
    <w:rsid w:val="00FB085D"/>
    <w:rsid w:val="00FB2462"/>
    <w:rsid w:val="00FC40F1"/>
    <w:rsid w:val="00FD40CB"/>
    <w:rsid w:val="00FD5594"/>
    <w:rsid w:val="00FE006C"/>
    <w:rsid w:val="00FE2C1A"/>
    <w:rsid w:val="00FE4CF5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E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96A37"/>
    <w:rPr>
      <w:rFonts w:ascii="Arial" w:hAnsi="Arial" w:cs="Arial"/>
    </w:rPr>
  </w:style>
  <w:style w:type="paragraph" w:customStyle="1" w:styleId="ConsPlusNormal0">
    <w:name w:val="ConsPlusNormal"/>
    <w:link w:val="ConsPlusNormal"/>
    <w:rsid w:val="00096A3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096A37"/>
    <w:pPr>
      <w:ind w:firstLine="0"/>
      <w:jc w:val="left"/>
    </w:pPr>
    <w:rPr>
      <w:rFonts w:eastAsia="Calibri"/>
      <w:sz w:val="24"/>
      <w:szCs w:val="24"/>
    </w:rPr>
  </w:style>
  <w:style w:type="paragraph" w:customStyle="1" w:styleId="a4">
    <w:name w:val="Нормальный (таблица)"/>
    <w:basedOn w:val="a"/>
    <w:next w:val="a"/>
    <w:rsid w:val="00096A37"/>
    <w:pPr>
      <w:widowControl/>
      <w:ind w:firstLine="0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4CF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E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96A37"/>
    <w:rPr>
      <w:rFonts w:ascii="Arial" w:hAnsi="Arial" w:cs="Arial"/>
    </w:rPr>
  </w:style>
  <w:style w:type="paragraph" w:customStyle="1" w:styleId="ConsPlusNormal0">
    <w:name w:val="ConsPlusNormal"/>
    <w:link w:val="ConsPlusNormal"/>
    <w:rsid w:val="00096A3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096A37"/>
    <w:pPr>
      <w:ind w:firstLine="0"/>
      <w:jc w:val="left"/>
    </w:pPr>
    <w:rPr>
      <w:rFonts w:eastAsia="Calibri"/>
      <w:sz w:val="24"/>
      <w:szCs w:val="24"/>
    </w:rPr>
  </w:style>
  <w:style w:type="paragraph" w:customStyle="1" w:styleId="a4">
    <w:name w:val="Нормальный (таблица)"/>
    <w:basedOn w:val="a"/>
    <w:next w:val="a"/>
    <w:rsid w:val="00096A37"/>
    <w:pPr>
      <w:widowControl/>
      <w:ind w:firstLine="0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4CF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4CC4-761F-48D0-96FE-430991E7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2015-12-28T05:52:00Z</cp:lastPrinted>
  <dcterms:created xsi:type="dcterms:W3CDTF">2015-11-10T05:53:00Z</dcterms:created>
  <dcterms:modified xsi:type="dcterms:W3CDTF">2016-12-28T03:41:00Z</dcterms:modified>
</cp:coreProperties>
</file>