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D8" w:rsidRPr="005A1FD1" w:rsidRDefault="001222D8" w:rsidP="001222D8">
      <w:pPr>
        <w:jc w:val="center"/>
        <w:rPr>
          <w:b/>
        </w:rPr>
      </w:pPr>
      <w:r w:rsidRPr="005A1FD1">
        <w:rPr>
          <w:b/>
        </w:rPr>
        <w:t>ОТЧЕТ</w:t>
      </w:r>
    </w:p>
    <w:p w:rsidR="001222D8" w:rsidRPr="005A1FD1" w:rsidRDefault="001222D8" w:rsidP="001222D8">
      <w:pPr>
        <w:jc w:val="center"/>
        <w:rPr>
          <w:b/>
        </w:rPr>
      </w:pPr>
      <w:r w:rsidRPr="005A1FD1">
        <w:rPr>
          <w:b/>
        </w:rPr>
        <w:t>О ДЕЯТЕЛЬНОСТИ  КОНТРОЛЬНО-СЧЕТНОЙ ПАЛАТЫ</w:t>
      </w:r>
    </w:p>
    <w:p w:rsidR="001222D8" w:rsidRPr="005A1FD1" w:rsidRDefault="001222D8" w:rsidP="001222D8">
      <w:pPr>
        <w:jc w:val="center"/>
        <w:rPr>
          <w:b/>
        </w:rPr>
      </w:pPr>
      <w:r w:rsidRPr="005A1FD1">
        <w:rPr>
          <w:b/>
        </w:rPr>
        <w:t>МУНИЦИПАЛЬНОГО ОБРАЗОВАНИЯ «ЗАЛАРИНСКИЙ РАЙОН»</w:t>
      </w:r>
    </w:p>
    <w:p w:rsidR="001222D8" w:rsidRPr="005A1FD1" w:rsidRDefault="001222D8" w:rsidP="001222D8">
      <w:pPr>
        <w:jc w:val="center"/>
        <w:rPr>
          <w:b/>
        </w:rPr>
      </w:pPr>
      <w:r w:rsidRPr="005A1FD1">
        <w:rPr>
          <w:b/>
        </w:rPr>
        <w:t>ЗА 2018 год</w:t>
      </w:r>
    </w:p>
    <w:p w:rsidR="001222D8" w:rsidRPr="005A1FD1" w:rsidRDefault="001222D8" w:rsidP="001222D8">
      <w:pPr>
        <w:jc w:val="center"/>
        <w:rPr>
          <w:b/>
        </w:rPr>
      </w:pPr>
    </w:p>
    <w:p w:rsidR="001222D8" w:rsidRPr="005A1FD1" w:rsidRDefault="001222D8" w:rsidP="001222D8">
      <w:pPr>
        <w:ind w:left="-567" w:firstLine="567"/>
        <w:jc w:val="both"/>
      </w:pPr>
      <w:r w:rsidRPr="005A1FD1">
        <w:t>Контрольно-счетная палата муниципального образования «</w:t>
      </w:r>
      <w:proofErr w:type="spellStart"/>
      <w:r w:rsidRPr="005A1FD1">
        <w:t>Заларинский</w:t>
      </w:r>
      <w:proofErr w:type="spellEnd"/>
      <w:r w:rsidRPr="005A1FD1">
        <w:t xml:space="preserve"> район» (далее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район») является постоянно действующим органом внешнего муниципального финансового контроля, образуемым районной Думой.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осуществляет свою деятельность на основе Конституции Российской Федерации, федерального законодательства, Устава МО «</w:t>
      </w:r>
      <w:proofErr w:type="spellStart"/>
      <w:r w:rsidRPr="005A1FD1">
        <w:t>Заларинский</w:t>
      </w:r>
      <w:proofErr w:type="spellEnd"/>
      <w:r w:rsidRPr="005A1FD1">
        <w:t xml:space="preserve"> район», законов Иркутской области и иных нормативно-правовых актов  Контрольно-счётной палаты МО «</w:t>
      </w:r>
      <w:proofErr w:type="spellStart"/>
      <w:r w:rsidRPr="005A1FD1">
        <w:t>Заларинский</w:t>
      </w:r>
      <w:proofErr w:type="spellEnd"/>
      <w:r w:rsidRPr="005A1FD1">
        <w:t xml:space="preserve"> район».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       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исполняет свои полномочия в соответствии:</w:t>
      </w:r>
    </w:p>
    <w:p w:rsidR="001222D8" w:rsidRPr="005A1FD1" w:rsidRDefault="001222D8" w:rsidP="001222D8">
      <w:pPr>
        <w:ind w:left="-567"/>
        <w:jc w:val="both"/>
      </w:pPr>
      <w:r w:rsidRPr="005A1FD1">
        <w:t>- Бюджетным Кодексом Российской Федерации;</w:t>
      </w:r>
    </w:p>
    <w:p w:rsidR="001222D8" w:rsidRPr="005A1FD1" w:rsidRDefault="001222D8" w:rsidP="001222D8">
      <w:pPr>
        <w:ind w:left="-567"/>
        <w:jc w:val="both"/>
      </w:pPr>
      <w:r w:rsidRPr="005A1FD1">
        <w:t>- Федеральным  Законом от 07.02.2011 года № 6-ФЗ «Об общих принципах организации деятельности контрольно-счетных органов субъектов Российской Федерации  муниципальных образований» (далее – Федеральный закон №6-ФЗ);</w:t>
      </w:r>
    </w:p>
    <w:p w:rsidR="001222D8" w:rsidRPr="005A1FD1" w:rsidRDefault="001222D8" w:rsidP="001222D8">
      <w:pPr>
        <w:ind w:left="-567"/>
        <w:jc w:val="both"/>
      </w:pPr>
      <w:r w:rsidRPr="005A1FD1">
        <w:t>- Федеральным законом «О контрактной системе в сфере закупок товаров, работ, услуг для обеспечения  государственных и муниципальных нужд» (далее – Федеральный закон №44-ФЗ);</w:t>
      </w:r>
    </w:p>
    <w:p w:rsidR="001222D8" w:rsidRPr="005A1FD1" w:rsidRDefault="001222D8" w:rsidP="001222D8">
      <w:pPr>
        <w:ind w:left="-567"/>
        <w:jc w:val="both"/>
      </w:pPr>
      <w:r w:rsidRPr="005A1FD1">
        <w:t>- Положением о Контрольно-счетной палате муниципального образования  «</w:t>
      </w:r>
      <w:proofErr w:type="spellStart"/>
      <w:r w:rsidRPr="005A1FD1">
        <w:t>Заларинский</w:t>
      </w:r>
      <w:proofErr w:type="spellEnd"/>
      <w:r w:rsidRPr="005A1FD1">
        <w:t xml:space="preserve"> район», утвержденного решением районной Думы от 21.02.2018 года  №24/142.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Годовой план деятельности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разрабатывается самостоятельно с учётом результатов контрольных и экспертно-аналитических мероприятий.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Планирование и организация контрольных мероприятий в 2018 году осуществлялась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с учетом поручений районной Думы, </w:t>
      </w:r>
      <w:proofErr w:type="spellStart"/>
      <w:r w:rsidRPr="005A1FD1">
        <w:t>предложенийМэра</w:t>
      </w:r>
      <w:proofErr w:type="spellEnd"/>
      <w:r w:rsidRPr="005A1FD1">
        <w:t xml:space="preserve"> района, обращений Контрольно-счетной палаты Иркутской области. В</w:t>
      </w:r>
      <w:r>
        <w:t xml:space="preserve"> </w:t>
      </w:r>
      <w:r w:rsidRPr="005A1FD1">
        <w:t>течение года</w:t>
      </w:r>
      <w:r>
        <w:t xml:space="preserve"> </w:t>
      </w:r>
      <w:r w:rsidRPr="005A1FD1">
        <w:t xml:space="preserve">в  районную Думу была представлена объективная и оперативная информация по результатам формирования и исполнения бюджета района и бюджетов поселений, вносимых в бюджеты изменений и дополнений, о результатах  аудита  нормативно-правовых актов, утверждаемых районной Думой по основным  финансовым вопросам. </w:t>
      </w:r>
    </w:p>
    <w:p w:rsidR="001222D8" w:rsidRPr="005A1FD1" w:rsidRDefault="001222D8" w:rsidP="001222D8">
      <w:pPr>
        <w:ind w:left="-567" w:firstLine="567"/>
        <w:jc w:val="center"/>
        <w:rPr>
          <w:b/>
        </w:rPr>
      </w:pPr>
      <w:r w:rsidRPr="005A1FD1">
        <w:rPr>
          <w:b/>
        </w:rPr>
        <w:t>Основные результаты деятельности КСП МО «</w:t>
      </w:r>
      <w:proofErr w:type="spellStart"/>
      <w:r w:rsidRPr="005A1FD1">
        <w:rPr>
          <w:b/>
        </w:rPr>
        <w:t>Заларинский</w:t>
      </w:r>
      <w:proofErr w:type="spellEnd"/>
      <w:r w:rsidRPr="005A1FD1">
        <w:rPr>
          <w:b/>
        </w:rPr>
        <w:t xml:space="preserve"> район» 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 в 2018 году проведено 45 контрольных  и экспертно-аналитических мероприятий, из них: контрольных мероприятий 9, </w:t>
      </w:r>
      <w:r w:rsidRPr="005A1FD1">
        <w:rPr>
          <w:color w:val="000000"/>
        </w:rPr>
        <w:t xml:space="preserve">экспертно-аналитических мероприятий (за исключением экспертиз проектов НПА) – 21 и внешние </w:t>
      </w:r>
      <w:r w:rsidRPr="005A1FD1">
        <w:t>проверки - 15. Проверками было охвачено21 объект, из них: 15структурных подразделений, созданных в органах  местного самоуправления (администраций района и поселений, комитетов) и 6муниципальных учреждений.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Общий объем проверенных средств в 2018 году составил 1 521 093,0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 (с  учетом внешней проверки годовых отчетов об исполнении бюджетов района и поселений).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Основные показатели деятельности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в 2017-2018  годах представлены в таблице:</w:t>
      </w:r>
    </w:p>
    <w:tbl>
      <w:tblPr>
        <w:tblW w:w="9858" w:type="dxa"/>
        <w:tblInd w:w="-459" w:type="dxa"/>
        <w:tblLook w:val="04A0" w:firstRow="1" w:lastRow="0" w:firstColumn="1" w:lastColumn="0" w:noHBand="0" w:noVBand="1"/>
      </w:tblPr>
      <w:tblGrid>
        <w:gridCol w:w="960"/>
        <w:gridCol w:w="6978"/>
        <w:gridCol w:w="960"/>
        <w:gridCol w:w="960"/>
      </w:tblGrid>
      <w:tr w:rsidR="001222D8" w:rsidRPr="005A1FD1" w:rsidTr="00A56D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№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2018 год</w:t>
            </w:r>
          </w:p>
        </w:tc>
      </w:tr>
      <w:tr w:rsidR="001222D8" w:rsidRPr="005A1FD1" w:rsidTr="00A56D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 Проведено контрольных и экспертно-аналитических мероприятий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45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контрольных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9</w:t>
            </w:r>
          </w:p>
        </w:tc>
      </w:tr>
      <w:tr w:rsidR="001222D8" w:rsidRPr="005A1FD1" w:rsidTr="00A56D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экспертно-аналитических мероприятий (за исключением экспертиз проектов НПА)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21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внешняя проверка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15</w:t>
            </w:r>
          </w:p>
        </w:tc>
      </w:tr>
      <w:tr w:rsidR="001222D8" w:rsidRPr="005A1FD1" w:rsidTr="00A56D6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Кол-во проведенных экспертиз проектов законодательных и иных нормативных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15</w:t>
            </w:r>
          </w:p>
        </w:tc>
      </w:tr>
      <w:tr w:rsidR="001222D8" w:rsidRPr="005A1FD1" w:rsidTr="00A56D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Кол-во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30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lastRenderedPageBreak/>
              <w:t>3.1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объектов контрольных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3.2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объектов экспертно-аналитических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18</w:t>
            </w:r>
          </w:p>
        </w:tc>
      </w:tr>
      <w:tr w:rsidR="001222D8" w:rsidRPr="005A1FD1" w:rsidTr="00A56D6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</w:tr>
      <w:tr w:rsidR="001222D8" w:rsidRPr="005A1FD1" w:rsidTr="00A56D67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4.1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поручений 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</w:tr>
      <w:tr w:rsidR="001222D8" w:rsidRPr="005A1FD1" w:rsidTr="00A56D67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4.2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предложений и запросов Мэра МО "</w:t>
            </w:r>
            <w:proofErr w:type="spellStart"/>
            <w:r w:rsidRPr="005A1FD1">
              <w:rPr>
                <w:color w:val="000000"/>
              </w:rPr>
              <w:t>Заларинский</w:t>
            </w:r>
            <w:proofErr w:type="spellEnd"/>
            <w:r w:rsidRPr="005A1FD1">
              <w:rPr>
                <w:color w:val="000000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</w:tr>
      <w:tr w:rsidR="001222D8" w:rsidRPr="005A1FD1" w:rsidTr="00A56D67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4.3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предложений и запросов глав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4.4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5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5.1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с КСП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6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Выявлено нарушений всего (тыс. рублей),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3545,7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4 036,60</w:t>
            </w:r>
          </w:p>
        </w:tc>
      </w:tr>
      <w:tr w:rsidR="001222D8" w:rsidRPr="005A1FD1" w:rsidTr="00A56D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470,3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1 243,40</w:t>
            </w:r>
          </w:p>
        </w:tc>
      </w:tr>
      <w:tr w:rsidR="001222D8" w:rsidRPr="005A1FD1" w:rsidTr="00A56D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701,2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465,2</w:t>
            </w:r>
          </w:p>
        </w:tc>
      </w:tr>
      <w:tr w:rsidR="001222D8" w:rsidRPr="005A1FD1" w:rsidTr="00A56D6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1503,0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1 607,50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6.5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иные нарушения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771,7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720,5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6.6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b/>
                <w:color w:val="000000"/>
              </w:rPr>
              <w:t xml:space="preserve"> из строки 6</w:t>
            </w:r>
            <w:r w:rsidRPr="005A1FD1">
              <w:rPr>
                <w:color w:val="000000"/>
              </w:rPr>
              <w:t>неэффективное использование бюджетных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319,7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454,4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color w:val="000000"/>
              </w:rPr>
            </w:pPr>
            <w:r w:rsidRPr="005A1FD1">
              <w:rPr>
                <w:b/>
                <w:color w:val="000000"/>
              </w:rPr>
              <w:t>7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Устранено выявленных нарушений (тыс. рублей), в </w:t>
            </w:r>
            <w:proofErr w:type="spellStart"/>
            <w:r w:rsidRPr="005A1FD1">
              <w:rPr>
                <w:b/>
                <w:bCs/>
                <w:color w:val="000000"/>
              </w:rPr>
              <w:t>т.ч</w:t>
            </w:r>
            <w:proofErr w:type="spellEnd"/>
            <w:r w:rsidRPr="005A1FD1">
              <w:rPr>
                <w:b/>
                <w:bCs/>
                <w:color w:val="000000"/>
              </w:rPr>
              <w:t>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621,7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180,5</w:t>
            </w:r>
          </w:p>
        </w:tc>
      </w:tr>
      <w:tr w:rsidR="001222D8" w:rsidRPr="005A1FD1" w:rsidTr="00A56D67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7.1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обеспечен возврат сре</w:t>
            </w:r>
            <w:proofErr w:type="gramStart"/>
            <w:r w:rsidRPr="005A1FD1">
              <w:rPr>
                <w:color w:val="000000"/>
              </w:rPr>
              <w:t>дств в б</w:t>
            </w:r>
            <w:proofErr w:type="gramEnd"/>
            <w:r w:rsidRPr="005A1FD1">
              <w:rPr>
                <w:color w:val="000000"/>
              </w:rPr>
              <w:t>юджеты всех уровней бюджетной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142,9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66,0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color w:val="000000"/>
              </w:rPr>
            </w:pPr>
            <w:r w:rsidRPr="005A1FD1">
              <w:rPr>
                <w:b/>
                <w:color w:val="000000"/>
              </w:rPr>
              <w:t>8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Направлено представлений всего, в </w:t>
            </w:r>
            <w:proofErr w:type="spellStart"/>
            <w:r w:rsidRPr="005A1FD1">
              <w:rPr>
                <w:b/>
                <w:bCs/>
                <w:color w:val="000000"/>
              </w:rPr>
              <w:t>т.ч</w:t>
            </w:r>
            <w:proofErr w:type="spellEnd"/>
            <w:r w:rsidRPr="005A1FD1">
              <w:rPr>
                <w:b/>
                <w:bCs/>
                <w:color w:val="000000"/>
              </w:rPr>
              <w:t>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8.1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кол-во представлений, выполненных в установленные сроки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8.2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 xml:space="preserve">кол-во представлений, </w:t>
            </w:r>
            <w:proofErr w:type="gramStart"/>
            <w:r w:rsidRPr="005A1FD1">
              <w:rPr>
                <w:color w:val="000000"/>
              </w:rPr>
              <w:t>сроки</w:t>
            </w:r>
            <w:proofErr w:type="gramEnd"/>
            <w:r w:rsidRPr="005A1FD1">
              <w:rPr>
                <w:color w:val="000000"/>
              </w:rPr>
              <w:t xml:space="preserve"> выполнения которых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8.3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кол-во представлений, не выполненных и выполненных не полностью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9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Направлено предписаний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9.1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кол-во предписаний, выполненных в установленные сроки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9.2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 xml:space="preserve">кол-во предписаний, </w:t>
            </w:r>
            <w:proofErr w:type="gramStart"/>
            <w:r w:rsidRPr="005A1FD1">
              <w:rPr>
                <w:color w:val="000000"/>
              </w:rPr>
              <w:t>сроки</w:t>
            </w:r>
            <w:proofErr w:type="gramEnd"/>
            <w:r w:rsidRPr="005A1FD1">
              <w:rPr>
                <w:color w:val="000000"/>
              </w:rPr>
              <w:t xml:space="preserve"> выполнения которых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9.3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кол-во предписаний, не выполненных и выполненных не полностью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10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Кол-во направленных уведомлений о применении бюджетных мер принуждения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</w:tr>
      <w:tr w:rsidR="001222D8" w:rsidRPr="005A1FD1" w:rsidTr="00A56D6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Сокращено лимитов бюджетных обязательств по результатам рассмотрения уведомлений о применении бюджетных мер принуждения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</w:tr>
      <w:tr w:rsidR="001222D8" w:rsidRPr="005A1FD1" w:rsidTr="00A56D6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Направлено информационных писем в органы исполнительной власти субъекта РФ,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38</w:t>
            </w:r>
          </w:p>
        </w:tc>
      </w:tr>
      <w:tr w:rsidR="001222D8" w:rsidRPr="005A1FD1" w:rsidTr="00A56D6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Кол-во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 w:rsidRPr="005A1FD1">
              <w:rPr>
                <w:b/>
                <w:bCs/>
                <w:color w:val="000000"/>
              </w:rPr>
              <w:t>результатам</w:t>
            </w:r>
            <w:proofErr w:type="gramEnd"/>
            <w:r w:rsidRPr="005A1FD1">
              <w:rPr>
                <w:b/>
                <w:bCs/>
                <w:color w:val="000000"/>
              </w:rPr>
              <w:t xml:space="preserve"> рассмотрения которых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lastRenderedPageBreak/>
              <w:t>13.1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принято решений о возбуждении уголовного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13.2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принято решений об отказе в возбуждении уголовного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13.3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принято решений о прекращении уголовного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13.4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возбуждено дел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13.5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Возбуждено дел об административных правонарушениях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</w:tr>
      <w:tr w:rsidR="001222D8" w:rsidRPr="005A1FD1" w:rsidTr="00A56D67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14.1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кол-во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15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16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Привлечено лиц к дисциплинарной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4</w:t>
            </w:r>
          </w:p>
        </w:tc>
      </w:tr>
      <w:tr w:rsidR="001222D8" w:rsidRPr="005A1FD1" w:rsidTr="00A56D6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17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Штатная численность сотрудников, в том числе замещающих: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17.1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 должность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18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Фактическая численность сотрудников (чел.), в </w:t>
            </w:r>
            <w:proofErr w:type="spellStart"/>
            <w:r w:rsidRPr="005A1FD1">
              <w:rPr>
                <w:b/>
                <w:bCs/>
                <w:color w:val="000000"/>
              </w:rPr>
              <w:t>т.ч</w:t>
            </w:r>
            <w:proofErr w:type="spellEnd"/>
            <w:r w:rsidRPr="005A1FD1">
              <w:rPr>
                <w:b/>
                <w:bCs/>
                <w:color w:val="000000"/>
              </w:rPr>
              <w:t>. замещающих: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18.1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 должность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19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Состав сотрудников по наличию образования (чел):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х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19.1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высшее профессиональное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19.2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 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20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 xml:space="preserve">Структура </w:t>
            </w:r>
            <w:proofErr w:type="spellStart"/>
            <w:r w:rsidRPr="005A1FD1">
              <w:rPr>
                <w:b/>
                <w:bCs/>
                <w:color w:val="000000"/>
              </w:rPr>
              <w:t>проф</w:t>
            </w:r>
            <w:proofErr w:type="gramStart"/>
            <w:r w:rsidRPr="005A1FD1">
              <w:rPr>
                <w:b/>
                <w:bCs/>
                <w:color w:val="000000"/>
              </w:rPr>
              <w:t>.о</w:t>
            </w:r>
            <w:proofErr w:type="gramEnd"/>
            <w:r w:rsidRPr="005A1FD1">
              <w:rPr>
                <w:b/>
                <w:bCs/>
                <w:color w:val="000000"/>
              </w:rPr>
              <w:t>бразования</w:t>
            </w:r>
            <w:proofErr w:type="spellEnd"/>
            <w:r w:rsidRPr="005A1FD1">
              <w:rPr>
                <w:b/>
                <w:bCs/>
                <w:color w:val="000000"/>
              </w:rPr>
              <w:t xml:space="preserve"> сотрудников (ед.):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х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20.1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экономическое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20.2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юридическое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20.3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-</w:t>
            </w:r>
          </w:p>
        </w:tc>
      </w:tr>
      <w:tr w:rsidR="001222D8" w:rsidRPr="005A1FD1" w:rsidTr="00A56D67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Освещение деятельности КСП (кол-во размещенных материалов, ед.),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38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21.1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 xml:space="preserve">на сайте КСП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Финансовое обеспечение деятельности КСП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2200,3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2111,9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22.1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плановое 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2200,3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2111,9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22.2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фактическое исполнение/процент от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2200,3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2111,9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23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Общий документооборот (ед.),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136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23.1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входящая корреспонденция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60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color w:val="000000"/>
              </w:rPr>
            </w:pPr>
            <w:r w:rsidRPr="005A1FD1">
              <w:rPr>
                <w:color w:val="000000"/>
              </w:rPr>
              <w:t>23.2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D8" w:rsidRPr="005A1FD1" w:rsidRDefault="001222D8" w:rsidP="00A56D67">
            <w:pPr>
              <w:rPr>
                <w:color w:val="000000"/>
              </w:rPr>
            </w:pPr>
            <w:r w:rsidRPr="005A1FD1">
              <w:rPr>
                <w:color w:val="000000"/>
              </w:rPr>
              <w:t>исходящая корреспонденция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color w:val="000000"/>
              </w:rPr>
            </w:pPr>
            <w:r w:rsidRPr="005A1FD1">
              <w:rPr>
                <w:color w:val="000000"/>
              </w:rPr>
              <w:t>76</w:t>
            </w:r>
          </w:p>
        </w:tc>
      </w:tr>
      <w:tr w:rsidR="001222D8" w:rsidRPr="005A1FD1" w:rsidTr="00A56D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2D8" w:rsidRPr="005A1FD1" w:rsidRDefault="001222D8" w:rsidP="00A56D67">
            <w:pPr>
              <w:jc w:val="center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24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2D8" w:rsidRPr="005A1FD1" w:rsidRDefault="001222D8" w:rsidP="00A56D67">
            <w:pPr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Проведено заседаний КСП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2D8" w:rsidRPr="005A1FD1" w:rsidRDefault="001222D8" w:rsidP="00A56D67">
            <w:pPr>
              <w:jc w:val="right"/>
              <w:rPr>
                <w:b/>
                <w:bCs/>
                <w:color w:val="000000"/>
              </w:rPr>
            </w:pPr>
            <w:r w:rsidRPr="005A1FD1">
              <w:rPr>
                <w:b/>
                <w:bCs/>
                <w:color w:val="000000"/>
              </w:rPr>
              <w:t>5</w:t>
            </w:r>
          </w:p>
        </w:tc>
      </w:tr>
    </w:tbl>
    <w:p w:rsidR="001222D8" w:rsidRPr="005A1FD1" w:rsidRDefault="001222D8" w:rsidP="001222D8">
      <w:pPr>
        <w:ind w:left="-567" w:firstLine="567"/>
        <w:jc w:val="both"/>
      </w:pPr>
    </w:p>
    <w:p w:rsidR="001222D8" w:rsidRPr="005A1FD1" w:rsidRDefault="001222D8" w:rsidP="001222D8">
      <w:pPr>
        <w:ind w:left="-567" w:firstLine="567"/>
        <w:jc w:val="both"/>
      </w:pPr>
      <w:r w:rsidRPr="005A1FD1">
        <w:t>По результатам контрольных мероприятий оформлено 47 документов, в том числе:2 -  аудиторских акта, 40 -  аудиторских заключений, 2 - отчета о результатах контрольных мероприятий и 3 - информационно-аналитических записки.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В соответствии с Положением о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все материалы проверок направлялись в районную Думу, Мэру района для рассмотрения и принятия соответствующих решений.</w:t>
      </w:r>
    </w:p>
    <w:p w:rsidR="001222D8" w:rsidRPr="005A1FD1" w:rsidRDefault="001222D8" w:rsidP="001222D8">
      <w:pPr>
        <w:ind w:left="-567" w:firstLine="567"/>
        <w:jc w:val="both"/>
        <w:rPr>
          <w:highlight w:val="yellow"/>
        </w:rPr>
      </w:pPr>
      <w:r w:rsidRPr="005A1FD1">
        <w:t>Проведение экспертно-аналитической деятельности является приоритетным направлением деятельности Контрольно-счетной палаты</w:t>
      </w:r>
      <w:r>
        <w:t xml:space="preserve"> </w:t>
      </w:r>
      <w:r w:rsidRPr="005A1FD1">
        <w:t>по следующим  направлениям:</w:t>
      </w:r>
    </w:p>
    <w:p w:rsidR="001222D8" w:rsidRPr="005A1FD1" w:rsidRDefault="001222D8" w:rsidP="001222D8">
      <w:pPr>
        <w:ind w:left="-567"/>
        <w:jc w:val="both"/>
      </w:pPr>
      <w:r w:rsidRPr="005A1FD1">
        <w:t>- экспертиза проектов решений  районной Думы</w:t>
      </w:r>
      <w:r>
        <w:t xml:space="preserve"> </w:t>
      </w:r>
      <w:r w:rsidRPr="005A1FD1">
        <w:t xml:space="preserve">и Дум  14-ти поселений о бюджете  района и бюджетах поселений на 2019 год и плановый период 2020-2021 годов, включая анализ </w:t>
      </w:r>
      <w:r w:rsidRPr="005A1FD1">
        <w:lastRenderedPageBreak/>
        <w:t>прогнозов социально-экономического развития территорий и основных направлений бюджетной и налоговой политики;</w:t>
      </w:r>
    </w:p>
    <w:p w:rsidR="001222D8" w:rsidRPr="005A1FD1" w:rsidRDefault="001222D8" w:rsidP="001222D8">
      <w:pPr>
        <w:ind w:left="-567"/>
        <w:jc w:val="both"/>
      </w:pPr>
      <w:r w:rsidRPr="005A1FD1">
        <w:t>- проведение 15 внешних проверок годовых отчетов об исполнении бюджетов района и  14-ти поселений  за 2017 год, включая проверки годовой бюджетной отчетности главных администраторов бюджетных средств, что является обязательным согласно требованиям бюджетного законодательства Российской Федерации;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 анализ  </w:t>
      </w:r>
      <w:proofErr w:type="gramStart"/>
      <w:r w:rsidRPr="005A1FD1">
        <w:t>результатов проведения внешних проверок исполнения  бюджетов поселений</w:t>
      </w:r>
      <w:proofErr w:type="gramEnd"/>
      <w:r w:rsidRPr="005A1FD1">
        <w:t xml:space="preserve"> за 201</w:t>
      </w:r>
      <w:r>
        <w:t>7</w:t>
      </w:r>
      <w:r w:rsidRPr="005A1FD1">
        <w:t xml:space="preserve"> год (подготовлена сводная информационно-аналитическая записка);</w:t>
      </w:r>
    </w:p>
    <w:p w:rsidR="001222D8" w:rsidRPr="005A1FD1" w:rsidRDefault="001222D8" w:rsidP="001222D8">
      <w:pPr>
        <w:ind w:left="-567"/>
        <w:jc w:val="both"/>
      </w:pPr>
      <w:r w:rsidRPr="005A1FD1">
        <w:t>- экспертиза проектов решений районной Думы о внесении изменений в бюджет района на 2018</w:t>
      </w:r>
      <w:r>
        <w:t xml:space="preserve"> </w:t>
      </w:r>
      <w:r w:rsidRPr="005A1FD1">
        <w:t>год;</w:t>
      </w:r>
    </w:p>
    <w:p w:rsidR="001222D8" w:rsidRPr="005A1FD1" w:rsidRDefault="001222D8" w:rsidP="001222D8">
      <w:pPr>
        <w:ind w:left="-567"/>
        <w:jc w:val="both"/>
      </w:pPr>
      <w:r w:rsidRPr="005A1FD1">
        <w:t>- экспертиза проектов</w:t>
      </w:r>
      <w:r>
        <w:t xml:space="preserve"> </w:t>
      </w:r>
      <w:r w:rsidRPr="005A1FD1">
        <w:t xml:space="preserve">паспортов 19-ти муниципальных программ, включаемых в проект бюджета </w:t>
      </w:r>
      <w:proofErr w:type="spellStart"/>
      <w:r w:rsidRPr="005A1FD1">
        <w:t>Заларинского</w:t>
      </w:r>
      <w:proofErr w:type="spellEnd"/>
      <w:r>
        <w:t xml:space="preserve"> </w:t>
      </w:r>
      <w:r w:rsidRPr="005A1FD1">
        <w:t>района на 2019 год и плановый период 2020-2021 годов.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По результатам проведения указанных экспертно-аналитических</w:t>
      </w:r>
      <w:r>
        <w:t xml:space="preserve"> </w:t>
      </w:r>
      <w:r w:rsidRPr="005A1FD1">
        <w:t>мероприятий Контрольно-счетной палатой были установлены  отдельные нарушения Бюджетного Кодекса РФ, нормативно-правовых актов муниципального района и поселений. В связи с этим</w:t>
      </w:r>
      <w:r>
        <w:t xml:space="preserve"> </w:t>
      </w:r>
      <w:r w:rsidRPr="005A1FD1">
        <w:t>даны соответствующие рекомендации и предложения органам местного самоуправления, которые  были приняты и учтены.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Подготовлены информации для проведения публичных слушаний по исполнению бюджета района за 2017 год и  экспертизе проекта бюджета МО «</w:t>
      </w:r>
      <w:proofErr w:type="spellStart"/>
      <w:r w:rsidRPr="005A1FD1">
        <w:t>Заларинскийрайон</w:t>
      </w:r>
      <w:proofErr w:type="spellEnd"/>
      <w:r w:rsidRPr="005A1FD1">
        <w:t>» на 2019 год и плановый период 2020-2021 годов, а также,</w:t>
      </w:r>
      <w:r>
        <w:t xml:space="preserve"> </w:t>
      </w:r>
      <w:r w:rsidRPr="005A1FD1">
        <w:t>подготовлены информации по результатам проведенных проверок для размещения на официальном сайте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в сети Интернет.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В ходе проведения  проверок поселений были проанализированы нормативно-правовые акты поселений, включая Положение о бюджетном процессе.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В соответствии с действующим законодательством,  у Контрольно-счетной палаты района заключены соответствующие Соглашения о взаимодействии с Прокуратурой района, с Контрольно-счетной палатой Иркутской области, с Управлением Федерального казначейства по Иркутской области, с </w:t>
      </w:r>
      <w:proofErr w:type="spellStart"/>
      <w:r w:rsidRPr="005A1FD1">
        <w:t>Заларинским</w:t>
      </w:r>
      <w:proofErr w:type="spellEnd"/>
      <w:r w:rsidRPr="005A1FD1">
        <w:t xml:space="preserve"> межрайонным следственным отделом  Следственного Управления СК РФ по Иркутской области, с  Межмуниципальным отделом Министерства внутренних дел России «</w:t>
      </w:r>
      <w:proofErr w:type="spellStart"/>
      <w:r w:rsidRPr="005A1FD1">
        <w:t>Заларинский</w:t>
      </w:r>
      <w:proofErr w:type="spellEnd"/>
      <w:r w:rsidRPr="005A1FD1">
        <w:t xml:space="preserve">». 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В соответствии с  Федеральным Законом, ежегодный  отчет о деятельности КСП МО «</w:t>
      </w:r>
      <w:proofErr w:type="spellStart"/>
      <w:r w:rsidRPr="005A1FD1">
        <w:t>Залариский</w:t>
      </w:r>
      <w:proofErr w:type="spellEnd"/>
      <w:r w:rsidRPr="005A1FD1">
        <w:t xml:space="preserve"> район» публикуется в газете «Сельская новь» и размещается на  официальном сайте КСП в сети Интернет. </w:t>
      </w:r>
    </w:p>
    <w:p w:rsidR="001222D8" w:rsidRPr="005A1FD1" w:rsidRDefault="001222D8" w:rsidP="001222D8">
      <w:pPr>
        <w:pStyle w:val="Default"/>
        <w:jc w:val="center"/>
        <w:rPr>
          <w:b/>
          <w:bCs/>
        </w:rPr>
      </w:pPr>
      <w:r w:rsidRPr="005A1FD1">
        <w:rPr>
          <w:b/>
          <w:bCs/>
        </w:rPr>
        <w:t xml:space="preserve">Нарушения при использовании средств местного бюджета и иных ресурсов, выявленные в ходе осуществления внешнего </w:t>
      </w:r>
    </w:p>
    <w:p w:rsidR="001222D8" w:rsidRPr="005A1FD1" w:rsidRDefault="001222D8" w:rsidP="001222D8">
      <w:pPr>
        <w:pStyle w:val="Default"/>
        <w:jc w:val="center"/>
        <w:rPr>
          <w:b/>
        </w:rPr>
      </w:pPr>
      <w:r w:rsidRPr="005A1FD1">
        <w:rPr>
          <w:b/>
          <w:bCs/>
        </w:rPr>
        <w:t>муниципального аудита (контроля)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Общая сумма выявленных нарушений по результатам всех проведенных контрольных мероприятий за 2018 год составила  4 036,6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., это на 13,8% больше, чем в 2017 году.</w:t>
      </w:r>
      <w:r>
        <w:t xml:space="preserve"> </w:t>
      </w:r>
      <w:r w:rsidRPr="005A1FD1">
        <w:t xml:space="preserve">Устранено (предотвращено) нарушений на общую сумму 180,5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 xml:space="preserve">. Рекомендовано ко взысканию  средств  в бюджеты – 172,5 </w:t>
      </w:r>
      <w:proofErr w:type="spellStart"/>
      <w:r w:rsidRPr="005A1FD1">
        <w:t>тыс.руб</w:t>
      </w:r>
      <w:proofErr w:type="spellEnd"/>
      <w:r w:rsidRPr="005A1FD1">
        <w:t>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Динамика показателей по объему проверенных средств местных бюджетов за период 2014 – 2018 годов представлена на рис. 1. </w:t>
      </w:r>
    </w:p>
    <w:p w:rsidR="001222D8" w:rsidRPr="005A1FD1" w:rsidRDefault="001222D8" w:rsidP="001222D8">
      <w:pPr>
        <w:ind w:left="-567"/>
        <w:jc w:val="both"/>
      </w:pPr>
      <w:r w:rsidRPr="005A1FD1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279.95pt" o:ole="">
            <v:imagedata r:id="rId5" o:title=""/>
          </v:shape>
          <o:OLEObject Type="Embed" ProgID="PowerPoint.Slide.12" ShapeID="_x0000_i1025" DrawAspect="Content" ObjectID="_1613891576" r:id="rId6"/>
        </w:objec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Динамика показателей по объему выявленных нарушений бюджетного законодательства  за период 2014 – 2018 годов представлена на рис.2. </w:t>
      </w:r>
    </w:p>
    <w:p w:rsidR="001222D8" w:rsidRPr="005A1FD1" w:rsidRDefault="001222D8" w:rsidP="001222D8">
      <w:pPr>
        <w:ind w:left="-567"/>
        <w:jc w:val="both"/>
        <w:rPr>
          <w:color w:val="FF0000"/>
        </w:rPr>
      </w:pPr>
      <w:r w:rsidRPr="005A1FD1">
        <w:rPr>
          <w:color w:val="FF0000"/>
        </w:rPr>
        <w:object w:dxaOrig="7181" w:dyaOrig="5401">
          <v:shape id="_x0000_i1026" type="#_x0000_t75" style="width:495.35pt;height:281.65pt" o:ole="">
            <v:imagedata r:id="rId7" o:title=""/>
          </v:shape>
          <o:OLEObject Type="Embed" ProgID="PowerPoint.Slide.12" ShapeID="_x0000_i1026" DrawAspect="Content" ObjectID="_1613891577" r:id="rId8"/>
        </w:object>
      </w:r>
    </w:p>
    <w:p w:rsidR="001222D8" w:rsidRPr="005A1FD1" w:rsidRDefault="001222D8" w:rsidP="001222D8">
      <w:pPr>
        <w:ind w:left="-567" w:firstLine="567"/>
        <w:jc w:val="both"/>
      </w:pPr>
      <w:r w:rsidRPr="005A1FD1">
        <w:t>Доля каждого вида нарушений в общем объеме выявленных в 2018 году нарушений при осуществлении внешнего муниципального  финансового контроля представлена на рис.3.</w:t>
      </w:r>
    </w:p>
    <w:p w:rsidR="001222D8" w:rsidRPr="005A1FD1" w:rsidRDefault="001222D8" w:rsidP="001222D8">
      <w:pPr>
        <w:ind w:left="-567"/>
        <w:jc w:val="both"/>
      </w:pPr>
      <w:r w:rsidRPr="005A1FD1">
        <w:object w:dxaOrig="7181" w:dyaOrig="5401">
          <v:shape id="_x0000_i1027" type="#_x0000_t75" style="width:498.8pt;height:269pt" o:ole="">
            <v:imagedata r:id="rId9" o:title=""/>
          </v:shape>
          <o:OLEObject Type="Embed" ProgID="PowerPoint.Slide.12" ShapeID="_x0000_i1027" DrawAspect="Content" ObjectID="_1613891578" r:id="rId10"/>
        </w:object>
      </w:r>
    </w:p>
    <w:p w:rsidR="001222D8" w:rsidRDefault="001222D8" w:rsidP="001222D8">
      <w:pPr>
        <w:ind w:left="-567" w:firstLine="567"/>
        <w:jc w:val="both"/>
      </w:pPr>
    </w:p>
    <w:p w:rsidR="001222D8" w:rsidRDefault="001222D8" w:rsidP="001222D8">
      <w:pPr>
        <w:ind w:left="-567" w:firstLine="567"/>
        <w:jc w:val="both"/>
      </w:pPr>
    </w:p>
    <w:p w:rsidR="001222D8" w:rsidRPr="005A1FD1" w:rsidRDefault="001222D8" w:rsidP="001222D8">
      <w:pPr>
        <w:ind w:left="-567" w:firstLine="567"/>
        <w:jc w:val="both"/>
      </w:pPr>
      <w:r w:rsidRPr="005A1FD1">
        <w:t>По своей структуре, согласно утвержденному классификатору,  нарушения группируются по следующим видам:</w:t>
      </w:r>
    </w:p>
    <w:p w:rsidR="001222D8" w:rsidRPr="005A1FD1" w:rsidRDefault="001222D8" w:rsidP="001222D8">
      <w:pPr>
        <w:ind w:left="-567"/>
        <w:jc w:val="both"/>
      </w:pPr>
      <w:r w:rsidRPr="005A1FD1">
        <w:t>- нарушения при формировании и исполнении бюджетов – 0;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 нарушения ведения бухгалтерского учета и отчетности – 1243,4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 нарушения в сфере управления имуществом – 465,2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 нарушения при осуществлении муниципальных закупок -1607,5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-нецелевое использование – 0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.;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-иные нарушения – 720,5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</w:t>
      </w:r>
    </w:p>
    <w:p w:rsidR="001222D8" w:rsidRPr="005A1FD1" w:rsidRDefault="001222D8" w:rsidP="001222D8">
      <w:pPr>
        <w:ind w:left="-567"/>
        <w:jc w:val="both"/>
      </w:pPr>
      <w:r w:rsidRPr="005A1FD1">
        <w:t xml:space="preserve">Неэффективное использование бюджетных средств – 454,4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</w:t>
      </w:r>
    </w:p>
    <w:p w:rsidR="001222D8" w:rsidRDefault="001222D8" w:rsidP="001222D8">
      <w:pPr>
        <w:pStyle w:val="Default"/>
        <w:jc w:val="center"/>
        <w:rPr>
          <w:b/>
          <w:bCs/>
        </w:rPr>
      </w:pPr>
    </w:p>
    <w:p w:rsidR="001222D8" w:rsidRDefault="001222D8" w:rsidP="001222D8">
      <w:pPr>
        <w:pStyle w:val="Default"/>
        <w:jc w:val="center"/>
        <w:rPr>
          <w:b/>
          <w:bCs/>
        </w:rPr>
      </w:pPr>
    </w:p>
    <w:p w:rsidR="001222D8" w:rsidRDefault="001222D8" w:rsidP="001222D8">
      <w:pPr>
        <w:pStyle w:val="Default"/>
        <w:jc w:val="center"/>
        <w:rPr>
          <w:b/>
          <w:bCs/>
        </w:rPr>
      </w:pPr>
    </w:p>
    <w:p w:rsidR="001222D8" w:rsidRPr="005A1FD1" w:rsidRDefault="001222D8" w:rsidP="001222D8">
      <w:pPr>
        <w:pStyle w:val="Default"/>
        <w:jc w:val="center"/>
      </w:pPr>
      <w:r w:rsidRPr="005A1FD1">
        <w:rPr>
          <w:b/>
          <w:bCs/>
        </w:rPr>
        <w:t>Нарушения при формировании и исполнении бюджетов</w:t>
      </w:r>
    </w:p>
    <w:p w:rsidR="001222D8" w:rsidRPr="005A1FD1" w:rsidRDefault="001222D8" w:rsidP="001222D8">
      <w:pPr>
        <w:ind w:left="-567"/>
        <w:jc w:val="both"/>
      </w:pPr>
      <w:r w:rsidRPr="005A1FD1">
        <w:t>В отчетном году Контрольно-счетной палатой, в соответствии с планом работы, осуществлен значительный объем экспертно-аналитической работы, которая проводилась исключительно в установленные Бюджетным Кодексом Российской Федерации сроки, в том числе:</w:t>
      </w:r>
    </w:p>
    <w:p w:rsidR="001222D8" w:rsidRPr="005A1FD1" w:rsidRDefault="001222D8" w:rsidP="001222D8">
      <w:pPr>
        <w:ind w:left="-567"/>
        <w:contextualSpacing/>
        <w:jc w:val="both"/>
      </w:pPr>
      <w:r w:rsidRPr="005A1FD1">
        <w:t>- экспертиза проектов решений  районной Думы и Дум  14-ти поселений о бюджете  района и бюджетах поселений на 2019 год и плановый период 2020-2021 годов,</w:t>
      </w:r>
      <w:r>
        <w:t xml:space="preserve"> </w:t>
      </w:r>
      <w:r w:rsidRPr="005A1FD1">
        <w:t>подготовлено 15 аудиторских заключений;</w:t>
      </w:r>
    </w:p>
    <w:p w:rsidR="001222D8" w:rsidRPr="005A1FD1" w:rsidRDefault="001222D8" w:rsidP="001222D8">
      <w:pPr>
        <w:ind w:left="-567"/>
        <w:jc w:val="both"/>
      </w:pPr>
      <w:r w:rsidRPr="005A1FD1">
        <w:t>- проведение 15 внешних проверок годовых отчетов об исполнении бюджетов района и  14-ти поселений  за 2017 год, включая проверки годовой бюджетной отчетности главных администраторов бюджетных средств;</w:t>
      </w:r>
    </w:p>
    <w:p w:rsidR="001222D8" w:rsidRPr="005A1FD1" w:rsidRDefault="001222D8" w:rsidP="001222D8">
      <w:pPr>
        <w:ind w:left="-567"/>
        <w:jc w:val="both"/>
      </w:pPr>
      <w:r w:rsidRPr="005A1FD1">
        <w:t>- экспертиза проектов решений районной Думы о внесении изменений в бюджет района на 2018 год  (подготовлено  6 аудиторских заключений).</w:t>
      </w:r>
    </w:p>
    <w:p w:rsidR="001222D8" w:rsidRPr="005A1FD1" w:rsidRDefault="001222D8" w:rsidP="001222D8">
      <w:pPr>
        <w:ind w:left="-567"/>
        <w:contextualSpacing/>
        <w:jc w:val="both"/>
      </w:pPr>
      <w:r w:rsidRPr="005A1FD1">
        <w:t>Нарушений при формировании и исполнении бюджета МО «</w:t>
      </w:r>
      <w:proofErr w:type="spellStart"/>
      <w:r w:rsidRPr="005A1FD1">
        <w:t>Заларинский</w:t>
      </w:r>
      <w:proofErr w:type="spellEnd"/>
      <w:r w:rsidRPr="005A1FD1">
        <w:t xml:space="preserve"> район»</w:t>
      </w:r>
      <w:r>
        <w:t xml:space="preserve"> </w:t>
      </w:r>
      <w:r w:rsidRPr="005A1FD1">
        <w:t>не установлено.</w:t>
      </w:r>
    </w:p>
    <w:p w:rsidR="001222D8" w:rsidRPr="005A1FD1" w:rsidRDefault="001222D8" w:rsidP="001222D8">
      <w:pPr>
        <w:ind w:left="-567"/>
        <w:contextualSpacing/>
        <w:jc w:val="both"/>
        <w:rPr>
          <w:color w:val="000000"/>
        </w:rPr>
      </w:pPr>
      <w:r w:rsidRPr="005A1FD1">
        <w:rPr>
          <w:color w:val="000000"/>
        </w:rPr>
        <w:t xml:space="preserve">В ходе проведения внешней проверки годовых отчетов об исполнении бюджетов поселений,  </w:t>
      </w:r>
      <w:r w:rsidRPr="005A1FD1">
        <w:rPr>
          <w:b/>
          <w:color w:val="000000"/>
        </w:rPr>
        <w:t>в рамках полномочий  КСП, определенных  Федеральным Законом  № 44-ФЗ</w:t>
      </w:r>
      <w:r w:rsidRPr="005A1FD1">
        <w:rPr>
          <w:color w:val="000000"/>
        </w:rPr>
        <w:t xml:space="preserve">, был  проведен аудит в сфере закупок: проверена правильность проведения конкурсных процедур, своевременность заключения муниципальных контрактов и их исполнение. Было проверено 29 </w:t>
      </w:r>
      <w:r w:rsidRPr="005A1FD1">
        <w:rPr>
          <w:color w:val="000000"/>
        </w:rPr>
        <w:lastRenderedPageBreak/>
        <w:t>муниципальных контрактов, что на 80% больше чем в прошлом году. При проверках были выявлены следующие нарушения:</w:t>
      </w:r>
    </w:p>
    <w:p w:rsidR="001222D8" w:rsidRPr="005A1FD1" w:rsidRDefault="001222D8" w:rsidP="001222D8">
      <w:pPr>
        <w:ind w:left="-567"/>
        <w:contextualSpacing/>
        <w:jc w:val="both"/>
        <w:rPr>
          <w:color w:val="000000"/>
        </w:rPr>
      </w:pPr>
      <w:r w:rsidRPr="005A1FD1">
        <w:rPr>
          <w:color w:val="000000"/>
        </w:rPr>
        <w:t>-неправомерное внесение изменений в контракт в части сроков исполнения  и цены (ст.34,95);</w:t>
      </w:r>
    </w:p>
    <w:p w:rsidR="001222D8" w:rsidRPr="005A1FD1" w:rsidRDefault="001222D8" w:rsidP="001222D8">
      <w:pPr>
        <w:ind w:left="-567"/>
        <w:contextualSpacing/>
        <w:jc w:val="both"/>
      </w:pPr>
      <w:r w:rsidRPr="005A1FD1">
        <w:t>- проект контракта не соответствует заключённому контракту, в  контракте  отсутствуют взыскания неустойки (пени,</w:t>
      </w:r>
      <w:r>
        <w:t xml:space="preserve"> </w:t>
      </w:r>
      <w:r w:rsidRPr="005A1FD1">
        <w:t>штрафы) с недобросовестного подрядчик</w:t>
      </w:r>
      <w:proofErr w:type="gramStart"/>
      <w:r w:rsidRPr="005A1FD1">
        <w:t>а(</w:t>
      </w:r>
      <w:proofErr w:type="gramEnd"/>
      <w:r w:rsidRPr="005A1FD1">
        <w:t>ст.34,94,96). Заказчиком не составлялись, требование об оплате неустойки (пеня) за нарушение сроков исполнения обязательств. Не применение к подрядчику мер ответственности за нарушение срока поставки по контракту является нарушением ст. 34 Закона № 44-ФЗ</w:t>
      </w:r>
      <w:proofErr w:type="gramStart"/>
      <w:r w:rsidRPr="005A1FD1">
        <w:t>.Т</w:t>
      </w:r>
      <w:proofErr w:type="gramEnd"/>
      <w:r w:rsidRPr="005A1FD1">
        <w:t>ак например, муниципальные контракты, заключенных с ООО «</w:t>
      </w:r>
      <w:proofErr w:type="spellStart"/>
      <w:r w:rsidRPr="005A1FD1">
        <w:t>Генпроект</w:t>
      </w:r>
      <w:proofErr w:type="spellEnd"/>
      <w:r w:rsidRPr="005A1FD1">
        <w:t>» и ООО «</w:t>
      </w:r>
      <w:proofErr w:type="spellStart"/>
      <w:r w:rsidRPr="005A1FD1">
        <w:t>Генстрой</w:t>
      </w:r>
      <w:proofErr w:type="spellEnd"/>
      <w:r w:rsidRPr="005A1FD1">
        <w:t>». В муниципальных контрактах, заключенных от 9 марта 2017 года предусматривались сроки исполнения работ, не превышающие одного месяца, фактически работы не выполнялись в течение 9 месяцев, при этом, штрафные санкции Заказчиком указанным  Подрядчиком своевременно не были предъявлены. Произведенной предоплатой указанные Подрядчики пользовались в течение 9 месяцев. КСП отмечает, что  длительные нарушения по срокам работ на изготовление проектно-сметной документации, учитывая обязательность проведения экспертизы ПСД,  приводит к искусственному сдерживанию  дальнейшего  продолжения работ по   строительству  объектов;</w:t>
      </w:r>
    </w:p>
    <w:p w:rsidR="001222D8" w:rsidRPr="005A1FD1" w:rsidRDefault="001222D8" w:rsidP="001222D8">
      <w:pPr>
        <w:ind w:left="-567"/>
        <w:contextualSpacing/>
        <w:jc w:val="both"/>
        <w:rPr>
          <w:color w:val="000000"/>
        </w:rPr>
      </w:pPr>
      <w:r w:rsidRPr="005A1FD1">
        <w:rPr>
          <w:color w:val="000000"/>
        </w:rPr>
        <w:t>- нарушение, связанное с обеспечением заявки при проведении электронного аукциона (ст.44,45).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Устранено нарушений в ходе проведения проверок поселений  на общую сумму 437,7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 xml:space="preserve">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Следует также отметить, что нарушения, выявленные КСП в 2017 году,  почти всеми поселениями были устранены. Данный факт свидетельствует о видимых результатах работы как Контрольно-счетной палаты, так и должностных лиц администраций поселений.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Проведенные проверки годовых отчетов об исполнении бюджетов поселений показали, что в целом, бюджетный процесс в муниципальных образованиях в 2017году осуществлялся в соответствии с требованиями бюджетного законодательства.</w:t>
      </w:r>
    </w:p>
    <w:p w:rsidR="001222D8" w:rsidRPr="005A1FD1" w:rsidRDefault="001222D8" w:rsidP="001222D8">
      <w:pPr>
        <w:pStyle w:val="Default"/>
        <w:jc w:val="center"/>
        <w:rPr>
          <w:b/>
          <w:bCs/>
        </w:rPr>
      </w:pPr>
      <w:r w:rsidRPr="005A1FD1">
        <w:rPr>
          <w:b/>
          <w:bCs/>
        </w:rPr>
        <w:t>Нарушения  ведения бухгалтерского учёта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Проверено средств бюджетов поселений </w:t>
      </w:r>
      <w:proofErr w:type="spellStart"/>
      <w:r w:rsidRPr="005A1FD1">
        <w:t>Заларинского</w:t>
      </w:r>
      <w:proofErr w:type="spellEnd"/>
      <w:r w:rsidRPr="005A1FD1">
        <w:t xml:space="preserve"> района в объеме 199,0 </w:t>
      </w:r>
      <w:proofErr w:type="spellStart"/>
      <w:r w:rsidRPr="005A1FD1">
        <w:t>млн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 xml:space="preserve">. ( на 39,3 </w:t>
      </w:r>
      <w:proofErr w:type="spellStart"/>
      <w:r w:rsidRPr="005A1FD1">
        <w:t>млн.руб</w:t>
      </w:r>
      <w:proofErr w:type="spellEnd"/>
      <w:r w:rsidRPr="005A1FD1">
        <w:t>. больше чем в 2017 году).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В результате внешней проверки исполнения бюджетов поселений установлено нарушений действующего законодательства на общую сумму 3 361,8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 или 1,8% от суммы проверенных средств. Это в 3 раза больше, чем в прошлом году.  При этом: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 xml:space="preserve">- с признаками нецелевого использования бюджетных средств не установлено (2017 год – 85,3 </w:t>
      </w:r>
      <w:proofErr w:type="spellStart"/>
      <w:r w:rsidRPr="005A1FD1">
        <w:rPr>
          <w:color w:val="000000"/>
        </w:rPr>
        <w:t>тыс</w:t>
      </w:r>
      <w:proofErr w:type="gramStart"/>
      <w:r w:rsidRPr="005A1FD1">
        <w:rPr>
          <w:color w:val="000000"/>
        </w:rPr>
        <w:t>.р</w:t>
      </w:r>
      <w:proofErr w:type="gramEnd"/>
      <w:r w:rsidRPr="005A1FD1">
        <w:rPr>
          <w:color w:val="000000"/>
        </w:rPr>
        <w:t>уб</w:t>
      </w:r>
      <w:proofErr w:type="spellEnd"/>
      <w:r w:rsidRPr="005A1FD1">
        <w:rPr>
          <w:color w:val="000000"/>
        </w:rPr>
        <w:t>.);</w:t>
      </w:r>
    </w:p>
    <w:p w:rsidR="001222D8" w:rsidRPr="005A1FD1" w:rsidRDefault="001222D8" w:rsidP="001222D8">
      <w:pPr>
        <w:ind w:left="-567"/>
        <w:jc w:val="both"/>
        <w:rPr>
          <w:b/>
          <w:color w:val="000000"/>
        </w:rPr>
      </w:pPr>
      <w:r w:rsidRPr="005A1FD1">
        <w:rPr>
          <w:color w:val="000000"/>
        </w:rPr>
        <w:t xml:space="preserve">- использовано с нарушением принципа эффективности бюджетных расходов – 590,2 </w:t>
      </w:r>
      <w:proofErr w:type="spellStart"/>
      <w:r w:rsidRPr="005A1FD1">
        <w:rPr>
          <w:color w:val="000000"/>
        </w:rPr>
        <w:t>тыс</w:t>
      </w:r>
      <w:proofErr w:type="gramStart"/>
      <w:r w:rsidRPr="005A1FD1">
        <w:rPr>
          <w:color w:val="000000"/>
        </w:rPr>
        <w:t>.р</w:t>
      </w:r>
      <w:proofErr w:type="gramEnd"/>
      <w:r w:rsidRPr="005A1FD1">
        <w:rPr>
          <w:color w:val="000000"/>
        </w:rPr>
        <w:t>уб</w:t>
      </w:r>
      <w:proofErr w:type="spellEnd"/>
      <w:r w:rsidRPr="005A1FD1">
        <w:rPr>
          <w:color w:val="000000"/>
        </w:rPr>
        <w:t xml:space="preserve">. (2017 год – 164,0 </w:t>
      </w:r>
      <w:proofErr w:type="spellStart"/>
      <w:r w:rsidRPr="005A1FD1">
        <w:rPr>
          <w:color w:val="000000"/>
        </w:rPr>
        <w:t>тыс.руб</w:t>
      </w:r>
      <w:proofErr w:type="spellEnd"/>
      <w:r w:rsidRPr="005A1FD1">
        <w:rPr>
          <w:color w:val="000000"/>
        </w:rPr>
        <w:t>.);</w:t>
      </w:r>
    </w:p>
    <w:p w:rsidR="001222D8" w:rsidRPr="005A1FD1" w:rsidRDefault="001222D8" w:rsidP="001222D8">
      <w:pPr>
        <w:ind w:left="-567"/>
        <w:jc w:val="both"/>
        <w:rPr>
          <w:color w:val="000000"/>
          <w:highlight w:val="yellow"/>
        </w:rPr>
      </w:pPr>
      <w:r w:rsidRPr="005A1FD1">
        <w:rPr>
          <w:color w:val="000000"/>
        </w:rPr>
        <w:t xml:space="preserve">- использовано с нарушением действующего законодательства – 2 7761,6 </w:t>
      </w:r>
      <w:proofErr w:type="spellStart"/>
      <w:r w:rsidRPr="005A1FD1">
        <w:rPr>
          <w:color w:val="000000"/>
        </w:rPr>
        <w:t>тыс</w:t>
      </w:r>
      <w:proofErr w:type="gramStart"/>
      <w:r w:rsidRPr="005A1FD1">
        <w:rPr>
          <w:color w:val="000000"/>
        </w:rPr>
        <w:t>.р</w:t>
      </w:r>
      <w:proofErr w:type="gramEnd"/>
      <w:r w:rsidRPr="005A1FD1">
        <w:rPr>
          <w:color w:val="000000"/>
        </w:rPr>
        <w:t>уб</w:t>
      </w:r>
      <w:proofErr w:type="spellEnd"/>
      <w:r w:rsidRPr="005A1FD1">
        <w:rPr>
          <w:color w:val="000000"/>
        </w:rPr>
        <w:t xml:space="preserve">., (2017 год – 678,6 </w:t>
      </w:r>
      <w:proofErr w:type="spellStart"/>
      <w:r w:rsidRPr="005A1FD1">
        <w:rPr>
          <w:color w:val="000000"/>
        </w:rPr>
        <w:t>тыс.руб</w:t>
      </w:r>
      <w:proofErr w:type="spellEnd"/>
      <w:r w:rsidRPr="005A1FD1">
        <w:rPr>
          <w:color w:val="000000"/>
        </w:rPr>
        <w:t>.),  в том числе Федерального Закона № 44-ФЗ (по закупкам)– 1440,1тыс.руб.  или в 2,8 раза больше , чем в 2017 году.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 xml:space="preserve">      Рекомендовано к возврату в бюджеты – 172,5 </w:t>
      </w:r>
      <w:proofErr w:type="spellStart"/>
      <w:r w:rsidRPr="005A1FD1">
        <w:rPr>
          <w:color w:val="000000"/>
        </w:rPr>
        <w:t>тыс</w:t>
      </w:r>
      <w:proofErr w:type="gramStart"/>
      <w:r w:rsidRPr="005A1FD1">
        <w:rPr>
          <w:color w:val="000000"/>
        </w:rPr>
        <w:t>.р</w:t>
      </w:r>
      <w:proofErr w:type="gramEnd"/>
      <w:r w:rsidRPr="005A1FD1">
        <w:rPr>
          <w:color w:val="000000"/>
        </w:rPr>
        <w:t>уб</w:t>
      </w:r>
      <w:proofErr w:type="spellEnd"/>
      <w:r w:rsidRPr="005A1FD1">
        <w:rPr>
          <w:color w:val="000000"/>
        </w:rPr>
        <w:t xml:space="preserve">. Возвращено в бюджеты поселений 66,0 </w:t>
      </w:r>
      <w:proofErr w:type="spellStart"/>
      <w:r w:rsidRPr="005A1FD1">
        <w:rPr>
          <w:color w:val="000000"/>
        </w:rPr>
        <w:t>тыс.руб</w:t>
      </w:r>
      <w:proofErr w:type="spellEnd"/>
      <w:r w:rsidRPr="005A1FD1">
        <w:rPr>
          <w:color w:val="000000"/>
        </w:rPr>
        <w:t>..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Нарушения действующего законодательства сложились, в основном, из нижеперечисленных нарушений и явились характерными  для многих проверенных поселений:</w:t>
      </w:r>
    </w:p>
    <w:p w:rsidR="001222D8" w:rsidRPr="005A1FD1" w:rsidRDefault="001222D8" w:rsidP="001222D8">
      <w:pPr>
        <w:ind w:left="-567" w:firstLine="567"/>
        <w:jc w:val="both"/>
        <w:rPr>
          <w:color w:val="000000"/>
        </w:rPr>
      </w:pPr>
      <w:proofErr w:type="gramStart"/>
      <w:r w:rsidRPr="005A1FD1">
        <w:rPr>
          <w:color w:val="000000"/>
        </w:rPr>
        <w:t xml:space="preserve">В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191н, </w:t>
      </w:r>
      <w:r w:rsidRPr="005A1FD1">
        <w:rPr>
          <w:b/>
          <w:color w:val="000000"/>
        </w:rPr>
        <w:t xml:space="preserve">пояснительные записки к годовому отчету отдельных поселений не содержат информацию о причинах </w:t>
      </w:r>
      <w:r w:rsidRPr="005A1FD1">
        <w:rPr>
          <w:b/>
          <w:color w:val="000000"/>
        </w:rPr>
        <w:lastRenderedPageBreak/>
        <w:t xml:space="preserve">невыполнения плановых назначений, как по доходам, так и по расходам бюджетов, </w:t>
      </w:r>
      <w:r w:rsidRPr="005A1FD1">
        <w:rPr>
          <w:color w:val="000000"/>
        </w:rPr>
        <w:t>в некоторых случаях отсутствовала расшифровка кредиторской и дебиторской задолженностей</w:t>
      </w:r>
      <w:proofErr w:type="gramEnd"/>
      <w:r w:rsidRPr="005A1FD1">
        <w:rPr>
          <w:color w:val="000000"/>
        </w:rPr>
        <w:t xml:space="preserve"> по поставщикам.</w:t>
      </w:r>
      <w:r>
        <w:rPr>
          <w:color w:val="000000"/>
        </w:rPr>
        <w:t xml:space="preserve"> </w:t>
      </w:r>
      <w:r w:rsidRPr="005A1FD1">
        <w:rPr>
          <w:color w:val="000000"/>
        </w:rPr>
        <w:t>Указанное нарушение отмечается  Контрольно-счетной палатой ежегодно. Большая часть поселений устранили нарушения, их пояснительные записки подготовлены в соответствии с требованиями.</w:t>
      </w:r>
    </w:p>
    <w:p w:rsidR="001222D8" w:rsidRPr="005A1FD1" w:rsidRDefault="001222D8" w:rsidP="001222D8">
      <w:pPr>
        <w:ind w:left="-567" w:firstLine="567"/>
        <w:jc w:val="both"/>
        <w:rPr>
          <w:color w:val="000000"/>
        </w:rPr>
      </w:pPr>
      <w:r w:rsidRPr="005A1FD1">
        <w:rPr>
          <w:color w:val="000000"/>
        </w:rPr>
        <w:t>В ходе проверок по некоторым   поселениям было выявлено  неверное начисление заработной платы работникам Администрации и Культуры, суммы переплат, которые подлежат возврату в бюджет. (</w:t>
      </w:r>
      <w:proofErr w:type="spellStart"/>
      <w:r w:rsidRPr="005A1FD1">
        <w:rPr>
          <w:color w:val="000000"/>
        </w:rPr>
        <w:t>Моисеевкое</w:t>
      </w:r>
      <w:proofErr w:type="spellEnd"/>
      <w:r w:rsidRPr="005A1FD1">
        <w:rPr>
          <w:color w:val="000000"/>
        </w:rPr>
        <w:t xml:space="preserve"> МО, Семеновское МО). В ходе проверки, часть  денежных средств  были возвращены в бюджеты поселений в сумме 66,0 </w:t>
      </w:r>
      <w:proofErr w:type="spellStart"/>
      <w:r w:rsidRPr="005A1FD1">
        <w:rPr>
          <w:color w:val="000000"/>
        </w:rPr>
        <w:t>тыс</w:t>
      </w:r>
      <w:proofErr w:type="gramStart"/>
      <w:r w:rsidRPr="005A1FD1">
        <w:rPr>
          <w:color w:val="000000"/>
        </w:rPr>
        <w:t>.р</w:t>
      </w:r>
      <w:proofErr w:type="gramEnd"/>
      <w:r w:rsidRPr="005A1FD1">
        <w:rPr>
          <w:color w:val="000000"/>
        </w:rPr>
        <w:t>уб</w:t>
      </w:r>
      <w:proofErr w:type="spellEnd"/>
      <w:r w:rsidRPr="005A1FD1">
        <w:rPr>
          <w:color w:val="000000"/>
        </w:rPr>
        <w:t>.</w:t>
      </w:r>
    </w:p>
    <w:p w:rsidR="001222D8" w:rsidRPr="005A1FD1" w:rsidRDefault="001222D8" w:rsidP="001222D8">
      <w:pPr>
        <w:ind w:left="-567" w:firstLine="567"/>
        <w:jc w:val="both"/>
        <w:rPr>
          <w:color w:val="000000"/>
        </w:rPr>
      </w:pPr>
      <w:proofErr w:type="gramStart"/>
      <w:r w:rsidRPr="005A1FD1">
        <w:rPr>
          <w:color w:val="000000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157н и ст.9 Федерального Закона от 6.12.2011 года № 402 «О бухгалтерском учете»  к оплате, по прежнему, принимались первичные документы, не оформленные должным образом, (отсутствуют подписи в договорах  и  актах выполненных работ, без дефектной ведомости проводились ремонтные работы),  так по отдельным поселениям</w:t>
      </w:r>
      <w:proofErr w:type="gramEnd"/>
      <w:r w:rsidRPr="005A1FD1">
        <w:rPr>
          <w:color w:val="000000"/>
        </w:rPr>
        <w:t xml:space="preserve"> установлено: 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>- в нарушение условий</w:t>
      </w:r>
      <w:r w:rsidRPr="005A1FD1">
        <w:rPr>
          <w:color w:val="000000"/>
        </w:rPr>
        <w:tab/>
        <w:t xml:space="preserve"> муниципального контракта приемка работ производилась не на основании акта выполненных работ  по форме (КС-2) , а в произвольной форме, без расшифровки и объемов работ  (</w:t>
      </w:r>
      <w:proofErr w:type="spellStart"/>
      <w:r w:rsidRPr="005A1FD1">
        <w:rPr>
          <w:color w:val="000000"/>
        </w:rPr>
        <w:t>Новочеремховское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 xml:space="preserve">- приобретение стройматериалов   производилось  без подтверждающих </w:t>
      </w:r>
      <w:proofErr w:type="gramStart"/>
      <w:r w:rsidRPr="005A1FD1">
        <w:rPr>
          <w:color w:val="000000"/>
        </w:rPr>
        <w:t>документов</w:t>
      </w:r>
      <w:proofErr w:type="gramEnd"/>
      <w:r w:rsidRPr="005A1FD1">
        <w:rPr>
          <w:color w:val="000000"/>
        </w:rPr>
        <w:t xml:space="preserve"> без смет и дефектных  ведомостей (Семеновское МО, </w:t>
      </w:r>
      <w:proofErr w:type="spellStart"/>
      <w:r w:rsidRPr="005A1FD1">
        <w:rPr>
          <w:color w:val="000000"/>
        </w:rPr>
        <w:t>Мойганское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>- акты выполненных работ не подписаны  как заказчиком, так и подрядчиком  (</w:t>
      </w:r>
      <w:proofErr w:type="spellStart"/>
      <w:r w:rsidRPr="005A1FD1">
        <w:rPr>
          <w:color w:val="000000"/>
        </w:rPr>
        <w:t>Моисеевское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>- заключены гражданско-правовые договоры без включения сумм отчислений в фонды (</w:t>
      </w:r>
      <w:proofErr w:type="spellStart"/>
      <w:r w:rsidRPr="005A1FD1">
        <w:rPr>
          <w:color w:val="000000"/>
        </w:rPr>
        <w:t>Моисеевское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>- отсутствуют акты выполненных работ   к  срочным договорам (Владимирское МО).</w:t>
      </w:r>
    </w:p>
    <w:p w:rsidR="001222D8" w:rsidRPr="005A1FD1" w:rsidRDefault="001222D8" w:rsidP="001222D8">
      <w:pPr>
        <w:ind w:left="-567" w:firstLine="567"/>
        <w:jc w:val="both"/>
        <w:rPr>
          <w:color w:val="000000"/>
        </w:rPr>
      </w:pPr>
      <w:r w:rsidRPr="005A1FD1">
        <w:rPr>
          <w:color w:val="000000"/>
        </w:rPr>
        <w:t xml:space="preserve">В нарушение порядка работы с </w:t>
      </w:r>
      <w:proofErr w:type="gramStart"/>
      <w:r w:rsidRPr="005A1FD1">
        <w:rPr>
          <w:color w:val="000000"/>
        </w:rPr>
        <w:t>подотчетными</w:t>
      </w:r>
      <w:proofErr w:type="gramEnd"/>
      <w:r w:rsidRPr="005A1FD1">
        <w:rPr>
          <w:color w:val="000000"/>
        </w:rPr>
        <w:t xml:space="preserve"> суммам</w:t>
      </w:r>
      <w:r>
        <w:rPr>
          <w:color w:val="000000"/>
        </w:rPr>
        <w:t xml:space="preserve"> </w:t>
      </w:r>
      <w:r w:rsidRPr="005A1FD1">
        <w:rPr>
          <w:color w:val="000000"/>
        </w:rPr>
        <w:t>и</w:t>
      </w:r>
      <w:r>
        <w:rPr>
          <w:color w:val="000000"/>
        </w:rPr>
        <w:t xml:space="preserve"> </w:t>
      </w:r>
      <w:r w:rsidRPr="005A1FD1">
        <w:rPr>
          <w:color w:val="000000"/>
        </w:rPr>
        <w:t>авансовые отчеты не утверждены руководителем учреждения, отсутствуют подписи подотчетных лиц, нарушаются сроки предоставления отчетов по подотчетным суммам, а также  завышалось количество дней при оплате суточных при командировках.   (</w:t>
      </w:r>
      <w:proofErr w:type="spellStart"/>
      <w:r w:rsidRPr="005A1FD1">
        <w:rPr>
          <w:color w:val="000000"/>
        </w:rPr>
        <w:t>Мойганское</w:t>
      </w:r>
      <w:proofErr w:type="spellEnd"/>
      <w:r w:rsidRPr="005A1FD1">
        <w:rPr>
          <w:color w:val="000000"/>
        </w:rPr>
        <w:t xml:space="preserve"> МО, </w:t>
      </w:r>
      <w:proofErr w:type="spellStart"/>
      <w:r w:rsidRPr="005A1FD1">
        <w:rPr>
          <w:color w:val="000000"/>
        </w:rPr>
        <w:t>Моисеевское</w:t>
      </w:r>
      <w:proofErr w:type="spellEnd"/>
      <w:r w:rsidRPr="005A1FD1">
        <w:rPr>
          <w:color w:val="000000"/>
        </w:rPr>
        <w:t xml:space="preserve"> МО, Хор-</w:t>
      </w:r>
      <w:proofErr w:type="spellStart"/>
      <w:r w:rsidRPr="005A1FD1">
        <w:rPr>
          <w:color w:val="000000"/>
        </w:rPr>
        <w:t>Тагнинское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 w:firstLine="567"/>
        <w:jc w:val="both"/>
        <w:rPr>
          <w:color w:val="000000"/>
        </w:rPr>
      </w:pPr>
      <w:r w:rsidRPr="005A1FD1">
        <w:rPr>
          <w:color w:val="000000"/>
        </w:rPr>
        <w:t>Бюджетные средства использованы без соблюдения принципа эффективности (ст. 34 БК РФ):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>- подрядчиком предъявлены, а заказчиком приняты и оплачены расходы за временные здания и сооружения. Учитывая то, что расчеты за фактически построенные временные здания и сооружения производятся на основе проектно-сметной документации,  в соответствии с договорными условиями. При этом</w:t>
      </w:r>
      <w:proofErr w:type="gramStart"/>
      <w:r w:rsidRPr="005A1FD1"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5A1FD1">
        <w:rPr>
          <w:color w:val="000000"/>
        </w:rPr>
        <w:t>в заключенных контрактах на строительство  условие о расчетах за временные здания и сооружения по установленной норме не было предусмотрено. Оплата была произведена подрядчику при отсутствии подтверждающих документов по фактически понесенным затратам (</w:t>
      </w:r>
      <w:proofErr w:type="spellStart"/>
      <w:r w:rsidRPr="005A1FD1">
        <w:rPr>
          <w:color w:val="000000"/>
        </w:rPr>
        <w:t>Мойганское</w:t>
      </w:r>
      <w:proofErr w:type="spellEnd"/>
      <w:r w:rsidRPr="005A1FD1">
        <w:rPr>
          <w:color w:val="000000"/>
        </w:rPr>
        <w:t xml:space="preserve"> МО);</w:t>
      </w:r>
    </w:p>
    <w:p w:rsidR="001222D8" w:rsidRPr="005A1FD1" w:rsidRDefault="001222D8" w:rsidP="001222D8">
      <w:pPr>
        <w:ind w:left="-567"/>
        <w:jc w:val="both"/>
        <w:rPr>
          <w:color w:val="000000"/>
        </w:rPr>
      </w:pPr>
      <w:r w:rsidRPr="005A1FD1">
        <w:rPr>
          <w:color w:val="000000"/>
        </w:rPr>
        <w:t xml:space="preserve">- кроме того,  подрядчиком предъявлены, а заказчиком приняты к оплате непредвиденные расходы и затраты в размере 1,3% от стоимости принятых строительных работ, без расшифровки и документов, подтверждающих фактически понесенные подрядчиком непредвиденные расходы и затраты, потребность в которых возникла в ходе строительства. </w:t>
      </w:r>
      <w:proofErr w:type="gramStart"/>
      <w:r w:rsidRPr="005A1FD1">
        <w:rPr>
          <w:color w:val="000000"/>
        </w:rPr>
        <w:t>Согласно п.4.96 Методики определения стоимости строительной продукции на территории Российской Федерации (МДС 81-35.2004) в сводный сметный расчет стоимости строительства включается резерв средств на непредвиденные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(выполнения</w:t>
      </w:r>
      <w:proofErr w:type="gramEnd"/>
      <w:r w:rsidRPr="005A1FD1">
        <w:rPr>
          <w:color w:val="000000"/>
        </w:rPr>
        <w:t xml:space="preserve"> видов работ), предусмотренных в утвержденном проекте. Следовательно, расходы были  осуществлены без соблюдения принципа эффективности использования бюджетных средств (ст. 34 БК РФ) при отсутствии подтверждающих документов по фактически понесенным непредвиденным расходам и </w:t>
      </w:r>
      <w:r w:rsidRPr="005A1FD1">
        <w:rPr>
          <w:color w:val="000000"/>
        </w:rPr>
        <w:lastRenderedPageBreak/>
        <w:t>затратам подрядчика, потребность в которых возникла в ходе строительства (</w:t>
      </w:r>
      <w:proofErr w:type="spellStart"/>
      <w:r w:rsidRPr="005A1FD1">
        <w:rPr>
          <w:color w:val="000000"/>
        </w:rPr>
        <w:t>Мойганское</w:t>
      </w:r>
      <w:proofErr w:type="spellEnd"/>
      <w:r w:rsidRPr="005A1FD1">
        <w:rPr>
          <w:color w:val="000000"/>
        </w:rPr>
        <w:t xml:space="preserve"> МО </w:t>
      </w:r>
      <w:proofErr w:type="spellStart"/>
      <w:r w:rsidRPr="005A1FD1">
        <w:rPr>
          <w:color w:val="000000"/>
        </w:rPr>
        <w:t>Моисеевкое</w:t>
      </w:r>
      <w:proofErr w:type="spellEnd"/>
      <w:r w:rsidRPr="005A1FD1">
        <w:rPr>
          <w:color w:val="000000"/>
        </w:rPr>
        <w:t xml:space="preserve"> МО).  </w:t>
      </w:r>
    </w:p>
    <w:p w:rsidR="001222D8" w:rsidRPr="005A1FD1" w:rsidRDefault="001222D8" w:rsidP="001222D8">
      <w:pPr>
        <w:ind w:left="-567"/>
        <w:jc w:val="center"/>
        <w:rPr>
          <w:b/>
          <w:bCs/>
        </w:rPr>
      </w:pPr>
      <w:r w:rsidRPr="005A1FD1">
        <w:rPr>
          <w:b/>
          <w:bCs/>
        </w:rPr>
        <w:t>Нарушения в сфере управления и распоряжения</w:t>
      </w:r>
    </w:p>
    <w:p w:rsidR="001222D8" w:rsidRPr="005A1FD1" w:rsidRDefault="001222D8" w:rsidP="001222D8">
      <w:pPr>
        <w:ind w:left="-567"/>
        <w:jc w:val="center"/>
        <w:rPr>
          <w:color w:val="000000"/>
        </w:rPr>
      </w:pPr>
      <w:r w:rsidRPr="005A1FD1">
        <w:rPr>
          <w:b/>
          <w:bCs/>
        </w:rPr>
        <w:t>муниципальной собственностью</w:t>
      </w:r>
    </w:p>
    <w:p w:rsidR="001222D8" w:rsidRPr="005A1FD1" w:rsidRDefault="001222D8" w:rsidP="001222D8">
      <w:pPr>
        <w:pStyle w:val="Default"/>
        <w:ind w:left="-567"/>
        <w:jc w:val="both"/>
        <w:rPr>
          <w:color w:val="auto"/>
        </w:rPr>
      </w:pPr>
      <w:r w:rsidRPr="005A1FD1">
        <w:rPr>
          <w:color w:val="auto"/>
        </w:rPr>
        <w:t xml:space="preserve">    В сфере управления и распоряжения муниципальной собственностью</w:t>
      </w:r>
      <w:r>
        <w:rPr>
          <w:color w:val="auto"/>
        </w:rPr>
        <w:t xml:space="preserve"> </w:t>
      </w:r>
      <w:r w:rsidRPr="005A1FD1">
        <w:rPr>
          <w:color w:val="auto"/>
        </w:rPr>
        <w:t xml:space="preserve">сумма выявленных в 2018 году нарушений составила 465,2 </w:t>
      </w:r>
      <w:proofErr w:type="spellStart"/>
      <w:r w:rsidRPr="005A1FD1">
        <w:rPr>
          <w:color w:val="auto"/>
        </w:rPr>
        <w:t>тыс</w:t>
      </w:r>
      <w:proofErr w:type="gramStart"/>
      <w:r w:rsidRPr="005A1FD1">
        <w:rPr>
          <w:color w:val="auto"/>
        </w:rPr>
        <w:t>.р</w:t>
      </w:r>
      <w:proofErr w:type="gramEnd"/>
      <w:r w:rsidRPr="005A1FD1">
        <w:rPr>
          <w:color w:val="auto"/>
        </w:rPr>
        <w:t>уб</w:t>
      </w:r>
      <w:proofErr w:type="spellEnd"/>
      <w:r w:rsidRPr="005A1FD1">
        <w:rPr>
          <w:color w:val="auto"/>
        </w:rPr>
        <w:t xml:space="preserve">. рублей (или 11,5% общего объема выявленных нарушений).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Проведена</w:t>
      </w:r>
      <w:r>
        <w:t xml:space="preserve"> </w:t>
      </w:r>
      <w:r w:rsidRPr="005A1FD1">
        <w:t>проверка Комитета по имуществу МО «</w:t>
      </w:r>
      <w:proofErr w:type="spellStart"/>
      <w:r w:rsidRPr="005A1FD1">
        <w:t>Заларинский</w:t>
      </w:r>
      <w:proofErr w:type="spellEnd"/>
      <w:r w:rsidRPr="005A1FD1">
        <w:t xml:space="preserve"> район» по вопросу  </w:t>
      </w:r>
      <w:proofErr w:type="gramStart"/>
      <w:r w:rsidRPr="005A1FD1">
        <w:t>эффективности исполнения прогнозного плана приватизации муниципального имущества</w:t>
      </w:r>
      <w:proofErr w:type="gramEnd"/>
      <w:r w:rsidRPr="005A1FD1">
        <w:t xml:space="preserve">  за 2017 год и текущий период 2018 года».</w:t>
      </w:r>
      <w:r>
        <w:t xml:space="preserve"> </w:t>
      </w:r>
      <w:r w:rsidRPr="005A1FD1">
        <w:t>Общая сумма выявленных нарушений  составила 465,2 тыс. рублей.</w:t>
      </w:r>
      <w:r>
        <w:t xml:space="preserve"> </w:t>
      </w:r>
      <w:r w:rsidRPr="005A1FD1">
        <w:t>В нарушение требований о включении в прогнозный план приватизации на очередной финансовый год имущества, в  план приватизации на 2018 год не включены  3  объекта из плана приватизации 2017 года, в нарушения  п.7.6.6. Положения о приватизации   и договора купли-продажи муниципального имущества покупателями было оплачено приобретённое муниципальное имущество после  подписания договора купли продажи, в нарушение требований статьи 12 Федерального Закона  №178-ФЗ и  пункта 6 Положения о приватизации, на  момент размещения информации об аукционе по продаже экскаватора первоначальная стоимость  не  была  подтверждена независимой оценкой.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Как следует из результатов проверки, исполнение прогнозных планов приватизации муниципального имущества в 2017 году и в текущем периоде 2018 года проведено Комитетом по имуществу с недостаточной эффективностью, были  допущены нарушения  действующего законодательства о приватизации муниципального имущества.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При этом данная проверка показала, что отсутствовал должный контроль со стороны Комитета по имуществу МО «</w:t>
      </w:r>
      <w:proofErr w:type="spellStart"/>
      <w:r w:rsidRPr="005A1FD1">
        <w:t>Заларинский</w:t>
      </w:r>
      <w:proofErr w:type="spellEnd"/>
      <w:r w:rsidRPr="005A1FD1">
        <w:t xml:space="preserve"> район» за реализацией  и учетом муниципального имущества.</w:t>
      </w:r>
    </w:p>
    <w:p w:rsidR="001222D8" w:rsidRPr="005A1FD1" w:rsidRDefault="001222D8" w:rsidP="001222D8">
      <w:pPr>
        <w:pStyle w:val="Default"/>
        <w:jc w:val="center"/>
      </w:pPr>
      <w:r w:rsidRPr="005A1FD1">
        <w:rPr>
          <w:b/>
          <w:bCs/>
        </w:rPr>
        <w:t>Нарушения при осуществлении государственных (муниципальных) закупок и закупок отдельными видами юридических лиц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При проведении внешних проверок по исполнению бюджетов поселений проводился аудит в сфере муниципальных закупок, в результате чего была проверена законность заключения и эффективность исполнения  муниципальных контрактов. Сумма выявленных в 2018 году нарушений при осуществлении</w:t>
      </w:r>
      <w:r>
        <w:t xml:space="preserve"> </w:t>
      </w:r>
      <w:r w:rsidRPr="005A1FD1">
        <w:t xml:space="preserve">муниципальных закупок составила1607,5 тыс. рублей (или 39,8% общего объема выявленных нарушений). </w:t>
      </w:r>
    </w:p>
    <w:p w:rsidR="001222D8" w:rsidRPr="005A1FD1" w:rsidRDefault="001222D8" w:rsidP="001222D8">
      <w:pPr>
        <w:ind w:left="-567"/>
        <w:jc w:val="both"/>
      </w:pPr>
      <w:r w:rsidRPr="005A1FD1">
        <w:t>Проведена проверка законного и результативного использования средств областного бюджета, выделенных на реализацию мероприятий перечня народных инициатив за 2016-2017  годы в  Моисеевском сельском  поселении,</w:t>
      </w:r>
      <w:r>
        <w:t xml:space="preserve"> </w:t>
      </w:r>
      <w:r w:rsidRPr="005A1FD1">
        <w:t>Комитета по имуществу МО «</w:t>
      </w:r>
      <w:proofErr w:type="spellStart"/>
      <w:r w:rsidRPr="005A1FD1">
        <w:t>Заларинский</w:t>
      </w:r>
      <w:proofErr w:type="spellEnd"/>
      <w:r w:rsidRPr="005A1FD1">
        <w:t xml:space="preserve"> район» и ДК «Родник».  Данные проверки проводились совместно с КСП Иркутской области. В ходе проведения проверок  было проверено денежных средств  на общую сумму 2 905,1 </w:t>
      </w:r>
      <w:proofErr w:type="spellStart"/>
      <w:r w:rsidRPr="005A1FD1">
        <w:t>тыс</w:t>
      </w:r>
      <w:proofErr w:type="gramStart"/>
      <w:r w:rsidRPr="005A1FD1">
        <w:t>.р</w:t>
      </w:r>
      <w:proofErr w:type="gramEnd"/>
      <w:r w:rsidRPr="005A1FD1">
        <w:t>уб</w:t>
      </w:r>
      <w:proofErr w:type="spellEnd"/>
      <w:r w:rsidRPr="005A1FD1">
        <w:t>.</w:t>
      </w:r>
      <w:r>
        <w:t xml:space="preserve"> </w:t>
      </w:r>
      <w:r w:rsidRPr="005A1FD1">
        <w:t>Общая сумма выявленных нарушений составила 1420,7 тыс.</w:t>
      </w:r>
      <w:proofErr w:type="spellStart"/>
      <w:r w:rsidRPr="005A1FD1">
        <w:t>руб</w:t>
      </w:r>
      <w:proofErr w:type="spellEnd"/>
      <w:r w:rsidRPr="005A1FD1">
        <w:t>.,в том числе:</w:t>
      </w:r>
    </w:p>
    <w:p w:rsidR="001222D8" w:rsidRPr="005A1FD1" w:rsidRDefault="001222D8" w:rsidP="001222D8">
      <w:pPr>
        <w:ind w:left="-567"/>
        <w:jc w:val="both"/>
        <w:rPr>
          <w:highlight w:val="yellow"/>
        </w:rPr>
      </w:pPr>
      <w:r w:rsidRPr="005A1FD1">
        <w:t xml:space="preserve">- по текущему ремонту лыжной базы Иркутская область, </w:t>
      </w:r>
      <w:proofErr w:type="spellStart"/>
      <w:r w:rsidRPr="005A1FD1">
        <w:t>Заларинский</w:t>
      </w:r>
      <w:proofErr w:type="spellEnd"/>
      <w:r w:rsidRPr="005A1FD1">
        <w:t xml:space="preserve"> район, в 6 км. Северо-восточнее </w:t>
      </w:r>
      <w:proofErr w:type="spellStart"/>
      <w:r w:rsidRPr="005A1FD1">
        <w:t>д</w:t>
      </w:r>
      <w:proofErr w:type="gramStart"/>
      <w:r w:rsidRPr="005A1FD1">
        <w:t>.М</w:t>
      </w:r>
      <w:proofErr w:type="gramEnd"/>
      <w:r w:rsidRPr="005A1FD1">
        <w:t>инеева</w:t>
      </w:r>
      <w:proofErr w:type="spellEnd"/>
      <w:r w:rsidRPr="005A1FD1">
        <w:t xml:space="preserve"> нарушен п.6 Положения о предоставлении и расходовании субсидий из областного бюджета местным бюджетам в целях </w:t>
      </w:r>
      <w:proofErr w:type="spellStart"/>
      <w:r w:rsidRPr="005A1FD1">
        <w:t>софинансирования</w:t>
      </w:r>
      <w:proofErr w:type="spellEnd"/>
      <w:r w:rsidRPr="005A1FD1">
        <w:t xml:space="preserve"> расходных обязательств муниципальных образований Иркутской области на реализацию перечня  проектов народных инициатив, утвержденных постановлением Правительства Иркутской области от 12.04.2017г. №240-ппв части запрета проведения мероприятий по капитальному ремонту объектов муниципальной собственности;</w:t>
      </w:r>
    </w:p>
    <w:p w:rsidR="001222D8" w:rsidRPr="005A1FD1" w:rsidRDefault="001222D8" w:rsidP="001222D8">
      <w:pPr>
        <w:pStyle w:val="Default"/>
        <w:ind w:left="-567"/>
        <w:jc w:val="both"/>
      </w:pPr>
      <w:r w:rsidRPr="005A1FD1">
        <w:rPr>
          <w:bCs/>
        </w:rPr>
        <w:t xml:space="preserve">-  по исполнению муниципальных контрактов в </w:t>
      </w:r>
      <w:r w:rsidRPr="005A1FD1">
        <w:t xml:space="preserve">Моисеевском сельском  поселении, ДК «Родник» контрольно-счетной палатой была  проведена выездная проверка на объекты,  часть нарушений были устранены в ходе проверки. Учреждениям были даны соответствующие рекомендации.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 Контрольно-счетной палаты МО «</w:t>
      </w:r>
      <w:proofErr w:type="spellStart"/>
      <w:r w:rsidRPr="005A1FD1">
        <w:t>Заларинский</w:t>
      </w:r>
      <w:proofErr w:type="spellEnd"/>
      <w:r w:rsidRPr="005A1FD1">
        <w:t xml:space="preserve"> район»  было проведено экспертно-аналитическое мероприятие «Анализ исполнения муниципальных дорожных фондов Иркутской области за 2016-2017 годы» по </w:t>
      </w:r>
      <w:proofErr w:type="spellStart"/>
      <w:r w:rsidRPr="005A1FD1">
        <w:t>Бажирскому</w:t>
      </w:r>
      <w:proofErr w:type="spellEnd"/>
      <w:r w:rsidRPr="005A1FD1">
        <w:t xml:space="preserve"> МО и </w:t>
      </w:r>
      <w:proofErr w:type="spellStart"/>
      <w:r w:rsidRPr="005A1FD1">
        <w:t>Ханжиновскому</w:t>
      </w:r>
      <w:proofErr w:type="spellEnd"/>
      <w:r w:rsidRPr="005A1FD1">
        <w:t xml:space="preserve"> МО). Нарушений использования средств дорожного фонда в </w:t>
      </w:r>
      <w:proofErr w:type="spellStart"/>
      <w:r w:rsidRPr="005A1FD1">
        <w:t>Бажирском</w:t>
      </w:r>
      <w:proofErr w:type="spellEnd"/>
      <w:r w:rsidRPr="005A1FD1">
        <w:t xml:space="preserve"> муниципальном образовании не </w:t>
      </w:r>
      <w:r w:rsidRPr="005A1FD1">
        <w:lastRenderedPageBreak/>
        <w:t xml:space="preserve">установлено, средства потрачены на цели дорожного фонда. По </w:t>
      </w:r>
      <w:proofErr w:type="spellStart"/>
      <w:r w:rsidRPr="005A1FD1">
        <w:t>Ханжиновскому</w:t>
      </w:r>
      <w:proofErr w:type="spellEnd"/>
      <w:r w:rsidRPr="005A1FD1">
        <w:t xml:space="preserve"> МО проверка показала, что расходование средств дорожного фонда в 2016 году не в полном объеме соответствовало направлениям, обозначенным в Положении о муниципальном дорожном фонде </w:t>
      </w:r>
      <w:proofErr w:type="spellStart"/>
      <w:r w:rsidRPr="005A1FD1">
        <w:t>Ханжиновского</w:t>
      </w:r>
      <w:proofErr w:type="spellEnd"/>
      <w:r w:rsidRPr="005A1FD1">
        <w:t xml:space="preserve"> МО.</w:t>
      </w:r>
    </w:p>
    <w:p w:rsidR="001222D8" w:rsidRPr="005A1FD1" w:rsidRDefault="001222D8" w:rsidP="001222D8">
      <w:pPr>
        <w:ind w:left="-567"/>
        <w:jc w:val="center"/>
        <w:rPr>
          <w:b/>
          <w:bCs/>
        </w:rPr>
      </w:pPr>
      <w:r w:rsidRPr="005A1FD1">
        <w:rPr>
          <w:b/>
          <w:bCs/>
        </w:rPr>
        <w:t>Нарушения иного законодательства</w:t>
      </w:r>
    </w:p>
    <w:p w:rsidR="001222D8" w:rsidRPr="005A1FD1" w:rsidRDefault="001222D8" w:rsidP="001222D8">
      <w:pPr>
        <w:ind w:left="-567"/>
        <w:jc w:val="both"/>
      </w:pPr>
      <w:r w:rsidRPr="005A1FD1">
        <w:t>По результатам экспертно-аналитического  мероприятия «Анализ эффективности использования бюджетных средств, выделенных в 2017 году и в текущем периоде 2018 года на реализацию мероприятия «Профилактика социально-негативных явлений (</w:t>
      </w:r>
      <w:proofErr w:type="spellStart"/>
      <w:r w:rsidRPr="005A1FD1">
        <w:t>табакокурения</w:t>
      </w:r>
      <w:proofErr w:type="spellEnd"/>
      <w:r w:rsidRPr="005A1FD1">
        <w:t xml:space="preserve">, алкоголизма, наркомании) среди населения </w:t>
      </w:r>
      <w:proofErr w:type="spellStart"/>
      <w:r w:rsidRPr="005A1FD1">
        <w:t>Заларинского</w:t>
      </w:r>
      <w:proofErr w:type="spellEnd"/>
      <w:r w:rsidRPr="005A1FD1">
        <w:t xml:space="preserve"> района» муниципальной программы «Развитие  физической культуры, спорта и молодежной политики в </w:t>
      </w:r>
      <w:proofErr w:type="spellStart"/>
      <w:r w:rsidRPr="005A1FD1">
        <w:t>Заларинском</w:t>
      </w:r>
      <w:proofErr w:type="spellEnd"/>
      <w:r w:rsidRPr="005A1FD1">
        <w:t xml:space="preserve"> районе на 2017-2020 годы». Проверки были проведены в Комитете по образованию и  в  администрации МО «</w:t>
      </w:r>
      <w:proofErr w:type="spellStart"/>
      <w:r w:rsidRPr="005A1FD1">
        <w:t>Заларинский</w:t>
      </w:r>
      <w:proofErr w:type="spellEnd"/>
      <w:r w:rsidRPr="005A1FD1">
        <w:t xml:space="preserve"> район». При проверке соблюдения трудового законодательства в отношении несовершеннолетних граждан, установлено, что в  нарушение ст.57 Трудового кодекса РФ в срочных трудовых договорах не указываются в полном объеме условия оплаты труда и условие об обязательном социальном страховании работника.</w:t>
      </w:r>
    </w:p>
    <w:p w:rsidR="001222D8" w:rsidRPr="005A1FD1" w:rsidRDefault="001222D8" w:rsidP="001222D8">
      <w:pPr>
        <w:ind w:left="-567"/>
        <w:jc w:val="both"/>
        <w:rPr>
          <w:highlight w:val="yellow"/>
        </w:rPr>
      </w:pPr>
      <w:proofErr w:type="gramStart"/>
      <w:r w:rsidRPr="005A1FD1">
        <w:t>По результатам контрольного мероприятия «Проверка эффективности использования бюджетных средств по  подпрограмме  «Управление муниципальными финансами, организация составления и исполнения бюджета муниципального образования «</w:t>
      </w:r>
      <w:proofErr w:type="spellStart"/>
      <w:r w:rsidRPr="005A1FD1">
        <w:t>Заларинский</w:t>
      </w:r>
      <w:proofErr w:type="spellEnd"/>
      <w:r w:rsidRPr="005A1FD1">
        <w:t xml:space="preserve"> район», обеспечение осуществления внутреннего муниципального финансового контроля в сфере бюджетных правоотношений в МО «</w:t>
      </w:r>
      <w:proofErr w:type="spellStart"/>
      <w:r w:rsidRPr="005A1FD1">
        <w:t>Заларинский</w:t>
      </w:r>
      <w:proofErr w:type="spellEnd"/>
      <w:r w:rsidRPr="005A1FD1">
        <w:t xml:space="preserve"> район» при исполнении  муниципальной программы «Управление муниципальными  финансами муниципального образования «</w:t>
      </w:r>
      <w:proofErr w:type="spellStart"/>
      <w:r w:rsidRPr="005A1FD1">
        <w:t>Заларинский</w:t>
      </w:r>
      <w:proofErr w:type="spellEnd"/>
      <w:r w:rsidRPr="005A1FD1">
        <w:t xml:space="preserve"> район» за  2017 год и текущий период 2018 года» были даны рекомендации  по</w:t>
      </w:r>
      <w:proofErr w:type="gramEnd"/>
      <w:r w:rsidRPr="005A1FD1">
        <w:t xml:space="preserve"> доработке отмеченных в Заключени</w:t>
      </w:r>
      <w:proofErr w:type="gramStart"/>
      <w:r w:rsidRPr="005A1FD1">
        <w:t>и</w:t>
      </w:r>
      <w:proofErr w:type="gramEnd"/>
      <w:r w:rsidRPr="005A1FD1">
        <w:t xml:space="preserve"> нормативных правовых актов (сроки составления плана работы) и усиления проведения внутреннего финансового контроля.</w:t>
      </w:r>
    </w:p>
    <w:p w:rsidR="001222D8" w:rsidRPr="005A1FD1" w:rsidRDefault="001222D8" w:rsidP="001222D8">
      <w:pPr>
        <w:ind w:left="-567" w:firstLine="567"/>
        <w:jc w:val="center"/>
        <w:rPr>
          <w:b/>
          <w:bCs/>
        </w:rPr>
      </w:pPr>
      <w:r w:rsidRPr="005A1FD1">
        <w:rPr>
          <w:b/>
          <w:bCs/>
        </w:rPr>
        <w:t>Нецелевое использование бюджетных средств</w:t>
      </w:r>
    </w:p>
    <w:p w:rsidR="001222D8" w:rsidRPr="005A1FD1" w:rsidRDefault="001222D8" w:rsidP="001222D8">
      <w:pPr>
        <w:ind w:left="-567" w:firstLine="567"/>
        <w:jc w:val="both"/>
        <w:rPr>
          <w:bCs/>
        </w:rPr>
      </w:pPr>
      <w:r w:rsidRPr="005A1FD1">
        <w:rPr>
          <w:bCs/>
        </w:rPr>
        <w:t>Нецелевого  использования бюджетных средств в 2018 году не установлено.</w:t>
      </w:r>
    </w:p>
    <w:p w:rsidR="001222D8" w:rsidRPr="005A1FD1" w:rsidRDefault="001222D8" w:rsidP="001222D8">
      <w:pPr>
        <w:pStyle w:val="Default"/>
        <w:jc w:val="center"/>
      </w:pPr>
      <w:r w:rsidRPr="005A1FD1">
        <w:rPr>
          <w:b/>
          <w:bCs/>
        </w:rPr>
        <w:t>Меры, принятые КСП в ходе и по результатам проведения контрольных и экспертно-аналитических мероприятий в 2018 году</w:t>
      </w:r>
    </w:p>
    <w:p w:rsidR="001222D8" w:rsidRPr="005A1FD1" w:rsidRDefault="001222D8" w:rsidP="001222D8">
      <w:pPr>
        <w:pStyle w:val="Default"/>
        <w:ind w:left="-567"/>
        <w:jc w:val="both"/>
      </w:pPr>
      <w:r w:rsidRPr="005A1FD1">
        <w:t>В 2018 году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реализовала полномочия по принятию мер в целях устранения выявленных нарушений и недостатков, предотвращению нанесения материального ущерба, а также возмещению причиненного вреда.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Руководителям проверяемых объектов вынесено 2 Представления Контрольно-счетной палаты, которые исполнены и сняты с контроля.  Привлечено к дисциплинарной ответственности – 4 </w:t>
      </w:r>
      <w:proofErr w:type="gramStart"/>
      <w:r w:rsidRPr="005A1FD1">
        <w:t>должностных</w:t>
      </w:r>
      <w:proofErr w:type="gramEnd"/>
      <w:r w:rsidRPr="005A1FD1">
        <w:t xml:space="preserve"> лица.</w:t>
      </w:r>
      <w:r>
        <w:t xml:space="preserve"> </w:t>
      </w:r>
      <w:r w:rsidRPr="005A1FD1">
        <w:t>От руководителей объектов проверок, в адрес которых направлены</w:t>
      </w:r>
      <w:r>
        <w:t xml:space="preserve"> </w:t>
      </w:r>
      <w:r w:rsidRPr="005A1FD1">
        <w:t>представления и предписания, получены ответы о принятых и принимаемых мерах по устранению замечаний и нарушений, отмеченных в отчетах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район». </w:t>
      </w:r>
    </w:p>
    <w:p w:rsidR="001222D8" w:rsidRPr="005A1FD1" w:rsidRDefault="001222D8" w:rsidP="001222D8">
      <w:pPr>
        <w:pStyle w:val="Default"/>
        <w:jc w:val="center"/>
      </w:pPr>
      <w:r w:rsidRPr="005A1FD1">
        <w:rPr>
          <w:b/>
          <w:bCs/>
        </w:rPr>
        <w:t>Экспертно-аналитическая работа, проведенная совместно со Счетной палатой Иркутской области</w:t>
      </w:r>
    </w:p>
    <w:p w:rsidR="001222D8" w:rsidRPr="005A1FD1" w:rsidRDefault="001222D8" w:rsidP="001222D8">
      <w:pPr>
        <w:pStyle w:val="Default"/>
        <w:ind w:left="-567" w:firstLine="567"/>
        <w:jc w:val="both"/>
      </w:pPr>
      <w:r w:rsidRPr="005A1FD1">
        <w:t>В отчетном периоде 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приняла участие в совместных мероприятиях со Счетной палатой Иркутской области. Совместное контрольное мероприятие «Проверка законного и эффективного (экономного и результативного) использования средств областного бюджета, предусмотренных муниципальным образованиям на реализацию мероприятий проектов народных инициатив</w:t>
      </w:r>
      <w:r>
        <w:t xml:space="preserve"> </w:t>
      </w:r>
      <w:r w:rsidRPr="005A1FD1">
        <w:t xml:space="preserve">в 2016-2017 годах» </w:t>
      </w:r>
    </w:p>
    <w:p w:rsidR="001222D8" w:rsidRPr="005A1FD1" w:rsidRDefault="001222D8" w:rsidP="001222D8">
      <w:pPr>
        <w:pStyle w:val="Default"/>
        <w:ind w:left="-567"/>
        <w:jc w:val="center"/>
      </w:pPr>
      <w:r w:rsidRPr="005A1FD1">
        <w:rPr>
          <w:b/>
          <w:bCs/>
        </w:rPr>
        <w:t>Взаимодействие с правоохранительными органами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В соответствии с действующим законодательством,  у Контрольно-счетной палаты района заключены соответствующие Соглашения о взаимодействии с Прокуратурой района, с </w:t>
      </w:r>
      <w:proofErr w:type="spellStart"/>
      <w:r w:rsidRPr="005A1FD1">
        <w:t>Заларинским</w:t>
      </w:r>
      <w:proofErr w:type="spellEnd"/>
      <w:r w:rsidRPr="005A1FD1">
        <w:t xml:space="preserve"> межрайонным следственным отделом  Следственного Управления СК РФ по Иркутской области, с  Межмуниципальным отделом Министерства внутренних дел России «</w:t>
      </w:r>
      <w:proofErr w:type="spellStart"/>
      <w:r w:rsidRPr="005A1FD1">
        <w:t>Заларинский</w:t>
      </w:r>
      <w:proofErr w:type="spellEnd"/>
      <w:r w:rsidRPr="005A1FD1">
        <w:t xml:space="preserve">».  </w:t>
      </w:r>
    </w:p>
    <w:p w:rsidR="001222D8" w:rsidRPr="005A1FD1" w:rsidRDefault="001222D8" w:rsidP="001222D8">
      <w:pPr>
        <w:ind w:left="-567"/>
        <w:jc w:val="both"/>
      </w:pPr>
      <w:r w:rsidRPr="005A1FD1">
        <w:t>В соответствии с заключенными Соглашениями о взаимодействии, 9 материалов, включая заключения КСП по бюджету МО «</w:t>
      </w:r>
      <w:proofErr w:type="spellStart"/>
      <w:r w:rsidRPr="005A1FD1">
        <w:t>Заларинский</w:t>
      </w:r>
      <w:proofErr w:type="spellEnd"/>
      <w:r w:rsidRPr="005A1FD1">
        <w:t xml:space="preserve"> район» и </w:t>
      </w:r>
      <w:r w:rsidRPr="005A1FD1">
        <w:rPr>
          <w:color w:val="000000"/>
        </w:rPr>
        <w:t xml:space="preserve">  1 материал  по проверке Моисеевского муниципального образования, </w:t>
      </w:r>
      <w:r w:rsidRPr="005A1FD1">
        <w:t xml:space="preserve">было направлено в Прокуратуру </w:t>
      </w:r>
      <w:proofErr w:type="spellStart"/>
      <w:r w:rsidRPr="005A1FD1">
        <w:t>района</w:t>
      </w:r>
      <w:proofErr w:type="gramStart"/>
      <w:r w:rsidRPr="005A1FD1">
        <w:t>.М</w:t>
      </w:r>
      <w:proofErr w:type="gramEnd"/>
      <w:r w:rsidRPr="005A1FD1">
        <w:t>атериалы</w:t>
      </w:r>
      <w:proofErr w:type="spellEnd"/>
      <w:r w:rsidRPr="005A1FD1">
        <w:t xml:space="preserve"> проверок в Следственный комитет в 2018 году не направлялись.   </w:t>
      </w:r>
    </w:p>
    <w:p w:rsidR="001222D8" w:rsidRPr="005A1FD1" w:rsidRDefault="001222D8" w:rsidP="001222D8">
      <w:pPr>
        <w:pStyle w:val="Default"/>
        <w:jc w:val="center"/>
      </w:pPr>
      <w:r w:rsidRPr="005A1FD1">
        <w:rPr>
          <w:b/>
          <w:bCs/>
        </w:rPr>
        <w:lastRenderedPageBreak/>
        <w:t>Обеспечение деятельности КСП МО «</w:t>
      </w:r>
      <w:proofErr w:type="spellStart"/>
      <w:r w:rsidRPr="005A1FD1">
        <w:rPr>
          <w:b/>
          <w:bCs/>
        </w:rPr>
        <w:t>Заларинский</w:t>
      </w:r>
      <w:proofErr w:type="spellEnd"/>
      <w:r w:rsidRPr="005A1FD1">
        <w:rPr>
          <w:b/>
          <w:bCs/>
        </w:rPr>
        <w:t xml:space="preserve"> район»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Одним из критериев оценки эффективности деятельности Контрольно-счетной палаты является действенность контроля. По результатам контрольных мероприятий администрациями района и поселений, а также, проверяемыми учреждениями в 2018 году реализовывались предложения и рекомендации Контрольно-счетной палаты, в целом, на 90%, что свидетельствует о совершенствовании процесса взаимодействия контрольного органа и проверяемых организаций и о повышении эффективности деятельности палаты.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Федеральным Законом о контрольно-счетных органах (№6-ФЗ) предусмотрено выполнение 11 полномочий для контрольного органа муниципального района.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Контрольными мероприятиями, проведенными в 2018 году, Контрольно-счетная палата старалась охватить по возможности все полномочия, предусмотренные указанным Федеральным Законом.  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Важным фактором результативности контрольных мероприятий и деятельности контрольно-счетной палаты в целом является взаимодействие с районной Думой.  Все материалы Контрольно-счетной палаты в отчетном периоде были рассмотрены на заседаниях   комитетов районной Думы,  с вынесением отдельных предложений Администрации района и проверенным организациям. 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Кроме того, результаты проверок рассматривались на заседаниях Административного комитета Администрации района с вынесением соответствующих решений по устранению выявленных нарушений и  применению мер ответственности к виновным должностным лицам.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Тем не менее, проблема результативности контрольной деятельности в полной мере пока не решена, поскольку численность Контрольно-счетной палаты не соответствует нормативной численности и составляет 2 чел,  или 40%  от  нормативной численности (5чел. с учетом переданных поселений).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В рамках стандартизации деятельности контрольно-счетных органов, в настоящее время в Контрольно-счетной палате разработаны, утверждены и применяются в деятельности палаты 11 стандартов внешнего муниципального финансового контроля.</w:t>
      </w:r>
    </w:p>
    <w:p w:rsidR="001222D8" w:rsidRPr="005A1FD1" w:rsidRDefault="001222D8" w:rsidP="001222D8">
      <w:pPr>
        <w:ind w:left="-567" w:firstLine="567"/>
        <w:jc w:val="both"/>
      </w:pPr>
      <w:r w:rsidRPr="005A1FD1">
        <w:t>Контрольно-счетная палата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палаты израсходовано средств местного бюджета на общую сумму 2 111,9тыс</w:t>
      </w:r>
      <w:proofErr w:type="gramStart"/>
      <w:r w:rsidRPr="005A1FD1">
        <w:t>.р</w:t>
      </w:r>
      <w:proofErr w:type="gramEnd"/>
      <w:r w:rsidRPr="005A1FD1">
        <w:t>уб., включая заработную плату, отчисления во внебюджетные  фонды, материальные затраты  и прочие расходы.  По отношению расходов КСП к выявленным нарушениям, объем выявленных нарушений действующего законодательства  в 1,9 раза превышает расходы на содержание Контрольно-счетной палаты в отчетном период</w:t>
      </w:r>
      <w:proofErr w:type="gramStart"/>
      <w:r w:rsidRPr="005A1FD1">
        <w:t>е(</w:t>
      </w:r>
      <w:proofErr w:type="gramEnd"/>
      <w:r w:rsidRPr="005A1FD1">
        <w:t>в 2017 году 1,6 раза).</w:t>
      </w:r>
    </w:p>
    <w:p w:rsidR="001222D8" w:rsidRPr="005A1FD1" w:rsidRDefault="001222D8" w:rsidP="001222D8">
      <w:pPr>
        <w:ind w:left="-567" w:firstLine="567"/>
        <w:jc w:val="both"/>
      </w:pPr>
      <w:r w:rsidRPr="005A1FD1">
        <w:t xml:space="preserve"> В процессе своей деятельности должностные лица Контрольно-счетной палаты постоянно работают над повышением своего профессионального мастерства, изучая законодательство Российской Федерации и  Иркутской области, анализируют местные нормативные документы.  Принимают участие </w:t>
      </w:r>
      <w:proofErr w:type="gramStart"/>
      <w:r w:rsidRPr="005A1FD1">
        <w:t>совещаниях</w:t>
      </w:r>
      <w:proofErr w:type="gramEnd"/>
      <w:r w:rsidRPr="005A1FD1">
        <w:t>, проводимых Контрольно-счетной палатой Иркутской области по  вопросам совершенствования бюджетного законодательства.</w:t>
      </w:r>
    </w:p>
    <w:p w:rsidR="001222D8" w:rsidRPr="005A1FD1" w:rsidRDefault="001222D8" w:rsidP="001222D8">
      <w:pPr>
        <w:pStyle w:val="Default"/>
        <w:ind w:left="-567"/>
        <w:jc w:val="both"/>
      </w:pPr>
    </w:p>
    <w:p w:rsidR="001222D8" w:rsidRPr="005A1FD1" w:rsidRDefault="001222D8" w:rsidP="001222D8">
      <w:pPr>
        <w:pStyle w:val="Default"/>
        <w:jc w:val="center"/>
        <w:rPr>
          <w:b/>
        </w:rPr>
      </w:pPr>
      <w:r w:rsidRPr="005A1FD1">
        <w:rPr>
          <w:b/>
          <w:bCs/>
        </w:rPr>
        <w:t xml:space="preserve">Задачи КСП </w:t>
      </w:r>
      <w:r w:rsidRPr="005A1FD1">
        <w:rPr>
          <w:b/>
        </w:rPr>
        <w:t>МО «</w:t>
      </w:r>
      <w:proofErr w:type="spellStart"/>
      <w:r w:rsidRPr="005A1FD1">
        <w:rPr>
          <w:b/>
        </w:rPr>
        <w:t>Заларинский</w:t>
      </w:r>
      <w:proofErr w:type="spellEnd"/>
      <w:r w:rsidRPr="005A1FD1">
        <w:rPr>
          <w:b/>
        </w:rPr>
        <w:t xml:space="preserve"> район» на предстоящий период</w:t>
      </w:r>
    </w:p>
    <w:p w:rsidR="001222D8" w:rsidRPr="005A1FD1" w:rsidRDefault="001222D8" w:rsidP="001222D8">
      <w:pPr>
        <w:pStyle w:val="Default"/>
        <w:jc w:val="center"/>
      </w:pPr>
    </w:p>
    <w:p w:rsidR="001222D8" w:rsidRPr="005A1FD1" w:rsidRDefault="001222D8" w:rsidP="001222D8">
      <w:pPr>
        <w:pStyle w:val="Default"/>
        <w:ind w:left="-567"/>
        <w:jc w:val="both"/>
      </w:pPr>
      <w:r w:rsidRPr="005A1FD1">
        <w:t>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 в 2019 году продолжит осуществление внешнего муниципального аудита (контроля) в рамках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и «О Контрольно-счетной палате муниципального образования «</w:t>
      </w:r>
      <w:proofErr w:type="spellStart"/>
      <w:r w:rsidRPr="005A1FD1">
        <w:t>Заларинский</w:t>
      </w:r>
      <w:proofErr w:type="spellEnd"/>
      <w:r w:rsidRPr="005A1FD1">
        <w:t xml:space="preserve"> район». </w:t>
      </w:r>
    </w:p>
    <w:p w:rsidR="001222D8" w:rsidRPr="005A1FD1" w:rsidRDefault="001222D8" w:rsidP="001222D8">
      <w:pPr>
        <w:pStyle w:val="Default"/>
        <w:ind w:left="-567"/>
        <w:jc w:val="both"/>
      </w:pPr>
      <w:r w:rsidRPr="005A1FD1">
        <w:t>Во исполнение задач, законодательно закрепленных за КСП, в 2019 году запланировано проведение 40 контрольных и экспертно-аналитических мероприятий с учетом поручений районной Думы и предложений</w:t>
      </w:r>
      <w:r>
        <w:t xml:space="preserve"> </w:t>
      </w:r>
      <w:r w:rsidRPr="005A1FD1">
        <w:t xml:space="preserve">Мэра </w:t>
      </w:r>
      <w:proofErr w:type="spellStart"/>
      <w:r w:rsidRPr="005A1FD1">
        <w:t>Заларинского</w:t>
      </w:r>
      <w:proofErr w:type="spellEnd"/>
      <w:r w:rsidRPr="005A1FD1">
        <w:t xml:space="preserve"> района. Совместно с Контрольно-счетной палатой Иркутской области</w:t>
      </w:r>
      <w:r>
        <w:t xml:space="preserve"> </w:t>
      </w:r>
      <w:r w:rsidRPr="005A1FD1">
        <w:t>будет проводиться</w:t>
      </w:r>
      <w:r>
        <w:t xml:space="preserve"> </w:t>
      </w:r>
      <w:r w:rsidRPr="005A1FD1">
        <w:t>одно контрольное мероприятие.</w:t>
      </w:r>
    </w:p>
    <w:p w:rsidR="001222D8" w:rsidRPr="005A1FD1" w:rsidRDefault="001222D8" w:rsidP="001222D8">
      <w:pPr>
        <w:ind w:left="-567" w:firstLine="567"/>
        <w:jc w:val="both"/>
      </w:pPr>
      <w:r w:rsidRPr="005A1FD1">
        <w:lastRenderedPageBreak/>
        <w:t xml:space="preserve">Основное внимание будет уделено </w:t>
      </w:r>
      <w:proofErr w:type="gramStart"/>
      <w:r w:rsidRPr="005A1FD1">
        <w:t>контролю за</w:t>
      </w:r>
      <w:proofErr w:type="gramEnd"/>
      <w:r w:rsidRPr="005A1FD1">
        <w:t xml:space="preserve"> исполнением  муниципальных программ, использованию средств на реализацию проектов народных инициатив, средств дорожного фонда, использованию муниципального имущества и проведению аудита в сфере закупок. </w:t>
      </w:r>
    </w:p>
    <w:p w:rsidR="001222D8" w:rsidRPr="005A1FD1" w:rsidRDefault="001222D8" w:rsidP="001222D8">
      <w:pPr>
        <w:pStyle w:val="Default"/>
        <w:ind w:left="-567"/>
        <w:jc w:val="both"/>
      </w:pPr>
    </w:p>
    <w:p w:rsidR="001222D8" w:rsidRPr="005A1FD1" w:rsidRDefault="001222D8" w:rsidP="001222D8">
      <w:pPr>
        <w:ind w:left="-540"/>
        <w:jc w:val="both"/>
      </w:pPr>
    </w:p>
    <w:p w:rsidR="001222D8" w:rsidRPr="005A1FD1" w:rsidRDefault="001222D8" w:rsidP="001222D8">
      <w:pPr>
        <w:ind w:left="-540"/>
      </w:pPr>
      <w:r w:rsidRPr="005A1FD1">
        <w:t xml:space="preserve">Председатель </w:t>
      </w:r>
    </w:p>
    <w:p w:rsidR="001222D8" w:rsidRPr="005A1FD1" w:rsidRDefault="001222D8" w:rsidP="001222D8">
      <w:pPr>
        <w:ind w:left="-540"/>
      </w:pPr>
      <w:r w:rsidRPr="005A1FD1">
        <w:t>КСП МО «</w:t>
      </w:r>
      <w:proofErr w:type="spellStart"/>
      <w:r w:rsidRPr="005A1FD1">
        <w:t>Заларинский</w:t>
      </w:r>
      <w:proofErr w:type="spellEnd"/>
      <w:r w:rsidRPr="005A1FD1">
        <w:t xml:space="preserve"> район»</w:t>
      </w:r>
      <w:r>
        <w:t xml:space="preserve">                                                                               </w:t>
      </w:r>
      <w:r w:rsidRPr="005A1FD1">
        <w:t xml:space="preserve"> Т.В Зотова</w:t>
      </w:r>
    </w:p>
    <w:p w:rsidR="001222D8" w:rsidRPr="005A1FD1" w:rsidRDefault="001222D8" w:rsidP="001222D8">
      <w:pPr>
        <w:ind w:left="-540"/>
        <w:jc w:val="both"/>
      </w:pPr>
    </w:p>
    <w:p w:rsidR="00AB7ACD" w:rsidRDefault="00AB7ACD">
      <w:bookmarkStart w:id="0" w:name="_GoBack"/>
      <w:bookmarkEnd w:id="0"/>
    </w:p>
    <w:sectPr w:rsidR="00AB7ACD" w:rsidSect="00D62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9B" w:rsidRPr="00223ECA" w:rsidRDefault="001222D8" w:rsidP="00223E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9B" w:rsidRPr="00223ECA" w:rsidRDefault="001222D8" w:rsidP="00223E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1222D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1222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1222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CA" w:rsidRDefault="00122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D8"/>
    <w:rsid w:val="001222D8"/>
    <w:rsid w:val="00AB7ACD"/>
    <w:rsid w:val="00E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2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22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22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11" Type="http://schemas.openxmlformats.org/officeDocument/2006/relationships/header" Target="header1.xml"/><Relationship Id="rId5" Type="http://schemas.openxmlformats.org/officeDocument/2006/relationships/image" Target="media/image1.emf"/><Relationship Id="rId15" Type="http://schemas.openxmlformats.org/officeDocument/2006/relationships/header" Target="header3.xml"/><Relationship Id="rId10" Type="http://schemas.openxmlformats.org/officeDocument/2006/relationships/package" Target="embeddings/______Microsoft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 Кантонист</dc:creator>
  <cp:lastModifiedBy>Татьяна Степановна Кантонист</cp:lastModifiedBy>
  <cp:revision>1</cp:revision>
  <dcterms:created xsi:type="dcterms:W3CDTF">2019-03-12T02:24:00Z</dcterms:created>
  <dcterms:modified xsi:type="dcterms:W3CDTF">2019-03-12T02:26:00Z</dcterms:modified>
</cp:coreProperties>
</file>