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2C" w:rsidRPr="00622C5A" w:rsidRDefault="00AD472C" w:rsidP="00A260FE">
      <w:pPr>
        <w:ind w:left="-567"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622C5A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622C5A" w:rsidRDefault="00AD472C" w:rsidP="00A260FE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AD472C" w:rsidRPr="00622C5A" w:rsidRDefault="00AD472C" w:rsidP="00A260FE">
      <w:pPr>
        <w:widowControl w:val="0"/>
        <w:autoSpaceDE w:val="0"/>
        <w:autoSpaceDN w:val="0"/>
        <w:adjustRightInd w:val="0"/>
        <w:ind w:left="-567"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622C5A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AD472C" w:rsidRPr="00622C5A" w:rsidRDefault="00AD472C" w:rsidP="00A260FE">
      <w:pPr>
        <w:widowControl w:val="0"/>
        <w:autoSpaceDE w:val="0"/>
        <w:autoSpaceDN w:val="0"/>
        <w:adjustRightInd w:val="0"/>
        <w:ind w:left="-567"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622C5A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622C5A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622C5A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AD472C" w:rsidRPr="00622C5A" w:rsidRDefault="00AD472C" w:rsidP="00A260FE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:rsidR="00AD472C" w:rsidRPr="00622C5A" w:rsidRDefault="00C6739C" w:rsidP="00A260FE">
      <w:pPr>
        <w:widowControl w:val="0"/>
        <w:autoSpaceDE w:val="0"/>
        <w:autoSpaceDN w:val="0"/>
        <w:adjustRightInd w:val="0"/>
        <w:ind w:left="-567" w:firstLine="0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622C5A">
        <w:rPr>
          <w:rFonts w:eastAsia="Calibri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D44" w:rsidRPr="00622C5A" w:rsidRDefault="00824D44" w:rsidP="00A260FE">
      <w:pPr>
        <w:ind w:left="-567"/>
        <w:rPr>
          <w:b/>
          <w:sz w:val="24"/>
          <w:szCs w:val="24"/>
        </w:rPr>
      </w:pPr>
    </w:p>
    <w:p w:rsidR="002852D3" w:rsidRPr="00622C5A" w:rsidRDefault="001220EE" w:rsidP="00A260FE">
      <w:pPr>
        <w:ind w:left="-567"/>
        <w:jc w:val="center"/>
        <w:rPr>
          <w:b/>
          <w:sz w:val="24"/>
          <w:szCs w:val="24"/>
        </w:rPr>
      </w:pPr>
      <w:proofErr w:type="gramStart"/>
      <w:r w:rsidRPr="00622C5A">
        <w:rPr>
          <w:b/>
          <w:sz w:val="24"/>
          <w:szCs w:val="24"/>
        </w:rPr>
        <w:t>З</w:t>
      </w:r>
      <w:proofErr w:type="gramEnd"/>
      <w:r w:rsidRPr="00622C5A">
        <w:rPr>
          <w:b/>
          <w:sz w:val="24"/>
          <w:szCs w:val="24"/>
        </w:rPr>
        <w:t xml:space="preserve"> А К Л Ю Ч Е Н И Е</w:t>
      </w:r>
      <w:r w:rsidR="002852D3" w:rsidRPr="00622C5A">
        <w:rPr>
          <w:b/>
          <w:sz w:val="24"/>
          <w:szCs w:val="24"/>
        </w:rPr>
        <w:t xml:space="preserve">  № 14/</w:t>
      </w:r>
      <w:r w:rsidR="00552991" w:rsidRPr="00622C5A">
        <w:rPr>
          <w:b/>
          <w:sz w:val="24"/>
          <w:szCs w:val="24"/>
        </w:rPr>
        <w:t>11</w:t>
      </w:r>
      <w:r w:rsidR="00CF7592" w:rsidRPr="00622C5A">
        <w:rPr>
          <w:b/>
          <w:sz w:val="24"/>
          <w:szCs w:val="24"/>
        </w:rPr>
        <w:t>-</w:t>
      </w:r>
      <w:r w:rsidRPr="00622C5A">
        <w:rPr>
          <w:b/>
          <w:sz w:val="24"/>
          <w:szCs w:val="24"/>
        </w:rPr>
        <w:t>з</w:t>
      </w:r>
    </w:p>
    <w:p w:rsidR="00824D44" w:rsidRPr="00622C5A" w:rsidRDefault="00824D44" w:rsidP="00A260FE">
      <w:pPr>
        <w:ind w:left="-567"/>
        <w:rPr>
          <w:sz w:val="24"/>
          <w:szCs w:val="24"/>
        </w:rPr>
      </w:pPr>
    </w:p>
    <w:p w:rsidR="00D75CCE" w:rsidRPr="00622C5A" w:rsidRDefault="002852D3" w:rsidP="003B220C">
      <w:pPr>
        <w:ind w:left="-567" w:firstLine="284"/>
        <w:jc w:val="center"/>
        <w:rPr>
          <w:sz w:val="24"/>
          <w:szCs w:val="24"/>
        </w:rPr>
      </w:pPr>
      <w:r w:rsidRPr="00622C5A">
        <w:rPr>
          <w:sz w:val="24"/>
          <w:szCs w:val="24"/>
        </w:rPr>
        <w:t>Контрольно-счетной палаты МО «</w:t>
      </w:r>
      <w:proofErr w:type="spellStart"/>
      <w:r w:rsidRPr="00622C5A">
        <w:rPr>
          <w:sz w:val="24"/>
          <w:szCs w:val="24"/>
        </w:rPr>
        <w:t>Заларинский</w:t>
      </w:r>
      <w:proofErr w:type="spellEnd"/>
      <w:r w:rsidRPr="00622C5A">
        <w:rPr>
          <w:sz w:val="24"/>
          <w:szCs w:val="24"/>
        </w:rPr>
        <w:t xml:space="preserve">  район»  по результатам</w:t>
      </w:r>
    </w:p>
    <w:p w:rsidR="001220EE" w:rsidRPr="00622C5A" w:rsidRDefault="001220EE" w:rsidP="003B220C">
      <w:pPr>
        <w:ind w:left="-567" w:firstLine="284"/>
        <w:jc w:val="center"/>
        <w:rPr>
          <w:sz w:val="24"/>
          <w:szCs w:val="24"/>
        </w:rPr>
      </w:pPr>
      <w:r w:rsidRPr="00622C5A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622C5A" w:rsidRDefault="007E38FE" w:rsidP="003B220C">
      <w:pPr>
        <w:ind w:left="-567" w:firstLine="284"/>
        <w:jc w:val="center"/>
        <w:rPr>
          <w:sz w:val="24"/>
          <w:szCs w:val="24"/>
        </w:rPr>
      </w:pP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="00A260FE" w:rsidRPr="00622C5A">
        <w:rPr>
          <w:sz w:val="24"/>
          <w:szCs w:val="24"/>
        </w:rPr>
        <w:t xml:space="preserve"> </w:t>
      </w:r>
      <w:r w:rsidR="001220EE" w:rsidRPr="00622C5A">
        <w:rPr>
          <w:sz w:val="24"/>
          <w:szCs w:val="24"/>
        </w:rPr>
        <w:t xml:space="preserve">муниципального </w:t>
      </w:r>
      <w:r w:rsidR="002852D3" w:rsidRPr="00622C5A">
        <w:rPr>
          <w:sz w:val="24"/>
          <w:szCs w:val="24"/>
        </w:rPr>
        <w:t xml:space="preserve"> образования </w:t>
      </w:r>
      <w:r w:rsidR="001220EE" w:rsidRPr="00622C5A">
        <w:rPr>
          <w:sz w:val="24"/>
          <w:szCs w:val="24"/>
        </w:rPr>
        <w:t>за 201</w:t>
      </w:r>
      <w:r w:rsidR="00A260FE" w:rsidRPr="00622C5A">
        <w:rPr>
          <w:sz w:val="24"/>
          <w:szCs w:val="24"/>
        </w:rPr>
        <w:t>8</w:t>
      </w:r>
      <w:r w:rsidR="001220EE" w:rsidRPr="00622C5A">
        <w:rPr>
          <w:sz w:val="24"/>
          <w:szCs w:val="24"/>
        </w:rPr>
        <w:t xml:space="preserve"> год</w:t>
      </w:r>
    </w:p>
    <w:p w:rsidR="009903DB" w:rsidRPr="00622C5A" w:rsidRDefault="009903DB" w:rsidP="00A260FE">
      <w:pPr>
        <w:ind w:left="-567"/>
        <w:rPr>
          <w:sz w:val="24"/>
          <w:szCs w:val="24"/>
        </w:rPr>
      </w:pPr>
    </w:p>
    <w:p w:rsidR="009903DB" w:rsidRPr="00622C5A" w:rsidRDefault="003B0131" w:rsidP="00A260FE">
      <w:pPr>
        <w:ind w:left="-567"/>
        <w:rPr>
          <w:sz w:val="24"/>
          <w:szCs w:val="24"/>
        </w:rPr>
      </w:pPr>
      <w:r w:rsidRPr="00622C5A">
        <w:rPr>
          <w:sz w:val="24"/>
          <w:szCs w:val="24"/>
        </w:rPr>
        <w:t>2</w:t>
      </w:r>
      <w:r w:rsidR="00552991" w:rsidRPr="00622C5A">
        <w:rPr>
          <w:sz w:val="24"/>
          <w:szCs w:val="24"/>
        </w:rPr>
        <w:t>9</w:t>
      </w:r>
      <w:r w:rsidR="00D77329" w:rsidRPr="00622C5A">
        <w:rPr>
          <w:sz w:val="24"/>
          <w:szCs w:val="24"/>
        </w:rPr>
        <w:t xml:space="preserve">  апреля </w:t>
      </w:r>
      <w:r w:rsidR="00F724FC" w:rsidRPr="00622C5A">
        <w:rPr>
          <w:sz w:val="24"/>
          <w:szCs w:val="24"/>
        </w:rPr>
        <w:t xml:space="preserve">  201</w:t>
      </w:r>
      <w:r w:rsidR="00A260FE" w:rsidRPr="00622C5A">
        <w:rPr>
          <w:sz w:val="24"/>
          <w:szCs w:val="24"/>
        </w:rPr>
        <w:t>9 г</w:t>
      </w:r>
      <w:r w:rsidR="009903DB" w:rsidRPr="00622C5A">
        <w:rPr>
          <w:sz w:val="24"/>
          <w:szCs w:val="24"/>
        </w:rPr>
        <w:t>ода</w:t>
      </w:r>
      <w:r w:rsidR="00A260FE" w:rsidRPr="00622C5A">
        <w:rPr>
          <w:sz w:val="24"/>
          <w:szCs w:val="24"/>
        </w:rPr>
        <w:t xml:space="preserve">                              </w:t>
      </w:r>
      <w:r w:rsidR="00622C5A">
        <w:rPr>
          <w:sz w:val="24"/>
          <w:szCs w:val="24"/>
        </w:rPr>
        <w:t xml:space="preserve">                       </w:t>
      </w:r>
      <w:r w:rsidR="00A260FE" w:rsidRPr="00622C5A">
        <w:rPr>
          <w:sz w:val="24"/>
          <w:szCs w:val="24"/>
        </w:rPr>
        <w:t xml:space="preserve">                   </w:t>
      </w:r>
      <w:r w:rsidR="00772447" w:rsidRPr="00622C5A">
        <w:rPr>
          <w:sz w:val="24"/>
          <w:szCs w:val="24"/>
        </w:rPr>
        <w:t xml:space="preserve">   </w:t>
      </w:r>
      <w:r w:rsidR="00A260FE" w:rsidRPr="00622C5A">
        <w:rPr>
          <w:sz w:val="24"/>
          <w:szCs w:val="24"/>
        </w:rPr>
        <w:t xml:space="preserve">                </w:t>
      </w:r>
      <w:proofErr w:type="spellStart"/>
      <w:r w:rsidR="009903DB" w:rsidRPr="00622C5A">
        <w:rPr>
          <w:sz w:val="24"/>
          <w:szCs w:val="24"/>
        </w:rPr>
        <w:t>п</w:t>
      </w:r>
      <w:proofErr w:type="gramStart"/>
      <w:r w:rsidR="009903DB" w:rsidRPr="00622C5A">
        <w:rPr>
          <w:sz w:val="24"/>
          <w:szCs w:val="24"/>
        </w:rPr>
        <w:t>.З</w:t>
      </w:r>
      <w:proofErr w:type="gramEnd"/>
      <w:r w:rsidR="009903DB" w:rsidRPr="00622C5A">
        <w:rPr>
          <w:sz w:val="24"/>
          <w:szCs w:val="24"/>
        </w:rPr>
        <w:t>алари</w:t>
      </w:r>
      <w:proofErr w:type="spellEnd"/>
    </w:p>
    <w:p w:rsidR="009903DB" w:rsidRPr="00622C5A" w:rsidRDefault="009903DB" w:rsidP="00A260FE">
      <w:pPr>
        <w:ind w:left="-567"/>
        <w:rPr>
          <w:sz w:val="24"/>
          <w:szCs w:val="24"/>
        </w:rPr>
      </w:pPr>
    </w:p>
    <w:p w:rsidR="00A260FE" w:rsidRPr="00622C5A" w:rsidRDefault="00A260FE" w:rsidP="00A260FE">
      <w:pPr>
        <w:ind w:left="-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Настоящее заключение подготовлено мною, председателем КСП МО «</w:t>
      </w:r>
      <w:proofErr w:type="spellStart"/>
      <w:r w:rsidRPr="00622C5A">
        <w:rPr>
          <w:rFonts w:cs="Times New Roman"/>
          <w:sz w:val="24"/>
          <w:szCs w:val="24"/>
        </w:rPr>
        <w:t>Заларинский</w:t>
      </w:r>
      <w:proofErr w:type="spellEnd"/>
      <w:r w:rsidRPr="00622C5A">
        <w:rPr>
          <w:rFonts w:cs="Times New Roman"/>
          <w:sz w:val="24"/>
          <w:szCs w:val="24"/>
        </w:rPr>
        <w:t xml:space="preserve"> район» Зотовой Т.В., в соответствии с требованиями ст.264.4 Бюджетного Кодекса РФ.</w:t>
      </w:r>
    </w:p>
    <w:p w:rsidR="00A260FE" w:rsidRPr="00622C5A" w:rsidRDefault="00A260FE" w:rsidP="00A260FE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622C5A">
        <w:rPr>
          <w:rFonts w:cs="Times New Roman"/>
          <w:sz w:val="24"/>
          <w:szCs w:val="24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622C5A">
        <w:rPr>
          <w:rFonts w:cs="Times New Roman"/>
          <w:sz w:val="24"/>
          <w:szCs w:val="24"/>
        </w:rPr>
        <w:t>Заларинский</w:t>
      </w:r>
      <w:proofErr w:type="spellEnd"/>
      <w:r w:rsidRPr="00622C5A">
        <w:rPr>
          <w:rFonts w:cs="Times New Roman"/>
          <w:sz w:val="24"/>
          <w:szCs w:val="24"/>
        </w:rPr>
        <w:t xml:space="preserve"> район» полномочий по осуществлению муниципального финансового контроля от 28 ноября 2017 года, Положения о КСП, плана работы КСП на 2019 год, поручения председателя КСП от 1</w:t>
      </w:r>
      <w:r w:rsidR="002425A8" w:rsidRPr="00622C5A">
        <w:rPr>
          <w:rFonts w:cs="Times New Roman"/>
          <w:sz w:val="24"/>
          <w:szCs w:val="24"/>
        </w:rPr>
        <w:t>6</w:t>
      </w:r>
      <w:r w:rsidRPr="00622C5A">
        <w:rPr>
          <w:rFonts w:cs="Times New Roman"/>
          <w:sz w:val="24"/>
          <w:szCs w:val="24"/>
        </w:rPr>
        <w:t>.0</w:t>
      </w:r>
      <w:r w:rsidR="002425A8" w:rsidRPr="00622C5A">
        <w:rPr>
          <w:rFonts w:cs="Times New Roman"/>
          <w:sz w:val="24"/>
          <w:szCs w:val="24"/>
        </w:rPr>
        <w:t>4</w:t>
      </w:r>
      <w:r w:rsidRPr="00622C5A">
        <w:rPr>
          <w:rFonts w:cs="Times New Roman"/>
          <w:sz w:val="24"/>
          <w:szCs w:val="24"/>
        </w:rPr>
        <w:t>.2019 года  №</w:t>
      </w:r>
      <w:r w:rsidR="002425A8" w:rsidRPr="00622C5A">
        <w:rPr>
          <w:rFonts w:cs="Times New Roman"/>
          <w:sz w:val="24"/>
          <w:szCs w:val="24"/>
        </w:rPr>
        <w:t>11</w:t>
      </w:r>
      <w:r w:rsidRPr="00622C5A">
        <w:rPr>
          <w:rFonts w:cs="Times New Roman"/>
          <w:sz w:val="24"/>
          <w:szCs w:val="24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622C5A">
        <w:rPr>
          <w:rFonts w:cs="Times New Roman"/>
          <w:sz w:val="24"/>
          <w:szCs w:val="24"/>
        </w:rPr>
        <w:t>Заларинский</w:t>
      </w:r>
      <w:proofErr w:type="spellEnd"/>
      <w:r w:rsidRPr="00622C5A">
        <w:rPr>
          <w:rFonts w:cs="Times New Roman"/>
          <w:sz w:val="24"/>
          <w:szCs w:val="24"/>
        </w:rPr>
        <w:t xml:space="preserve"> район» внешней</w:t>
      </w:r>
      <w:proofErr w:type="gramEnd"/>
      <w:r w:rsidRPr="00622C5A">
        <w:rPr>
          <w:rFonts w:cs="Times New Roman"/>
          <w:sz w:val="24"/>
          <w:szCs w:val="24"/>
        </w:rPr>
        <w:t xml:space="preserve"> проверки годового отчета об исполнении бюджета поселения МО «</w:t>
      </w:r>
      <w:proofErr w:type="spellStart"/>
      <w:r w:rsidRPr="00622C5A">
        <w:rPr>
          <w:rFonts w:cs="Times New Roman"/>
          <w:sz w:val="24"/>
          <w:szCs w:val="24"/>
        </w:rPr>
        <w:t>Заларинский</w:t>
      </w:r>
      <w:proofErr w:type="spellEnd"/>
      <w:r w:rsidRPr="00622C5A">
        <w:rPr>
          <w:rFonts w:cs="Times New Roman"/>
          <w:sz w:val="24"/>
          <w:szCs w:val="24"/>
        </w:rPr>
        <w:t xml:space="preserve"> район». </w:t>
      </w:r>
    </w:p>
    <w:p w:rsidR="0028574F" w:rsidRPr="00622C5A" w:rsidRDefault="0028574F" w:rsidP="00A260FE">
      <w:pPr>
        <w:ind w:left="-567"/>
        <w:rPr>
          <w:sz w:val="24"/>
          <w:szCs w:val="24"/>
        </w:rPr>
      </w:pPr>
    </w:p>
    <w:p w:rsidR="0028574F" w:rsidRPr="00622C5A" w:rsidRDefault="002425A8" w:rsidP="002425A8">
      <w:pPr>
        <w:pStyle w:val="a3"/>
        <w:numPr>
          <w:ilvl w:val="0"/>
          <w:numId w:val="1"/>
        </w:numPr>
        <w:ind w:left="-567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Общие положения</w:t>
      </w:r>
    </w:p>
    <w:p w:rsidR="00B366F4" w:rsidRPr="00622C5A" w:rsidRDefault="00B366F4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 муниципального образования, документы по начислению заработной платы, кассовые и банковские документы за 201</w:t>
      </w:r>
      <w:r w:rsidR="00A260FE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год, годовая бюджетная отчетность за 201</w:t>
      </w:r>
      <w:r w:rsidR="00A260FE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 и 201</w:t>
      </w:r>
      <w:r w:rsidR="00A260FE" w:rsidRPr="00622C5A">
        <w:rPr>
          <w:sz w:val="24"/>
          <w:szCs w:val="24"/>
        </w:rPr>
        <w:t>7</w:t>
      </w:r>
      <w:r w:rsidRPr="00622C5A">
        <w:rPr>
          <w:sz w:val="24"/>
          <w:szCs w:val="24"/>
        </w:rPr>
        <w:t xml:space="preserve"> год.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proofErr w:type="spellStart"/>
      <w:r w:rsidRPr="00622C5A">
        <w:rPr>
          <w:sz w:val="24"/>
          <w:szCs w:val="24"/>
        </w:rPr>
        <w:t>Черемшанское</w:t>
      </w:r>
      <w:proofErr w:type="spellEnd"/>
      <w:r w:rsidRPr="00622C5A">
        <w:rPr>
          <w:sz w:val="24"/>
          <w:szCs w:val="24"/>
        </w:rPr>
        <w:t xml:space="preserve"> муниципальное образование (далее – поселение, МО) расположено в с</w:t>
      </w:r>
      <w:proofErr w:type="gramStart"/>
      <w:r w:rsidRPr="00622C5A">
        <w:rPr>
          <w:sz w:val="24"/>
          <w:szCs w:val="24"/>
        </w:rPr>
        <w:t>.Ч</w:t>
      </w:r>
      <w:proofErr w:type="gramEnd"/>
      <w:r w:rsidRPr="00622C5A">
        <w:rPr>
          <w:sz w:val="24"/>
          <w:szCs w:val="24"/>
        </w:rPr>
        <w:t xml:space="preserve">еремшанка, </w:t>
      </w:r>
      <w:proofErr w:type="spellStart"/>
      <w:r w:rsidRPr="00622C5A">
        <w:rPr>
          <w:sz w:val="24"/>
          <w:szCs w:val="24"/>
        </w:rPr>
        <w:t>Заларинского</w:t>
      </w:r>
      <w:proofErr w:type="spellEnd"/>
      <w:r w:rsidRPr="00622C5A">
        <w:rPr>
          <w:sz w:val="24"/>
          <w:szCs w:val="24"/>
        </w:rPr>
        <w:t xml:space="preserve"> района. В состав поселения входят 4 населенных пункта: с</w:t>
      </w:r>
      <w:proofErr w:type="gramStart"/>
      <w:r w:rsidRPr="00622C5A">
        <w:rPr>
          <w:sz w:val="24"/>
          <w:szCs w:val="24"/>
        </w:rPr>
        <w:t>.Ч</w:t>
      </w:r>
      <w:proofErr w:type="gramEnd"/>
      <w:r w:rsidRPr="00622C5A">
        <w:rPr>
          <w:sz w:val="24"/>
          <w:szCs w:val="24"/>
        </w:rPr>
        <w:t xml:space="preserve">еремшанка, д.Харагун, </w:t>
      </w:r>
      <w:proofErr w:type="spellStart"/>
      <w:r w:rsidRPr="00622C5A">
        <w:rPr>
          <w:sz w:val="24"/>
          <w:szCs w:val="24"/>
        </w:rPr>
        <w:t>д.Новометелкина</w:t>
      </w:r>
      <w:proofErr w:type="spellEnd"/>
      <w:r w:rsidRPr="00622C5A">
        <w:rPr>
          <w:sz w:val="24"/>
          <w:szCs w:val="24"/>
        </w:rPr>
        <w:t xml:space="preserve">, </w:t>
      </w:r>
      <w:proofErr w:type="spellStart"/>
      <w:r w:rsidRPr="00622C5A">
        <w:rPr>
          <w:sz w:val="24"/>
          <w:szCs w:val="24"/>
        </w:rPr>
        <w:t>уч</w:t>
      </w:r>
      <w:proofErr w:type="spellEnd"/>
      <w:r w:rsidRPr="00622C5A">
        <w:rPr>
          <w:sz w:val="24"/>
          <w:szCs w:val="24"/>
        </w:rPr>
        <w:t xml:space="preserve">. </w:t>
      </w:r>
      <w:proofErr w:type="spellStart"/>
      <w:r w:rsidRPr="00622C5A">
        <w:rPr>
          <w:sz w:val="24"/>
          <w:szCs w:val="24"/>
        </w:rPr>
        <w:t>Хор-Бутырина</w:t>
      </w:r>
      <w:proofErr w:type="spellEnd"/>
      <w:r w:rsidRPr="00622C5A">
        <w:rPr>
          <w:sz w:val="24"/>
          <w:szCs w:val="24"/>
        </w:rPr>
        <w:t>.</w:t>
      </w:r>
      <w:r w:rsidR="00A260FE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Согласно данным статистического бюллетеня </w:t>
      </w:r>
      <w:proofErr w:type="spellStart"/>
      <w:r w:rsidRPr="00622C5A">
        <w:rPr>
          <w:sz w:val="24"/>
          <w:szCs w:val="24"/>
        </w:rPr>
        <w:t>Иркутскстата</w:t>
      </w:r>
      <w:proofErr w:type="spellEnd"/>
      <w:r w:rsidRPr="00622C5A">
        <w:rPr>
          <w:sz w:val="24"/>
          <w:szCs w:val="24"/>
        </w:rPr>
        <w:t xml:space="preserve">, численность постоянного населения 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МО по состоянию на 1 января 201</w:t>
      </w:r>
      <w:r w:rsidR="00A260FE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года составляла  </w:t>
      </w:r>
      <w:r w:rsidR="00A260FE" w:rsidRPr="00622C5A">
        <w:rPr>
          <w:sz w:val="24"/>
          <w:szCs w:val="24"/>
        </w:rPr>
        <w:t>295</w:t>
      </w:r>
      <w:r w:rsidRPr="00622C5A">
        <w:rPr>
          <w:sz w:val="24"/>
          <w:szCs w:val="24"/>
        </w:rPr>
        <w:t xml:space="preserve"> чел., то есть, </w:t>
      </w:r>
      <w:r w:rsidR="00B366F4" w:rsidRPr="00622C5A">
        <w:rPr>
          <w:sz w:val="24"/>
          <w:szCs w:val="24"/>
        </w:rPr>
        <w:t xml:space="preserve">уменьшилась </w:t>
      </w:r>
      <w:r w:rsidR="00A10DE1" w:rsidRPr="00622C5A">
        <w:rPr>
          <w:sz w:val="24"/>
          <w:szCs w:val="24"/>
        </w:rPr>
        <w:t xml:space="preserve"> на </w:t>
      </w:r>
      <w:r w:rsidR="00A260FE" w:rsidRPr="00622C5A">
        <w:rPr>
          <w:sz w:val="24"/>
          <w:szCs w:val="24"/>
        </w:rPr>
        <w:t>4</w:t>
      </w:r>
      <w:r w:rsidR="00A10DE1" w:rsidRPr="00622C5A">
        <w:rPr>
          <w:sz w:val="24"/>
          <w:szCs w:val="24"/>
        </w:rPr>
        <w:t xml:space="preserve"> человека</w:t>
      </w:r>
      <w:r w:rsidRPr="00622C5A">
        <w:rPr>
          <w:sz w:val="24"/>
          <w:szCs w:val="24"/>
        </w:rPr>
        <w:t xml:space="preserve"> по сравнению с данными на 1 января 201</w:t>
      </w:r>
      <w:r w:rsidR="00A260FE" w:rsidRPr="00622C5A">
        <w:rPr>
          <w:sz w:val="24"/>
          <w:szCs w:val="24"/>
        </w:rPr>
        <w:t>7</w:t>
      </w:r>
      <w:r w:rsidRPr="00622C5A">
        <w:rPr>
          <w:sz w:val="24"/>
          <w:szCs w:val="24"/>
        </w:rPr>
        <w:t xml:space="preserve"> года.  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- глава администрации поселения </w:t>
      </w:r>
      <w:proofErr w:type="spellStart"/>
      <w:r w:rsidRPr="00622C5A">
        <w:rPr>
          <w:sz w:val="24"/>
          <w:szCs w:val="24"/>
        </w:rPr>
        <w:t>Полийчук</w:t>
      </w:r>
      <w:proofErr w:type="spellEnd"/>
      <w:r w:rsidRPr="00622C5A">
        <w:rPr>
          <w:sz w:val="24"/>
          <w:szCs w:val="24"/>
        </w:rPr>
        <w:t xml:space="preserve"> Нина Петровна, </w:t>
      </w:r>
      <w:r w:rsidRPr="00622C5A">
        <w:rPr>
          <w:rFonts w:cs="Times New Roman"/>
          <w:sz w:val="24"/>
          <w:szCs w:val="24"/>
        </w:rPr>
        <w:t>с правом второй подписи –</w:t>
      </w:r>
      <w:r w:rsidR="00A260FE" w:rsidRPr="00622C5A">
        <w:rPr>
          <w:rFonts w:cs="Times New Roman"/>
          <w:sz w:val="24"/>
          <w:szCs w:val="24"/>
        </w:rPr>
        <w:t xml:space="preserve"> </w:t>
      </w:r>
      <w:r w:rsidRPr="00622C5A">
        <w:rPr>
          <w:rFonts w:cs="Times New Roman"/>
          <w:sz w:val="24"/>
          <w:szCs w:val="24"/>
        </w:rPr>
        <w:t xml:space="preserve">бухгалтер </w:t>
      </w:r>
      <w:proofErr w:type="spellStart"/>
      <w:r w:rsidRPr="00622C5A">
        <w:rPr>
          <w:rFonts w:cs="Times New Roman"/>
          <w:sz w:val="24"/>
          <w:szCs w:val="24"/>
        </w:rPr>
        <w:t>Ми</w:t>
      </w:r>
      <w:r w:rsidR="00A10DE1" w:rsidRPr="00622C5A">
        <w:rPr>
          <w:rFonts w:cs="Times New Roman"/>
          <w:sz w:val="24"/>
          <w:szCs w:val="24"/>
        </w:rPr>
        <w:t>с</w:t>
      </w:r>
      <w:r w:rsidRPr="00622C5A">
        <w:rPr>
          <w:rFonts w:cs="Times New Roman"/>
          <w:sz w:val="24"/>
          <w:szCs w:val="24"/>
        </w:rPr>
        <w:t>юра</w:t>
      </w:r>
      <w:proofErr w:type="spellEnd"/>
      <w:r w:rsidRPr="00622C5A">
        <w:rPr>
          <w:rFonts w:cs="Times New Roman"/>
          <w:sz w:val="24"/>
          <w:szCs w:val="24"/>
        </w:rPr>
        <w:t xml:space="preserve"> Ольга </w:t>
      </w:r>
      <w:proofErr w:type="spellStart"/>
      <w:r w:rsidRPr="00622C5A">
        <w:rPr>
          <w:rFonts w:cs="Times New Roman"/>
          <w:sz w:val="24"/>
          <w:szCs w:val="24"/>
        </w:rPr>
        <w:t>Зосимовна</w:t>
      </w:r>
      <w:proofErr w:type="spellEnd"/>
    </w:p>
    <w:p w:rsidR="007E38FE" w:rsidRPr="00622C5A" w:rsidRDefault="007E38FE" w:rsidP="00A260FE">
      <w:pPr>
        <w:ind w:left="-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Глава администрации поселения исполняет  полномочия председателя Думы </w:t>
      </w:r>
      <w:proofErr w:type="spellStart"/>
      <w:r w:rsidRPr="00622C5A">
        <w:rPr>
          <w:rFonts w:cs="Times New Roman"/>
          <w:sz w:val="24"/>
          <w:szCs w:val="24"/>
        </w:rPr>
        <w:t>Черемшанского</w:t>
      </w:r>
      <w:proofErr w:type="spellEnd"/>
      <w:r w:rsidRPr="00622C5A">
        <w:rPr>
          <w:rFonts w:cs="Times New Roman"/>
          <w:sz w:val="24"/>
          <w:szCs w:val="24"/>
        </w:rPr>
        <w:t xml:space="preserve"> МО, численность депутатов Думы – 7 чел</w:t>
      </w:r>
      <w:r w:rsidR="00A10DE1" w:rsidRPr="00622C5A">
        <w:rPr>
          <w:rFonts w:cs="Times New Roman"/>
          <w:sz w:val="24"/>
          <w:szCs w:val="24"/>
        </w:rPr>
        <w:t>.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622C5A">
        <w:rPr>
          <w:sz w:val="24"/>
          <w:szCs w:val="24"/>
        </w:rPr>
        <w:t>Заларинский</w:t>
      </w:r>
      <w:proofErr w:type="spellEnd"/>
      <w:r w:rsidRPr="00622C5A">
        <w:rPr>
          <w:sz w:val="24"/>
          <w:szCs w:val="24"/>
        </w:rPr>
        <w:t xml:space="preserve"> район», в котором Администрации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 МО открыт лицевой счет получателя  бюджетных средств – 97801011786. ИНН – 3814009897, КПП- 381401001. 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бюджетному учреждению </w:t>
      </w:r>
      <w:r w:rsidR="00CF2EAC" w:rsidRPr="00622C5A">
        <w:rPr>
          <w:sz w:val="24"/>
          <w:szCs w:val="24"/>
        </w:rPr>
        <w:t>«</w:t>
      </w:r>
      <w:proofErr w:type="spellStart"/>
      <w:r w:rsidR="00CF2EAC" w:rsidRPr="00622C5A">
        <w:rPr>
          <w:sz w:val="24"/>
          <w:szCs w:val="24"/>
        </w:rPr>
        <w:t>Черемшанский</w:t>
      </w:r>
      <w:proofErr w:type="spellEnd"/>
      <w:r w:rsidR="00CF2EAC" w:rsidRPr="00622C5A">
        <w:rPr>
          <w:sz w:val="24"/>
          <w:szCs w:val="24"/>
        </w:rPr>
        <w:t xml:space="preserve"> культурно-информационный центр»</w:t>
      </w:r>
      <w:r w:rsidR="00597D39" w:rsidRPr="00622C5A">
        <w:rPr>
          <w:sz w:val="24"/>
          <w:szCs w:val="24"/>
        </w:rPr>
        <w:t xml:space="preserve">  </w:t>
      </w:r>
      <w:r w:rsidRPr="00622C5A">
        <w:rPr>
          <w:sz w:val="24"/>
          <w:szCs w:val="24"/>
        </w:rPr>
        <w:t>(далее Центр досуга</w:t>
      </w:r>
      <w:proofErr w:type="gramStart"/>
      <w:r w:rsidRPr="00622C5A">
        <w:rPr>
          <w:sz w:val="24"/>
          <w:szCs w:val="24"/>
        </w:rPr>
        <w:t xml:space="preserve"> )</w:t>
      </w:r>
      <w:proofErr w:type="gramEnd"/>
      <w:r w:rsidRPr="00622C5A">
        <w:rPr>
          <w:sz w:val="24"/>
          <w:szCs w:val="24"/>
        </w:rPr>
        <w:t xml:space="preserve"> - </w:t>
      </w:r>
      <w:r w:rsidR="00CF2EAC" w:rsidRPr="00622C5A">
        <w:rPr>
          <w:sz w:val="24"/>
          <w:szCs w:val="24"/>
        </w:rPr>
        <w:t>97802039001</w:t>
      </w:r>
      <w:r w:rsidRPr="00622C5A">
        <w:rPr>
          <w:sz w:val="24"/>
          <w:szCs w:val="24"/>
        </w:rPr>
        <w:t>,  ИНН – 3814</w:t>
      </w:r>
      <w:r w:rsidR="00CF2EAC" w:rsidRPr="00622C5A">
        <w:rPr>
          <w:sz w:val="24"/>
          <w:szCs w:val="24"/>
        </w:rPr>
        <w:t>010250</w:t>
      </w:r>
      <w:r w:rsidRPr="00622C5A">
        <w:rPr>
          <w:sz w:val="24"/>
          <w:szCs w:val="24"/>
        </w:rPr>
        <w:t xml:space="preserve">, КПП – </w:t>
      </w:r>
      <w:r w:rsidR="00CF2EAC" w:rsidRPr="00622C5A">
        <w:rPr>
          <w:sz w:val="24"/>
          <w:szCs w:val="24"/>
        </w:rPr>
        <w:t>38140001</w:t>
      </w:r>
      <w:r w:rsidRPr="00622C5A">
        <w:rPr>
          <w:sz w:val="24"/>
          <w:szCs w:val="24"/>
        </w:rPr>
        <w:t>.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lastRenderedPageBreak/>
        <w:t xml:space="preserve">Полномочия по формированию, исполнению и </w:t>
      </w:r>
      <w:proofErr w:type="gramStart"/>
      <w:r w:rsidRPr="00622C5A">
        <w:rPr>
          <w:sz w:val="24"/>
          <w:szCs w:val="24"/>
        </w:rPr>
        <w:t>контролю за</w:t>
      </w:r>
      <w:proofErr w:type="gramEnd"/>
      <w:r w:rsidRPr="00622C5A">
        <w:rPr>
          <w:sz w:val="24"/>
          <w:szCs w:val="24"/>
        </w:rPr>
        <w:t xml:space="preserve"> исполнением бюджета поселения </w:t>
      </w:r>
      <w:r w:rsidR="005B76AE" w:rsidRPr="00622C5A">
        <w:rPr>
          <w:sz w:val="24"/>
          <w:szCs w:val="24"/>
        </w:rPr>
        <w:t xml:space="preserve">и ведение бухгалтерского учёта </w:t>
      </w:r>
      <w:r w:rsidRPr="00622C5A">
        <w:rPr>
          <w:sz w:val="24"/>
          <w:szCs w:val="24"/>
        </w:rPr>
        <w:t>переданы Комитету по финансам Администрации МО «</w:t>
      </w:r>
      <w:proofErr w:type="spellStart"/>
      <w:r w:rsidRPr="00622C5A">
        <w:rPr>
          <w:sz w:val="24"/>
          <w:szCs w:val="24"/>
        </w:rPr>
        <w:t>Заларинский</w:t>
      </w:r>
      <w:proofErr w:type="spellEnd"/>
      <w:r w:rsidRPr="00622C5A">
        <w:rPr>
          <w:sz w:val="24"/>
          <w:szCs w:val="24"/>
        </w:rPr>
        <w:t xml:space="preserve"> район» на основании </w:t>
      </w:r>
      <w:r w:rsidR="00A10DE1" w:rsidRPr="00622C5A">
        <w:rPr>
          <w:sz w:val="24"/>
          <w:szCs w:val="24"/>
        </w:rPr>
        <w:t xml:space="preserve"> соответствующ</w:t>
      </w:r>
      <w:r w:rsidR="005B76AE" w:rsidRPr="00622C5A">
        <w:rPr>
          <w:sz w:val="24"/>
          <w:szCs w:val="24"/>
        </w:rPr>
        <w:t xml:space="preserve">их </w:t>
      </w:r>
      <w:r w:rsidR="00A10DE1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соглашени</w:t>
      </w:r>
      <w:r w:rsidR="005B76AE" w:rsidRPr="00622C5A">
        <w:rPr>
          <w:sz w:val="24"/>
          <w:szCs w:val="24"/>
        </w:rPr>
        <w:t>и</w:t>
      </w:r>
      <w:r w:rsidRPr="00622C5A">
        <w:rPr>
          <w:sz w:val="24"/>
          <w:szCs w:val="24"/>
        </w:rPr>
        <w:t>.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</w:p>
    <w:p w:rsidR="005B76AE" w:rsidRPr="00622C5A" w:rsidRDefault="00355CC9" w:rsidP="005B76AE">
      <w:pPr>
        <w:pStyle w:val="a3"/>
        <w:numPr>
          <w:ilvl w:val="0"/>
          <w:numId w:val="1"/>
        </w:numPr>
        <w:ind w:left="-567" w:firstLine="0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Анализ исполнения  основных характеристик</w:t>
      </w:r>
      <w:r w:rsidR="005B76AE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бюджета поселения</w:t>
      </w:r>
    </w:p>
    <w:p w:rsidR="001B25D3" w:rsidRPr="00622C5A" w:rsidRDefault="00355CC9" w:rsidP="005B76AE">
      <w:pPr>
        <w:pStyle w:val="a3"/>
        <w:ind w:left="-567" w:firstLine="0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в отчетном финансовом го</w:t>
      </w:r>
      <w:r w:rsidR="00A22B4E" w:rsidRPr="00622C5A">
        <w:rPr>
          <w:b/>
          <w:sz w:val="24"/>
          <w:szCs w:val="24"/>
        </w:rPr>
        <w:t>д</w:t>
      </w:r>
      <w:r w:rsidRPr="00622C5A">
        <w:rPr>
          <w:b/>
          <w:sz w:val="24"/>
          <w:szCs w:val="24"/>
        </w:rPr>
        <w:t>у</w:t>
      </w:r>
      <w:r w:rsidR="005B76AE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и соответствие отчета об исполнении бюджета за</w:t>
      </w:r>
      <w:r w:rsidR="005B76AE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соответствующий финансовый год бюджетному</w:t>
      </w:r>
      <w:r w:rsidR="005B76AE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законодательству</w:t>
      </w:r>
    </w:p>
    <w:p w:rsidR="000C193F" w:rsidRPr="00622C5A" w:rsidRDefault="000C193F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0C193F" w:rsidRPr="00622C5A" w:rsidRDefault="000C193F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3 года </w:t>
      </w:r>
      <w:r w:rsidR="005B76AE" w:rsidRPr="00622C5A">
        <w:rPr>
          <w:sz w:val="24"/>
          <w:szCs w:val="24"/>
        </w:rPr>
        <w:t xml:space="preserve"> на 2018 </w:t>
      </w:r>
      <w:r w:rsidRPr="00622C5A">
        <w:rPr>
          <w:sz w:val="24"/>
          <w:szCs w:val="24"/>
        </w:rPr>
        <w:t xml:space="preserve"> год и плановый период 201</w:t>
      </w:r>
      <w:r w:rsidR="005B76AE" w:rsidRPr="00622C5A">
        <w:rPr>
          <w:sz w:val="24"/>
          <w:szCs w:val="24"/>
        </w:rPr>
        <w:t>9-2020</w:t>
      </w:r>
      <w:r w:rsidRPr="00622C5A">
        <w:rPr>
          <w:sz w:val="24"/>
          <w:szCs w:val="24"/>
        </w:rPr>
        <w:t xml:space="preserve"> годов.</w:t>
      </w:r>
    </w:p>
    <w:p w:rsidR="000C193F" w:rsidRPr="00622C5A" w:rsidRDefault="000C193F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Анализ указанных нормативно-правовых актов показал:</w:t>
      </w:r>
    </w:p>
    <w:p w:rsidR="00F84630" w:rsidRPr="00622C5A" w:rsidRDefault="00F84630" w:rsidP="00A260FE">
      <w:pPr>
        <w:ind w:left="-567"/>
        <w:jc w:val="both"/>
        <w:rPr>
          <w:sz w:val="24"/>
          <w:szCs w:val="24"/>
          <w:highlight w:val="yellow"/>
        </w:rPr>
      </w:pPr>
      <w:r w:rsidRPr="00622C5A">
        <w:rPr>
          <w:b/>
          <w:sz w:val="24"/>
          <w:szCs w:val="24"/>
        </w:rPr>
        <w:t>Положение о бюджетном процессе</w:t>
      </w:r>
      <w:r w:rsidR="00A10DE1" w:rsidRPr="00622C5A">
        <w:rPr>
          <w:b/>
          <w:sz w:val="24"/>
          <w:szCs w:val="24"/>
        </w:rPr>
        <w:t xml:space="preserve"> в </w:t>
      </w:r>
      <w:proofErr w:type="spellStart"/>
      <w:r w:rsidRPr="00622C5A">
        <w:rPr>
          <w:sz w:val="24"/>
          <w:szCs w:val="24"/>
        </w:rPr>
        <w:t>Черемшанско</w:t>
      </w:r>
      <w:r w:rsidR="00A10DE1" w:rsidRPr="00622C5A">
        <w:rPr>
          <w:sz w:val="24"/>
          <w:szCs w:val="24"/>
        </w:rPr>
        <w:t>м</w:t>
      </w:r>
      <w:proofErr w:type="spellEnd"/>
      <w:r w:rsidRPr="00622C5A">
        <w:rPr>
          <w:sz w:val="24"/>
          <w:szCs w:val="24"/>
        </w:rPr>
        <w:t xml:space="preserve"> МО </w:t>
      </w:r>
      <w:r w:rsidR="00A10DE1" w:rsidRPr="00622C5A">
        <w:rPr>
          <w:sz w:val="24"/>
          <w:szCs w:val="24"/>
        </w:rPr>
        <w:t xml:space="preserve"> в новой редакции  </w:t>
      </w:r>
      <w:r w:rsidRPr="00622C5A">
        <w:rPr>
          <w:sz w:val="24"/>
          <w:szCs w:val="24"/>
        </w:rPr>
        <w:t>утверждено  решением Думы</w:t>
      </w:r>
      <w:r w:rsidR="00A10DE1" w:rsidRPr="00622C5A">
        <w:rPr>
          <w:sz w:val="24"/>
          <w:szCs w:val="24"/>
        </w:rPr>
        <w:t xml:space="preserve"> поселения </w:t>
      </w:r>
      <w:r w:rsidRPr="00622C5A">
        <w:rPr>
          <w:sz w:val="24"/>
          <w:szCs w:val="24"/>
        </w:rPr>
        <w:t xml:space="preserve"> от </w:t>
      </w:r>
      <w:r w:rsidR="00A10DE1" w:rsidRPr="00622C5A">
        <w:rPr>
          <w:sz w:val="24"/>
          <w:szCs w:val="24"/>
        </w:rPr>
        <w:t>30</w:t>
      </w:r>
      <w:r w:rsidRPr="00622C5A">
        <w:rPr>
          <w:sz w:val="24"/>
          <w:szCs w:val="24"/>
        </w:rPr>
        <w:t>.0</w:t>
      </w:r>
      <w:r w:rsidR="00A10DE1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>.20</w:t>
      </w:r>
      <w:r w:rsidR="00A10DE1" w:rsidRPr="00622C5A">
        <w:rPr>
          <w:sz w:val="24"/>
          <w:szCs w:val="24"/>
        </w:rPr>
        <w:t>16</w:t>
      </w:r>
      <w:r w:rsidRPr="00622C5A">
        <w:rPr>
          <w:sz w:val="24"/>
          <w:szCs w:val="24"/>
        </w:rPr>
        <w:t xml:space="preserve"> года № </w:t>
      </w:r>
      <w:r w:rsidR="00A10DE1" w:rsidRPr="00622C5A">
        <w:rPr>
          <w:sz w:val="24"/>
          <w:szCs w:val="24"/>
        </w:rPr>
        <w:t>58(188)3</w:t>
      </w:r>
      <w:r w:rsidR="000C193F" w:rsidRPr="00622C5A">
        <w:rPr>
          <w:sz w:val="24"/>
          <w:szCs w:val="24"/>
        </w:rPr>
        <w:t>.</w:t>
      </w:r>
      <w:r w:rsidRPr="00622C5A">
        <w:rPr>
          <w:sz w:val="24"/>
          <w:szCs w:val="24"/>
        </w:rPr>
        <w:t xml:space="preserve"> Положение </w:t>
      </w:r>
      <w:r w:rsidR="00050665" w:rsidRPr="00622C5A">
        <w:rPr>
          <w:sz w:val="24"/>
          <w:szCs w:val="24"/>
        </w:rPr>
        <w:t>приведено в соответствие с действующим законодательством</w:t>
      </w:r>
      <w:r w:rsidRPr="00622C5A">
        <w:rPr>
          <w:sz w:val="24"/>
          <w:szCs w:val="24"/>
        </w:rPr>
        <w:t xml:space="preserve">.  </w:t>
      </w:r>
    </w:p>
    <w:p w:rsidR="00B93F9D" w:rsidRPr="00622C5A" w:rsidRDefault="0019630C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Бюджет </w:t>
      </w:r>
      <w:proofErr w:type="spellStart"/>
      <w:r w:rsidR="00504A7D" w:rsidRPr="00622C5A">
        <w:rPr>
          <w:sz w:val="24"/>
          <w:szCs w:val="24"/>
        </w:rPr>
        <w:t>Черемшанского</w:t>
      </w:r>
      <w:proofErr w:type="spellEnd"/>
      <w:r w:rsidR="00EC5432" w:rsidRPr="00622C5A">
        <w:rPr>
          <w:sz w:val="24"/>
          <w:szCs w:val="24"/>
        </w:rPr>
        <w:t xml:space="preserve"> МО </w:t>
      </w:r>
      <w:r w:rsidRPr="00622C5A">
        <w:rPr>
          <w:sz w:val="24"/>
          <w:szCs w:val="24"/>
        </w:rPr>
        <w:t>на 201</w:t>
      </w:r>
      <w:r w:rsidR="00E15811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 </w:t>
      </w:r>
      <w:r w:rsidRPr="00622C5A">
        <w:rPr>
          <w:b/>
          <w:sz w:val="24"/>
          <w:szCs w:val="24"/>
        </w:rPr>
        <w:t>в первоначальной редакции</w:t>
      </w:r>
      <w:r w:rsidRPr="00622C5A">
        <w:rPr>
          <w:sz w:val="24"/>
          <w:szCs w:val="24"/>
        </w:rPr>
        <w:t xml:space="preserve"> был утвержден решением Думы поселения от</w:t>
      </w:r>
      <w:r w:rsidR="00E15811" w:rsidRPr="00622C5A">
        <w:rPr>
          <w:sz w:val="24"/>
          <w:szCs w:val="24"/>
        </w:rPr>
        <w:t xml:space="preserve"> </w:t>
      </w:r>
      <w:r w:rsidR="00EF1420" w:rsidRPr="00622C5A">
        <w:rPr>
          <w:sz w:val="24"/>
          <w:szCs w:val="24"/>
        </w:rPr>
        <w:t>2</w:t>
      </w:r>
      <w:r w:rsidR="00E15811" w:rsidRPr="00622C5A">
        <w:rPr>
          <w:sz w:val="24"/>
          <w:szCs w:val="24"/>
        </w:rPr>
        <w:t>9.12.2017</w:t>
      </w:r>
      <w:r w:rsidRPr="00622C5A">
        <w:rPr>
          <w:sz w:val="24"/>
          <w:szCs w:val="24"/>
        </w:rPr>
        <w:t xml:space="preserve"> года  № </w:t>
      </w:r>
      <w:r w:rsidR="00E15811" w:rsidRPr="00622C5A">
        <w:rPr>
          <w:sz w:val="24"/>
          <w:szCs w:val="24"/>
        </w:rPr>
        <w:t>06</w:t>
      </w:r>
      <w:r w:rsidR="00EF1420" w:rsidRPr="00622C5A">
        <w:rPr>
          <w:sz w:val="24"/>
          <w:szCs w:val="24"/>
        </w:rPr>
        <w:t>(2</w:t>
      </w:r>
      <w:r w:rsidR="00E15811" w:rsidRPr="00622C5A">
        <w:rPr>
          <w:sz w:val="24"/>
          <w:szCs w:val="24"/>
        </w:rPr>
        <w:t>5</w:t>
      </w:r>
      <w:r w:rsidR="00EF1420" w:rsidRPr="00622C5A">
        <w:rPr>
          <w:sz w:val="24"/>
          <w:szCs w:val="24"/>
        </w:rPr>
        <w:t>2</w:t>
      </w:r>
      <w:r w:rsidR="00050665" w:rsidRPr="00622C5A">
        <w:rPr>
          <w:sz w:val="24"/>
          <w:szCs w:val="24"/>
        </w:rPr>
        <w:t>)1</w:t>
      </w:r>
      <w:r w:rsidRPr="00622C5A">
        <w:rPr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EF1420" w:rsidRPr="00622C5A">
        <w:rPr>
          <w:b/>
          <w:sz w:val="24"/>
          <w:szCs w:val="24"/>
        </w:rPr>
        <w:t>4</w:t>
      </w:r>
      <w:r w:rsidR="00E15811" w:rsidRPr="00622C5A">
        <w:rPr>
          <w:b/>
          <w:sz w:val="24"/>
          <w:szCs w:val="24"/>
        </w:rPr>
        <w:t xml:space="preserve">188,2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r w:rsidRPr="00622C5A">
        <w:rPr>
          <w:sz w:val="24"/>
          <w:szCs w:val="24"/>
        </w:rPr>
        <w:t>., из них, безвозмездные поступления  составляли</w:t>
      </w:r>
      <w:r w:rsidR="00E15811" w:rsidRPr="00622C5A">
        <w:rPr>
          <w:sz w:val="24"/>
          <w:szCs w:val="24"/>
        </w:rPr>
        <w:t xml:space="preserve"> </w:t>
      </w:r>
      <w:r w:rsidR="00EF1420" w:rsidRPr="00622C5A">
        <w:rPr>
          <w:b/>
          <w:sz w:val="24"/>
          <w:szCs w:val="24"/>
        </w:rPr>
        <w:t>32</w:t>
      </w:r>
      <w:r w:rsidR="00E15811" w:rsidRPr="00622C5A">
        <w:rPr>
          <w:b/>
          <w:sz w:val="24"/>
          <w:szCs w:val="24"/>
        </w:rPr>
        <w:t xml:space="preserve">49,9 </w:t>
      </w:r>
      <w:r w:rsidRPr="00622C5A">
        <w:rPr>
          <w:b/>
          <w:sz w:val="24"/>
          <w:szCs w:val="24"/>
        </w:rPr>
        <w:t>тыс.руб</w:t>
      </w:r>
      <w:r w:rsidR="00E057AE" w:rsidRPr="00622C5A">
        <w:rPr>
          <w:b/>
          <w:sz w:val="24"/>
          <w:szCs w:val="24"/>
        </w:rPr>
        <w:t xml:space="preserve">. </w:t>
      </w:r>
      <w:r w:rsidRPr="00622C5A">
        <w:rPr>
          <w:sz w:val="24"/>
          <w:szCs w:val="24"/>
        </w:rPr>
        <w:t xml:space="preserve"> или </w:t>
      </w:r>
      <w:r w:rsidR="00E15811" w:rsidRPr="00622C5A">
        <w:rPr>
          <w:sz w:val="24"/>
          <w:szCs w:val="24"/>
        </w:rPr>
        <w:t>7</w:t>
      </w:r>
      <w:r w:rsidR="00EF1420" w:rsidRPr="00622C5A">
        <w:rPr>
          <w:sz w:val="24"/>
          <w:szCs w:val="24"/>
        </w:rPr>
        <w:t>7,</w:t>
      </w:r>
      <w:r w:rsidR="00E15811" w:rsidRPr="00622C5A">
        <w:rPr>
          <w:sz w:val="24"/>
          <w:szCs w:val="24"/>
        </w:rPr>
        <w:t>6</w:t>
      </w:r>
      <w:r w:rsidRPr="00622C5A">
        <w:rPr>
          <w:sz w:val="24"/>
          <w:szCs w:val="24"/>
        </w:rPr>
        <w:t xml:space="preserve">% от общей суммы доходов бюджета поселения, по расходам – в сумме </w:t>
      </w:r>
      <w:r w:rsidR="00EF1420" w:rsidRPr="00622C5A">
        <w:rPr>
          <w:b/>
          <w:sz w:val="24"/>
          <w:szCs w:val="24"/>
        </w:rPr>
        <w:t>4</w:t>
      </w:r>
      <w:r w:rsidR="00E15811" w:rsidRPr="00622C5A">
        <w:rPr>
          <w:b/>
          <w:sz w:val="24"/>
          <w:szCs w:val="24"/>
        </w:rPr>
        <w:t xml:space="preserve">235,1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уб.,</w:t>
      </w:r>
      <w:r w:rsidRPr="00622C5A">
        <w:rPr>
          <w:sz w:val="24"/>
          <w:szCs w:val="24"/>
        </w:rPr>
        <w:t xml:space="preserve"> с дефицитом в размере </w:t>
      </w:r>
      <w:r w:rsidR="00EF1420" w:rsidRPr="00622C5A">
        <w:rPr>
          <w:b/>
          <w:sz w:val="24"/>
          <w:szCs w:val="24"/>
        </w:rPr>
        <w:t>4</w:t>
      </w:r>
      <w:r w:rsidR="00E15811" w:rsidRPr="00622C5A">
        <w:rPr>
          <w:b/>
          <w:sz w:val="24"/>
          <w:szCs w:val="24"/>
        </w:rPr>
        <w:t xml:space="preserve">6,9 </w:t>
      </w:r>
      <w:r w:rsidRPr="00622C5A">
        <w:rPr>
          <w:b/>
          <w:sz w:val="24"/>
          <w:szCs w:val="24"/>
        </w:rPr>
        <w:t>тыс.руб</w:t>
      </w:r>
      <w:r w:rsidRPr="00622C5A">
        <w:rPr>
          <w:sz w:val="24"/>
          <w:szCs w:val="24"/>
        </w:rPr>
        <w:t>..</w:t>
      </w:r>
      <w:r w:rsidR="00F0577E" w:rsidRPr="00622C5A">
        <w:rPr>
          <w:sz w:val="24"/>
          <w:szCs w:val="24"/>
        </w:rPr>
        <w:t xml:space="preserve"> или </w:t>
      </w:r>
      <w:r w:rsidR="00F0577E" w:rsidRPr="00622C5A">
        <w:rPr>
          <w:b/>
          <w:sz w:val="24"/>
          <w:szCs w:val="24"/>
        </w:rPr>
        <w:t>5%</w:t>
      </w:r>
      <w:r w:rsidR="00F0577E" w:rsidRPr="00622C5A">
        <w:rPr>
          <w:sz w:val="24"/>
          <w:szCs w:val="24"/>
        </w:rPr>
        <w:t xml:space="preserve"> утвержденного объема доходов бюджета без учета объема безвозмездных поступлений</w:t>
      </w:r>
      <w:r w:rsidR="00F60516" w:rsidRPr="00622C5A">
        <w:rPr>
          <w:sz w:val="24"/>
          <w:szCs w:val="24"/>
        </w:rPr>
        <w:t>,</w:t>
      </w:r>
      <w:r w:rsidR="00597D39" w:rsidRPr="00622C5A">
        <w:rPr>
          <w:sz w:val="24"/>
          <w:szCs w:val="24"/>
        </w:rPr>
        <w:t xml:space="preserve"> </w:t>
      </w:r>
      <w:r w:rsidR="00F60516" w:rsidRPr="00622C5A">
        <w:rPr>
          <w:sz w:val="24"/>
          <w:szCs w:val="24"/>
        </w:rPr>
        <w:t>что</w:t>
      </w:r>
      <w:r w:rsidR="00B93F9D" w:rsidRPr="00622C5A">
        <w:rPr>
          <w:sz w:val="24"/>
          <w:szCs w:val="24"/>
        </w:rPr>
        <w:t xml:space="preserve"> не превышает предельный размер, установленный</w:t>
      </w:r>
      <w:r w:rsidR="00F60516" w:rsidRPr="00622C5A">
        <w:rPr>
          <w:sz w:val="24"/>
          <w:szCs w:val="24"/>
        </w:rPr>
        <w:t xml:space="preserve"> ст.92.1 </w:t>
      </w:r>
      <w:r w:rsidR="00B93F9D" w:rsidRPr="00622C5A">
        <w:rPr>
          <w:sz w:val="24"/>
          <w:szCs w:val="24"/>
        </w:rPr>
        <w:t xml:space="preserve"> БК РФ </w:t>
      </w:r>
      <w:r w:rsidR="00F60516" w:rsidRPr="00622C5A">
        <w:rPr>
          <w:sz w:val="24"/>
          <w:szCs w:val="24"/>
        </w:rPr>
        <w:t>в размере 10%</w:t>
      </w:r>
      <w:r w:rsidR="00B93F9D" w:rsidRPr="00622C5A">
        <w:rPr>
          <w:sz w:val="24"/>
          <w:szCs w:val="24"/>
        </w:rPr>
        <w:t>.</w:t>
      </w:r>
    </w:p>
    <w:p w:rsidR="00B93F9D" w:rsidRPr="00622C5A" w:rsidRDefault="00B93F9D" w:rsidP="00A260FE">
      <w:pPr>
        <w:ind w:left="-567"/>
        <w:jc w:val="both"/>
        <w:rPr>
          <w:sz w:val="24"/>
          <w:szCs w:val="24"/>
        </w:rPr>
      </w:pPr>
      <w:proofErr w:type="gramStart"/>
      <w:r w:rsidRPr="00622C5A">
        <w:rPr>
          <w:sz w:val="24"/>
          <w:szCs w:val="24"/>
        </w:rPr>
        <w:t>В течение 201</w:t>
      </w:r>
      <w:r w:rsidR="00E15811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года</w:t>
      </w:r>
      <w:r w:rsidR="00E15811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в утвержденный бюджет </w:t>
      </w:r>
      <w:r w:rsidR="00AE15C4" w:rsidRPr="00622C5A">
        <w:rPr>
          <w:sz w:val="24"/>
          <w:szCs w:val="24"/>
        </w:rPr>
        <w:t xml:space="preserve">6 раз </w:t>
      </w:r>
      <w:r w:rsidRPr="00622C5A">
        <w:rPr>
          <w:sz w:val="24"/>
          <w:szCs w:val="24"/>
        </w:rPr>
        <w:t>вн</w:t>
      </w:r>
      <w:r w:rsidR="00AE15C4" w:rsidRPr="00622C5A">
        <w:rPr>
          <w:sz w:val="24"/>
          <w:szCs w:val="24"/>
        </w:rPr>
        <w:t>о</w:t>
      </w:r>
      <w:r w:rsidR="00E15811" w:rsidRPr="00622C5A">
        <w:rPr>
          <w:sz w:val="24"/>
          <w:szCs w:val="24"/>
        </w:rPr>
        <w:t>с</w:t>
      </w:r>
      <w:r w:rsidR="00AE15C4" w:rsidRPr="00622C5A">
        <w:rPr>
          <w:sz w:val="24"/>
          <w:szCs w:val="24"/>
        </w:rPr>
        <w:t>ились</w:t>
      </w:r>
      <w:r w:rsidR="00E15811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 изменени</w:t>
      </w:r>
      <w:r w:rsidR="00AE15C4" w:rsidRPr="00622C5A">
        <w:rPr>
          <w:sz w:val="24"/>
          <w:szCs w:val="24"/>
        </w:rPr>
        <w:t>я</w:t>
      </w:r>
      <w:r w:rsidR="00E15811" w:rsidRPr="00622C5A">
        <w:rPr>
          <w:sz w:val="24"/>
          <w:szCs w:val="24"/>
        </w:rPr>
        <w:t xml:space="preserve"> в бюджет</w:t>
      </w:r>
      <w:r w:rsidRPr="00622C5A">
        <w:rPr>
          <w:sz w:val="24"/>
          <w:szCs w:val="24"/>
        </w:rPr>
        <w:t xml:space="preserve"> соответствующими решениями Думы</w:t>
      </w:r>
      <w:r w:rsidR="00E15811" w:rsidRPr="00622C5A">
        <w:rPr>
          <w:sz w:val="24"/>
          <w:szCs w:val="24"/>
        </w:rPr>
        <w:t xml:space="preserve"> №09(264)1 от 28.02.2018г., №12(273)10 от 23.04.2018г., №16(291) от 12.09.2018г.</w:t>
      </w:r>
      <w:r w:rsidR="00AE15C4" w:rsidRPr="00622C5A">
        <w:rPr>
          <w:sz w:val="24"/>
          <w:szCs w:val="24"/>
        </w:rPr>
        <w:t>,№17(292)2 от 24.10.2018г., №19(300)1 от 26.11.2018г. и №20(302)1 от 21.12.2018г.</w:t>
      </w:r>
      <w:proofErr w:type="gramEnd"/>
    </w:p>
    <w:p w:rsidR="00B93F9D" w:rsidRPr="00622C5A" w:rsidRDefault="00166167" w:rsidP="00A260FE">
      <w:pPr>
        <w:ind w:left="-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>По</w:t>
      </w:r>
      <w:r w:rsidR="002425A8" w:rsidRPr="00622C5A">
        <w:rPr>
          <w:sz w:val="24"/>
          <w:szCs w:val="24"/>
        </w:rPr>
        <w:t xml:space="preserve"> результатам</w:t>
      </w:r>
      <w:r w:rsidRPr="00622C5A">
        <w:rPr>
          <w:sz w:val="24"/>
          <w:szCs w:val="24"/>
        </w:rPr>
        <w:t xml:space="preserve"> внесенных изменений, к концу отчетного года, </w:t>
      </w:r>
      <w:r w:rsidR="006072D9" w:rsidRPr="00622C5A">
        <w:rPr>
          <w:sz w:val="24"/>
          <w:szCs w:val="24"/>
        </w:rPr>
        <w:t xml:space="preserve">плановые назначения  по доходам </w:t>
      </w:r>
      <w:r w:rsidRPr="00622C5A">
        <w:rPr>
          <w:sz w:val="24"/>
          <w:szCs w:val="24"/>
        </w:rPr>
        <w:t xml:space="preserve"> бюджета  поселения увеличились </w:t>
      </w:r>
      <w:r w:rsidR="006072D9" w:rsidRPr="00622C5A">
        <w:rPr>
          <w:sz w:val="24"/>
          <w:szCs w:val="24"/>
        </w:rPr>
        <w:t>в 1,</w:t>
      </w:r>
      <w:r w:rsidR="00CB0278" w:rsidRPr="00622C5A">
        <w:rPr>
          <w:sz w:val="24"/>
          <w:szCs w:val="24"/>
        </w:rPr>
        <w:t>9</w:t>
      </w:r>
      <w:r w:rsidR="00EF1420" w:rsidRPr="00622C5A">
        <w:rPr>
          <w:sz w:val="24"/>
          <w:szCs w:val="24"/>
        </w:rPr>
        <w:t xml:space="preserve"> раз</w:t>
      </w:r>
      <w:r w:rsidR="00CB0278" w:rsidRPr="00622C5A">
        <w:rPr>
          <w:sz w:val="24"/>
          <w:szCs w:val="24"/>
        </w:rPr>
        <w:t>а</w:t>
      </w:r>
      <w:r w:rsidR="001409B5" w:rsidRPr="00622C5A">
        <w:rPr>
          <w:sz w:val="24"/>
          <w:szCs w:val="24"/>
        </w:rPr>
        <w:t xml:space="preserve"> и составили </w:t>
      </w:r>
      <w:r w:rsidR="001409B5" w:rsidRPr="00622C5A">
        <w:rPr>
          <w:b/>
          <w:sz w:val="24"/>
          <w:szCs w:val="24"/>
        </w:rPr>
        <w:t>8019,7 тыс</w:t>
      </w:r>
      <w:proofErr w:type="gramStart"/>
      <w:r w:rsidR="001409B5" w:rsidRPr="00622C5A">
        <w:rPr>
          <w:b/>
          <w:sz w:val="24"/>
          <w:szCs w:val="24"/>
        </w:rPr>
        <w:t>.р</w:t>
      </w:r>
      <w:proofErr w:type="gramEnd"/>
      <w:r w:rsidR="001409B5" w:rsidRPr="00622C5A">
        <w:rPr>
          <w:b/>
          <w:sz w:val="24"/>
          <w:szCs w:val="24"/>
        </w:rPr>
        <w:t>уб.,</w:t>
      </w:r>
      <w:r w:rsidR="001409B5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в основном за счет увеличения объемов </w:t>
      </w:r>
      <w:r w:rsidR="00652122" w:rsidRPr="00622C5A">
        <w:rPr>
          <w:sz w:val="24"/>
          <w:szCs w:val="24"/>
        </w:rPr>
        <w:t>безвозмездных поступлений</w:t>
      </w:r>
      <w:r w:rsidRPr="00622C5A">
        <w:rPr>
          <w:sz w:val="24"/>
          <w:szCs w:val="24"/>
        </w:rPr>
        <w:t xml:space="preserve"> </w:t>
      </w:r>
      <w:r w:rsidR="006072D9" w:rsidRPr="00622C5A">
        <w:rPr>
          <w:sz w:val="24"/>
          <w:szCs w:val="24"/>
        </w:rPr>
        <w:t xml:space="preserve">в </w:t>
      </w:r>
      <w:r w:rsidR="00CB0278" w:rsidRPr="00622C5A">
        <w:rPr>
          <w:sz w:val="24"/>
          <w:szCs w:val="24"/>
        </w:rPr>
        <w:t xml:space="preserve">2,1 </w:t>
      </w:r>
      <w:r w:rsidR="006072D9" w:rsidRPr="00622C5A">
        <w:rPr>
          <w:sz w:val="24"/>
          <w:szCs w:val="24"/>
        </w:rPr>
        <w:t>раза</w:t>
      </w:r>
      <w:r w:rsidR="001409B5" w:rsidRPr="00622C5A">
        <w:rPr>
          <w:sz w:val="24"/>
          <w:szCs w:val="24"/>
        </w:rPr>
        <w:t xml:space="preserve"> в сумме </w:t>
      </w:r>
      <w:r w:rsidR="001409B5" w:rsidRPr="00622C5A">
        <w:rPr>
          <w:b/>
          <w:sz w:val="24"/>
          <w:szCs w:val="24"/>
        </w:rPr>
        <w:t>6976,5 тыс.руб.</w:t>
      </w:r>
      <w:r w:rsidR="006072D9" w:rsidRPr="00622C5A">
        <w:rPr>
          <w:sz w:val="24"/>
          <w:szCs w:val="24"/>
        </w:rPr>
        <w:t xml:space="preserve">  Плановые назначения  по </w:t>
      </w:r>
      <w:r w:rsidRPr="00622C5A">
        <w:rPr>
          <w:sz w:val="24"/>
          <w:szCs w:val="24"/>
        </w:rPr>
        <w:t xml:space="preserve"> расход</w:t>
      </w:r>
      <w:r w:rsidR="006072D9" w:rsidRPr="00622C5A">
        <w:rPr>
          <w:sz w:val="24"/>
          <w:szCs w:val="24"/>
        </w:rPr>
        <w:t>ам</w:t>
      </w:r>
      <w:r w:rsidR="001409B5" w:rsidRPr="00622C5A">
        <w:rPr>
          <w:sz w:val="24"/>
          <w:szCs w:val="24"/>
        </w:rPr>
        <w:t xml:space="preserve"> составили 9215,9 тыс.руб., </w:t>
      </w:r>
      <w:r w:rsidRPr="00622C5A">
        <w:rPr>
          <w:sz w:val="24"/>
          <w:szCs w:val="24"/>
        </w:rPr>
        <w:t xml:space="preserve">соответственно  увеличились  </w:t>
      </w:r>
      <w:r w:rsidR="006072D9" w:rsidRPr="00622C5A">
        <w:rPr>
          <w:sz w:val="24"/>
          <w:szCs w:val="24"/>
        </w:rPr>
        <w:t xml:space="preserve">в </w:t>
      </w:r>
      <w:r w:rsidR="00CB0278" w:rsidRPr="00622C5A">
        <w:rPr>
          <w:sz w:val="24"/>
          <w:szCs w:val="24"/>
        </w:rPr>
        <w:t>2,2</w:t>
      </w:r>
      <w:r w:rsidR="006072D9" w:rsidRPr="00622C5A">
        <w:rPr>
          <w:sz w:val="24"/>
          <w:szCs w:val="24"/>
        </w:rPr>
        <w:t xml:space="preserve"> раза, </w:t>
      </w:r>
      <w:r w:rsidR="0040449D" w:rsidRPr="00622C5A">
        <w:rPr>
          <w:sz w:val="24"/>
          <w:szCs w:val="24"/>
        </w:rPr>
        <w:t>с учетом</w:t>
      </w:r>
      <w:r w:rsidRPr="00622C5A">
        <w:rPr>
          <w:sz w:val="24"/>
          <w:szCs w:val="24"/>
        </w:rPr>
        <w:t xml:space="preserve"> остатков средств на начало года. </w:t>
      </w:r>
      <w:r w:rsidR="00B93F9D" w:rsidRPr="00622C5A">
        <w:rPr>
          <w:sz w:val="24"/>
          <w:szCs w:val="24"/>
        </w:rPr>
        <w:t xml:space="preserve">При этом, дефицит бюджета был увеличен  до </w:t>
      </w:r>
      <w:r w:rsidR="00CB0278" w:rsidRPr="00622C5A">
        <w:rPr>
          <w:b/>
          <w:sz w:val="24"/>
          <w:szCs w:val="24"/>
        </w:rPr>
        <w:t xml:space="preserve">1192,22 </w:t>
      </w:r>
      <w:r w:rsidR="00B93F9D" w:rsidRPr="00622C5A">
        <w:rPr>
          <w:b/>
          <w:sz w:val="24"/>
          <w:szCs w:val="24"/>
        </w:rPr>
        <w:t>тыс</w:t>
      </w:r>
      <w:proofErr w:type="gramStart"/>
      <w:r w:rsidR="00B93F9D" w:rsidRPr="00622C5A">
        <w:rPr>
          <w:b/>
          <w:sz w:val="24"/>
          <w:szCs w:val="24"/>
        </w:rPr>
        <w:t>.р</w:t>
      </w:r>
      <w:proofErr w:type="gramEnd"/>
      <w:r w:rsidR="00B93F9D" w:rsidRPr="00622C5A">
        <w:rPr>
          <w:b/>
          <w:sz w:val="24"/>
          <w:szCs w:val="24"/>
        </w:rPr>
        <w:t xml:space="preserve">уб.  или  в </w:t>
      </w:r>
      <w:r w:rsidR="00EF1420" w:rsidRPr="00622C5A">
        <w:rPr>
          <w:b/>
          <w:sz w:val="24"/>
          <w:szCs w:val="24"/>
        </w:rPr>
        <w:t>15,6</w:t>
      </w:r>
      <w:r w:rsidR="00B93F9D" w:rsidRPr="00622C5A">
        <w:rPr>
          <w:b/>
          <w:sz w:val="24"/>
          <w:szCs w:val="24"/>
        </w:rPr>
        <w:t xml:space="preserve"> раз по сравнению с первоначальной редакцией бюджета,  </w:t>
      </w:r>
      <w:r w:rsidR="0040449D" w:rsidRPr="00622C5A">
        <w:rPr>
          <w:b/>
          <w:sz w:val="24"/>
          <w:szCs w:val="24"/>
        </w:rPr>
        <w:t xml:space="preserve">и </w:t>
      </w:r>
      <w:r w:rsidR="00B93F9D" w:rsidRPr="00622C5A">
        <w:rPr>
          <w:b/>
          <w:sz w:val="24"/>
          <w:szCs w:val="24"/>
        </w:rPr>
        <w:t xml:space="preserve">  превысил </w:t>
      </w:r>
      <w:r w:rsidR="0040449D" w:rsidRPr="00622C5A">
        <w:rPr>
          <w:b/>
          <w:sz w:val="24"/>
          <w:szCs w:val="24"/>
        </w:rPr>
        <w:t xml:space="preserve">тем самым </w:t>
      </w:r>
      <w:r w:rsidR="00B93F9D" w:rsidRPr="00622C5A">
        <w:rPr>
          <w:b/>
          <w:sz w:val="24"/>
          <w:szCs w:val="24"/>
        </w:rPr>
        <w:t>установленный ст.92.1 Бюджетного Кодекса РФ  10-процентный предел</w:t>
      </w:r>
      <w:r w:rsidR="00CB0278" w:rsidRPr="00622C5A">
        <w:rPr>
          <w:b/>
          <w:sz w:val="24"/>
          <w:szCs w:val="24"/>
        </w:rPr>
        <w:t>.</w:t>
      </w:r>
      <w:r w:rsidR="00B93F9D" w:rsidRPr="00622C5A">
        <w:rPr>
          <w:b/>
          <w:sz w:val="24"/>
          <w:szCs w:val="24"/>
        </w:rPr>
        <w:t xml:space="preserve"> </w:t>
      </w:r>
      <w:r w:rsidR="00B93F9D" w:rsidRPr="00622C5A">
        <w:rPr>
          <w:sz w:val="24"/>
          <w:szCs w:val="24"/>
        </w:rPr>
        <w:t xml:space="preserve"> Причиной превышения явилось наличие остатков средств на счете бюджета по состоянию на 01.01.201</w:t>
      </w:r>
      <w:r w:rsidR="00CB0278" w:rsidRPr="00622C5A">
        <w:rPr>
          <w:sz w:val="24"/>
          <w:szCs w:val="24"/>
        </w:rPr>
        <w:t>8</w:t>
      </w:r>
      <w:r w:rsidR="00B93F9D" w:rsidRPr="00622C5A">
        <w:rPr>
          <w:sz w:val="24"/>
          <w:szCs w:val="24"/>
        </w:rPr>
        <w:t xml:space="preserve"> года в сумме </w:t>
      </w:r>
      <w:r w:rsidR="00CB0278" w:rsidRPr="00622C5A">
        <w:rPr>
          <w:b/>
          <w:sz w:val="24"/>
          <w:szCs w:val="24"/>
        </w:rPr>
        <w:t xml:space="preserve">1139,9 </w:t>
      </w:r>
      <w:r w:rsidR="00B93F9D" w:rsidRPr="00622C5A">
        <w:rPr>
          <w:b/>
          <w:sz w:val="24"/>
          <w:szCs w:val="24"/>
        </w:rPr>
        <w:t>тыс</w:t>
      </w:r>
      <w:proofErr w:type="gramStart"/>
      <w:r w:rsidR="00B93F9D" w:rsidRPr="00622C5A">
        <w:rPr>
          <w:b/>
          <w:sz w:val="24"/>
          <w:szCs w:val="24"/>
        </w:rPr>
        <w:t>.р</w:t>
      </w:r>
      <w:proofErr w:type="gramEnd"/>
      <w:r w:rsidR="00B93F9D" w:rsidRPr="00622C5A">
        <w:rPr>
          <w:b/>
          <w:sz w:val="24"/>
          <w:szCs w:val="24"/>
        </w:rPr>
        <w:t>уб.,</w:t>
      </w:r>
      <w:r w:rsidR="00B93F9D" w:rsidRPr="00622C5A">
        <w:rPr>
          <w:sz w:val="24"/>
          <w:szCs w:val="24"/>
        </w:rPr>
        <w:t xml:space="preserve"> что подтверждено в ходе проверки и отчетными данными. Превышение проведено в пределах указанных остатков средств, без учета суммы остатков средств дефицит не превыси</w:t>
      </w:r>
      <w:r w:rsidR="00CB0278" w:rsidRPr="00622C5A">
        <w:rPr>
          <w:sz w:val="24"/>
          <w:szCs w:val="24"/>
        </w:rPr>
        <w:t>л</w:t>
      </w:r>
      <w:r w:rsidR="00B93F9D" w:rsidRPr="00622C5A">
        <w:rPr>
          <w:sz w:val="24"/>
          <w:szCs w:val="24"/>
        </w:rPr>
        <w:t xml:space="preserve"> установ</w:t>
      </w:r>
      <w:r w:rsidR="00CB0278" w:rsidRPr="00622C5A">
        <w:rPr>
          <w:sz w:val="24"/>
          <w:szCs w:val="24"/>
        </w:rPr>
        <w:t xml:space="preserve">ленный БК РФ предельный размер </w:t>
      </w:r>
      <w:r w:rsidR="00EF1420" w:rsidRPr="00622C5A">
        <w:rPr>
          <w:b/>
          <w:sz w:val="24"/>
          <w:szCs w:val="24"/>
        </w:rPr>
        <w:t>5</w:t>
      </w:r>
      <w:r w:rsidR="00CB0278" w:rsidRPr="00622C5A">
        <w:rPr>
          <w:b/>
          <w:sz w:val="24"/>
          <w:szCs w:val="24"/>
        </w:rPr>
        <w:t xml:space="preserve">2,32 </w:t>
      </w:r>
      <w:r w:rsidR="00B93F9D" w:rsidRPr="00622C5A">
        <w:rPr>
          <w:b/>
          <w:sz w:val="24"/>
          <w:szCs w:val="24"/>
        </w:rPr>
        <w:t>тыс</w:t>
      </w:r>
      <w:proofErr w:type="gramStart"/>
      <w:r w:rsidR="00B93F9D" w:rsidRPr="00622C5A">
        <w:rPr>
          <w:b/>
          <w:sz w:val="24"/>
          <w:szCs w:val="24"/>
        </w:rPr>
        <w:t>.р</w:t>
      </w:r>
      <w:proofErr w:type="gramEnd"/>
      <w:r w:rsidR="00B93F9D" w:rsidRPr="00622C5A">
        <w:rPr>
          <w:b/>
          <w:sz w:val="24"/>
          <w:szCs w:val="24"/>
        </w:rPr>
        <w:t xml:space="preserve">уб. </w:t>
      </w:r>
      <w:r w:rsidR="00B93F9D" w:rsidRPr="00622C5A">
        <w:rPr>
          <w:sz w:val="24"/>
          <w:szCs w:val="24"/>
        </w:rPr>
        <w:t>или</w:t>
      </w:r>
      <w:r w:rsidR="00B93F9D" w:rsidRPr="00622C5A">
        <w:rPr>
          <w:b/>
          <w:sz w:val="24"/>
          <w:szCs w:val="24"/>
        </w:rPr>
        <w:t xml:space="preserve"> </w:t>
      </w:r>
      <w:r w:rsidR="0040449D" w:rsidRPr="00622C5A">
        <w:rPr>
          <w:b/>
          <w:sz w:val="24"/>
          <w:szCs w:val="24"/>
        </w:rPr>
        <w:t>5</w:t>
      </w:r>
      <w:r w:rsidR="00CB0278" w:rsidRPr="00622C5A">
        <w:rPr>
          <w:b/>
          <w:sz w:val="24"/>
          <w:szCs w:val="24"/>
        </w:rPr>
        <w:t>%</w:t>
      </w:r>
      <w:r w:rsidR="00B93F9D" w:rsidRPr="00622C5A">
        <w:rPr>
          <w:b/>
          <w:sz w:val="24"/>
          <w:szCs w:val="24"/>
        </w:rPr>
        <w:t>.</w:t>
      </w:r>
    </w:p>
    <w:p w:rsidR="00652122" w:rsidRPr="00622C5A" w:rsidRDefault="00652122" w:rsidP="00A260FE">
      <w:pPr>
        <w:ind w:left="-567"/>
        <w:jc w:val="both"/>
        <w:rPr>
          <w:sz w:val="24"/>
          <w:szCs w:val="24"/>
        </w:rPr>
      </w:pPr>
    </w:p>
    <w:p w:rsidR="00652122" w:rsidRPr="00622C5A" w:rsidRDefault="00652122" w:rsidP="009D07FF">
      <w:pPr>
        <w:numPr>
          <w:ilvl w:val="0"/>
          <w:numId w:val="4"/>
        </w:numPr>
        <w:ind w:left="-567"/>
        <w:contextualSpacing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Доходы  бюджета поселения</w:t>
      </w:r>
    </w:p>
    <w:p w:rsidR="007F31E1" w:rsidRPr="00622C5A" w:rsidRDefault="000410EB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Согласно отчет</w:t>
      </w:r>
      <w:r w:rsidR="00F60516" w:rsidRPr="00622C5A">
        <w:rPr>
          <w:sz w:val="24"/>
          <w:szCs w:val="24"/>
        </w:rPr>
        <w:t>у</w:t>
      </w:r>
      <w:r w:rsidRPr="00622C5A">
        <w:rPr>
          <w:sz w:val="24"/>
          <w:szCs w:val="24"/>
        </w:rPr>
        <w:t xml:space="preserve"> об исполнении </w:t>
      </w:r>
      <w:r w:rsidR="00BA084F" w:rsidRPr="00622C5A">
        <w:rPr>
          <w:sz w:val="24"/>
          <w:szCs w:val="24"/>
        </w:rPr>
        <w:t>бюджета поселения за 201</w:t>
      </w:r>
      <w:r w:rsidR="009D07FF" w:rsidRPr="00622C5A">
        <w:rPr>
          <w:sz w:val="24"/>
          <w:szCs w:val="24"/>
        </w:rPr>
        <w:t>8</w:t>
      </w:r>
      <w:r w:rsidR="00BA084F" w:rsidRPr="00622C5A">
        <w:rPr>
          <w:sz w:val="24"/>
          <w:szCs w:val="24"/>
        </w:rPr>
        <w:t xml:space="preserve"> год</w:t>
      </w:r>
      <w:r w:rsidR="009D07FF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(форма № 0503</w:t>
      </w:r>
      <w:r w:rsidR="002425A8" w:rsidRPr="00622C5A">
        <w:rPr>
          <w:sz w:val="24"/>
          <w:szCs w:val="24"/>
        </w:rPr>
        <w:t>3</w:t>
      </w:r>
      <w:r w:rsidRPr="00622C5A">
        <w:rPr>
          <w:sz w:val="24"/>
          <w:szCs w:val="24"/>
        </w:rPr>
        <w:t xml:space="preserve">17) исполнение составило: </w:t>
      </w:r>
    </w:p>
    <w:p w:rsidR="007F31E1" w:rsidRPr="00622C5A" w:rsidRDefault="007F31E1" w:rsidP="007F31E1">
      <w:pPr>
        <w:ind w:left="-567" w:firstLine="0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 xml:space="preserve">- </w:t>
      </w:r>
      <w:r w:rsidR="00BA084F" w:rsidRPr="00622C5A">
        <w:rPr>
          <w:sz w:val="24"/>
          <w:szCs w:val="24"/>
        </w:rPr>
        <w:t xml:space="preserve"> по доходам </w:t>
      </w:r>
      <w:r w:rsidR="0040449D" w:rsidRPr="00622C5A">
        <w:rPr>
          <w:sz w:val="24"/>
          <w:szCs w:val="24"/>
        </w:rPr>
        <w:t xml:space="preserve">в объеме </w:t>
      </w:r>
      <w:r w:rsidR="00DF38AE" w:rsidRPr="00622C5A">
        <w:rPr>
          <w:b/>
          <w:sz w:val="24"/>
          <w:szCs w:val="24"/>
        </w:rPr>
        <w:t xml:space="preserve">8 019,7 </w:t>
      </w:r>
      <w:r w:rsidR="00BA084F" w:rsidRPr="00622C5A">
        <w:rPr>
          <w:b/>
          <w:sz w:val="24"/>
          <w:szCs w:val="24"/>
        </w:rPr>
        <w:t>тыс</w:t>
      </w:r>
      <w:proofErr w:type="gramStart"/>
      <w:r w:rsidR="00BA084F" w:rsidRPr="00622C5A">
        <w:rPr>
          <w:b/>
          <w:sz w:val="24"/>
          <w:szCs w:val="24"/>
        </w:rPr>
        <w:t>.р</w:t>
      </w:r>
      <w:proofErr w:type="gramEnd"/>
      <w:r w:rsidR="00BA084F" w:rsidRPr="00622C5A">
        <w:rPr>
          <w:b/>
          <w:sz w:val="24"/>
          <w:szCs w:val="24"/>
        </w:rPr>
        <w:t>уб.</w:t>
      </w:r>
      <w:r w:rsidR="009D60B9" w:rsidRPr="00622C5A">
        <w:rPr>
          <w:b/>
          <w:sz w:val="24"/>
          <w:szCs w:val="24"/>
        </w:rPr>
        <w:t xml:space="preserve"> </w:t>
      </w:r>
      <w:r w:rsidR="00A7112D" w:rsidRPr="00622C5A">
        <w:rPr>
          <w:sz w:val="24"/>
          <w:szCs w:val="24"/>
        </w:rPr>
        <w:t xml:space="preserve">или </w:t>
      </w:r>
      <w:r w:rsidR="00DF38AE" w:rsidRPr="00622C5A">
        <w:rPr>
          <w:sz w:val="24"/>
          <w:szCs w:val="24"/>
        </w:rPr>
        <w:t>100</w:t>
      </w:r>
      <w:r w:rsidR="00326CF4" w:rsidRPr="00622C5A">
        <w:rPr>
          <w:b/>
          <w:sz w:val="24"/>
          <w:szCs w:val="24"/>
        </w:rPr>
        <w:t>%</w:t>
      </w:r>
      <w:r w:rsidR="00326CF4" w:rsidRPr="00622C5A">
        <w:rPr>
          <w:sz w:val="24"/>
          <w:szCs w:val="24"/>
        </w:rPr>
        <w:t xml:space="preserve"> к плановым назначениям,</w:t>
      </w:r>
      <w:r w:rsidRPr="00622C5A">
        <w:rPr>
          <w:sz w:val="24"/>
          <w:szCs w:val="24"/>
        </w:rPr>
        <w:t xml:space="preserve"> увеличение на 1240,0 тыс.руб. или на 18% к уровню прошлого года;</w:t>
      </w:r>
    </w:p>
    <w:p w:rsidR="007F31E1" w:rsidRPr="00622C5A" w:rsidRDefault="007F31E1" w:rsidP="007F31E1">
      <w:pPr>
        <w:ind w:left="-567" w:firstLine="0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-</w:t>
      </w:r>
      <w:r w:rsidRPr="00622C5A">
        <w:rPr>
          <w:sz w:val="24"/>
          <w:szCs w:val="24"/>
        </w:rPr>
        <w:t xml:space="preserve"> </w:t>
      </w:r>
      <w:r w:rsidR="00326CF4" w:rsidRPr="00622C5A">
        <w:rPr>
          <w:sz w:val="24"/>
          <w:szCs w:val="24"/>
        </w:rPr>
        <w:t xml:space="preserve"> по рас</w:t>
      </w:r>
      <w:r w:rsidR="00B93395" w:rsidRPr="00622C5A">
        <w:rPr>
          <w:sz w:val="24"/>
          <w:szCs w:val="24"/>
        </w:rPr>
        <w:t>ходам</w:t>
      </w:r>
      <w:r w:rsidRPr="00622C5A">
        <w:rPr>
          <w:sz w:val="24"/>
          <w:szCs w:val="24"/>
        </w:rPr>
        <w:t xml:space="preserve"> в сумме </w:t>
      </w:r>
      <w:r w:rsidR="00DF38AE" w:rsidRPr="00622C5A">
        <w:rPr>
          <w:b/>
          <w:sz w:val="24"/>
          <w:szCs w:val="24"/>
        </w:rPr>
        <w:t xml:space="preserve">8443,2 </w:t>
      </w:r>
      <w:r w:rsidR="00651764" w:rsidRPr="00622C5A">
        <w:rPr>
          <w:b/>
          <w:sz w:val="24"/>
          <w:szCs w:val="24"/>
        </w:rPr>
        <w:t>тыс</w:t>
      </w:r>
      <w:proofErr w:type="gramStart"/>
      <w:r w:rsidR="00651764" w:rsidRPr="00622C5A">
        <w:rPr>
          <w:b/>
          <w:sz w:val="24"/>
          <w:szCs w:val="24"/>
        </w:rPr>
        <w:t>.р</w:t>
      </w:r>
      <w:proofErr w:type="gramEnd"/>
      <w:r w:rsidR="00651764" w:rsidRPr="00622C5A">
        <w:rPr>
          <w:b/>
          <w:sz w:val="24"/>
          <w:szCs w:val="24"/>
        </w:rPr>
        <w:t>уб.</w:t>
      </w:r>
      <w:r w:rsidR="00B93395" w:rsidRPr="00622C5A">
        <w:rPr>
          <w:b/>
          <w:sz w:val="24"/>
          <w:szCs w:val="24"/>
        </w:rPr>
        <w:t xml:space="preserve">. </w:t>
      </w:r>
      <w:r w:rsidR="00B93395" w:rsidRPr="00622C5A">
        <w:rPr>
          <w:sz w:val="24"/>
          <w:szCs w:val="24"/>
        </w:rPr>
        <w:t>или</w:t>
      </w:r>
      <w:r w:rsidR="00B93395" w:rsidRPr="00622C5A">
        <w:rPr>
          <w:b/>
          <w:sz w:val="24"/>
          <w:szCs w:val="24"/>
        </w:rPr>
        <w:t xml:space="preserve">  </w:t>
      </w:r>
      <w:r w:rsidR="00DF38AE" w:rsidRPr="00622C5A">
        <w:rPr>
          <w:b/>
          <w:sz w:val="24"/>
          <w:szCs w:val="24"/>
        </w:rPr>
        <w:t>9</w:t>
      </w:r>
      <w:r w:rsidR="003D5628" w:rsidRPr="00622C5A">
        <w:rPr>
          <w:b/>
          <w:sz w:val="24"/>
          <w:szCs w:val="24"/>
        </w:rPr>
        <w:t>1,</w:t>
      </w:r>
      <w:r w:rsidR="00DF38AE" w:rsidRPr="00622C5A">
        <w:rPr>
          <w:b/>
          <w:sz w:val="24"/>
          <w:szCs w:val="24"/>
        </w:rPr>
        <w:t>6</w:t>
      </w:r>
      <w:r w:rsidR="00B93395" w:rsidRPr="00622C5A">
        <w:rPr>
          <w:b/>
          <w:sz w:val="24"/>
          <w:szCs w:val="24"/>
        </w:rPr>
        <w:t>%</w:t>
      </w:r>
      <w:r w:rsidR="00DF38AE" w:rsidRPr="00622C5A">
        <w:rPr>
          <w:b/>
          <w:sz w:val="24"/>
          <w:szCs w:val="24"/>
        </w:rPr>
        <w:t xml:space="preserve"> </w:t>
      </w:r>
      <w:r w:rsidR="00B93395" w:rsidRPr="00622C5A">
        <w:rPr>
          <w:sz w:val="24"/>
          <w:szCs w:val="24"/>
        </w:rPr>
        <w:t>к плану,</w:t>
      </w:r>
      <w:r w:rsidRPr="00622C5A">
        <w:rPr>
          <w:sz w:val="24"/>
          <w:szCs w:val="24"/>
        </w:rPr>
        <w:t xml:space="preserve"> увеличение на 2212,6 тыс.руб. или 35%;</w:t>
      </w:r>
    </w:p>
    <w:p w:rsidR="004E277E" w:rsidRPr="00622C5A" w:rsidRDefault="007F31E1" w:rsidP="007F31E1">
      <w:pPr>
        <w:ind w:left="-567" w:firstLine="0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-</w:t>
      </w:r>
      <w:r w:rsidR="00B93395" w:rsidRPr="00622C5A">
        <w:rPr>
          <w:sz w:val="24"/>
          <w:szCs w:val="24"/>
        </w:rPr>
        <w:t xml:space="preserve"> с </w:t>
      </w:r>
      <w:r w:rsidR="00A24140" w:rsidRPr="00622C5A">
        <w:rPr>
          <w:sz w:val="24"/>
          <w:szCs w:val="24"/>
        </w:rPr>
        <w:t>дефицитом</w:t>
      </w:r>
      <w:r w:rsidR="00651764" w:rsidRPr="00622C5A">
        <w:rPr>
          <w:sz w:val="24"/>
          <w:szCs w:val="24"/>
        </w:rPr>
        <w:t xml:space="preserve"> в размере</w:t>
      </w:r>
      <w:r w:rsidR="009D60B9" w:rsidRPr="00622C5A">
        <w:rPr>
          <w:sz w:val="24"/>
          <w:szCs w:val="24"/>
        </w:rPr>
        <w:t xml:space="preserve"> </w:t>
      </w:r>
      <w:r w:rsidR="00564F64" w:rsidRPr="00622C5A">
        <w:rPr>
          <w:b/>
          <w:sz w:val="24"/>
          <w:szCs w:val="24"/>
        </w:rPr>
        <w:t>423,4</w:t>
      </w:r>
      <w:r w:rsidR="00564F64" w:rsidRPr="00622C5A">
        <w:rPr>
          <w:sz w:val="24"/>
          <w:szCs w:val="24"/>
        </w:rPr>
        <w:t xml:space="preserve"> </w:t>
      </w:r>
      <w:r w:rsidR="0040449D" w:rsidRPr="00622C5A">
        <w:rPr>
          <w:sz w:val="24"/>
          <w:szCs w:val="24"/>
        </w:rPr>
        <w:t>т</w:t>
      </w:r>
      <w:r w:rsidR="00B93395" w:rsidRPr="00622C5A">
        <w:rPr>
          <w:b/>
          <w:sz w:val="24"/>
          <w:szCs w:val="24"/>
        </w:rPr>
        <w:t>ыс</w:t>
      </w:r>
      <w:proofErr w:type="gramStart"/>
      <w:r w:rsidR="00B93395" w:rsidRPr="00622C5A">
        <w:rPr>
          <w:b/>
          <w:sz w:val="24"/>
          <w:szCs w:val="24"/>
        </w:rPr>
        <w:t>.р</w:t>
      </w:r>
      <w:proofErr w:type="gramEnd"/>
      <w:r w:rsidR="00B93395" w:rsidRPr="00622C5A">
        <w:rPr>
          <w:b/>
          <w:sz w:val="24"/>
          <w:szCs w:val="24"/>
        </w:rPr>
        <w:t>уб</w:t>
      </w:r>
      <w:r w:rsidR="00B93395" w:rsidRPr="00622C5A">
        <w:rPr>
          <w:sz w:val="24"/>
          <w:szCs w:val="24"/>
        </w:rPr>
        <w:t>.</w:t>
      </w:r>
      <w:r w:rsidR="005A0C59" w:rsidRPr="00622C5A">
        <w:rPr>
          <w:sz w:val="24"/>
          <w:szCs w:val="24"/>
        </w:rPr>
        <w:t xml:space="preserve"> </w:t>
      </w:r>
      <w:r w:rsidR="00BD1F0C" w:rsidRPr="00622C5A">
        <w:rPr>
          <w:sz w:val="24"/>
          <w:szCs w:val="24"/>
        </w:rPr>
        <w:t>Де</w:t>
      </w:r>
      <w:r w:rsidR="00CD6EDF" w:rsidRPr="00622C5A">
        <w:rPr>
          <w:sz w:val="24"/>
          <w:szCs w:val="24"/>
        </w:rPr>
        <w:t>фицит  по исполнению бюджета связан с наличием остатков средств на счетах бюджета по состоянию на 01.01.201</w:t>
      </w:r>
      <w:r w:rsidR="003D5628" w:rsidRPr="00622C5A">
        <w:rPr>
          <w:sz w:val="24"/>
          <w:szCs w:val="24"/>
        </w:rPr>
        <w:t>8</w:t>
      </w:r>
      <w:r w:rsidR="00CD6EDF" w:rsidRPr="00622C5A">
        <w:rPr>
          <w:sz w:val="24"/>
          <w:szCs w:val="24"/>
        </w:rPr>
        <w:t xml:space="preserve"> года в сумме </w:t>
      </w:r>
      <w:r w:rsidR="003D5628" w:rsidRPr="00622C5A">
        <w:rPr>
          <w:sz w:val="24"/>
          <w:szCs w:val="24"/>
        </w:rPr>
        <w:t>1 139,9</w:t>
      </w:r>
      <w:r w:rsidR="00F60516" w:rsidRPr="00622C5A">
        <w:rPr>
          <w:sz w:val="24"/>
          <w:szCs w:val="24"/>
        </w:rPr>
        <w:t xml:space="preserve"> </w:t>
      </w:r>
      <w:r w:rsidR="00CD6EDF" w:rsidRPr="00622C5A">
        <w:rPr>
          <w:sz w:val="24"/>
          <w:szCs w:val="24"/>
        </w:rPr>
        <w:t>тыс.руб</w:t>
      </w:r>
      <w:r w:rsidR="00CB2B07" w:rsidRPr="00622C5A">
        <w:rPr>
          <w:sz w:val="24"/>
          <w:szCs w:val="24"/>
        </w:rPr>
        <w:t>.</w:t>
      </w:r>
    </w:p>
    <w:p w:rsidR="00E406CE" w:rsidRPr="00622C5A" w:rsidRDefault="00E406CE" w:rsidP="00E406C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Собственные доходы бюджета поселения</w:t>
      </w:r>
      <w:r w:rsidRPr="00622C5A">
        <w:rPr>
          <w:sz w:val="24"/>
          <w:szCs w:val="24"/>
        </w:rPr>
        <w:t xml:space="preserve"> </w:t>
      </w:r>
      <w:r w:rsidR="007E770C" w:rsidRPr="00622C5A">
        <w:rPr>
          <w:sz w:val="24"/>
          <w:szCs w:val="24"/>
        </w:rPr>
        <w:t xml:space="preserve">исполнены в сумме </w:t>
      </w:r>
      <w:r w:rsidR="007E770C" w:rsidRPr="00622C5A">
        <w:rPr>
          <w:b/>
          <w:sz w:val="24"/>
          <w:szCs w:val="24"/>
        </w:rPr>
        <w:t>1043,2 тыс</w:t>
      </w:r>
      <w:proofErr w:type="gramStart"/>
      <w:r w:rsidR="007E770C" w:rsidRPr="00622C5A">
        <w:rPr>
          <w:b/>
          <w:sz w:val="24"/>
          <w:szCs w:val="24"/>
        </w:rPr>
        <w:t>.р</w:t>
      </w:r>
      <w:proofErr w:type="gramEnd"/>
      <w:r w:rsidR="007E770C" w:rsidRPr="00622C5A">
        <w:rPr>
          <w:b/>
          <w:sz w:val="24"/>
          <w:szCs w:val="24"/>
        </w:rPr>
        <w:t>уб</w:t>
      </w:r>
      <w:r w:rsidR="007E770C" w:rsidRPr="00622C5A">
        <w:rPr>
          <w:sz w:val="24"/>
          <w:szCs w:val="24"/>
        </w:rPr>
        <w:t xml:space="preserve">. или </w:t>
      </w:r>
      <w:r w:rsidR="007E770C" w:rsidRPr="00622C5A">
        <w:rPr>
          <w:b/>
          <w:sz w:val="24"/>
          <w:szCs w:val="24"/>
        </w:rPr>
        <w:t>99,7%</w:t>
      </w:r>
      <w:r w:rsidR="007E770C" w:rsidRPr="00622C5A">
        <w:rPr>
          <w:sz w:val="24"/>
          <w:szCs w:val="24"/>
        </w:rPr>
        <w:t xml:space="preserve"> к плану и увеличением на 62,8 тыс.руб. к уровню прошлого года</w:t>
      </w:r>
      <w:r w:rsidR="004E7BE5" w:rsidRPr="00622C5A">
        <w:rPr>
          <w:sz w:val="24"/>
          <w:szCs w:val="24"/>
        </w:rPr>
        <w:t>, в том числе:</w:t>
      </w:r>
    </w:p>
    <w:p w:rsidR="004E7BE5" w:rsidRPr="00622C5A" w:rsidRDefault="004E7BE5" w:rsidP="004E7BE5">
      <w:pPr>
        <w:ind w:left="-567" w:firstLine="0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 xml:space="preserve">- по налогу на доходы физических лиц  исполнение составило </w:t>
      </w:r>
      <w:r w:rsidRPr="00622C5A">
        <w:rPr>
          <w:b/>
          <w:sz w:val="24"/>
          <w:szCs w:val="24"/>
        </w:rPr>
        <w:t>103,8 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r w:rsidRPr="00622C5A">
        <w:rPr>
          <w:sz w:val="24"/>
          <w:szCs w:val="24"/>
        </w:rPr>
        <w:t>. или 99% к плану, с у</w:t>
      </w:r>
      <w:r w:rsidR="004F7070" w:rsidRPr="00622C5A">
        <w:rPr>
          <w:sz w:val="24"/>
          <w:szCs w:val="24"/>
        </w:rPr>
        <w:t>величением</w:t>
      </w:r>
      <w:r w:rsidRPr="00622C5A">
        <w:rPr>
          <w:sz w:val="24"/>
          <w:szCs w:val="24"/>
        </w:rPr>
        <w:t xml:space="preserve">  на </w:t>
      </w:r>
      <w:r w:rsidR="004F7070" w:rsidRPr="00622C5A">
        <w:rPr>
          <w:sz w:val="24"/>
          <w:szCs w:val="24"/>
        </w:rPr>
        <w:t>2</w:t>
      </w:r>
      <w:r w:rsidRPr="00622C5A">
        <w:rPr>
          <w:sz w:val="24"/>
          <w:szCs w:val="24"/>
        </w:rPr>
        <w:t>4,</w:t>
      </w:r>
      <w:r w:rsidR="004F7070" w:rsidRPr="00622C5A">
        <w:rPr>
          <w:sz w:val="24"/>
          <w:szCs w:val="24"/>
        </w:rPr>
        <w:t>5</w:t>
      </w:r>
      <w:r w:rsidRPr="00622C5A">
        <w:rPr>
          <w:sz w:val="24"/>
          <w:szCs w:val="24"/>
        </w:rPr>
        <w:t xml:space="preserve"> тыс.руб. к  поступлениям  прошлого 201</w:t>
      </w:r>
      <w:r w:rsidR="004F7070" w:rsidRPr="00622C5A">
        <w:rPr>
          <w:sz w:val="24"/>
          <w:szCs w:val="24"/>
        </w:rPr>
        <w:t>7</w:t>
      </w:r>
      <w:r w:rsidRPr="00622C5A">
        <w:rPr>
          <w:sz w:val="24"/>
          <w:szCs w:val="24"/>
        </w:rPr>
        <w:t xml:space="preserve"> года</w:t>
      </w:r>
      <w:r w:rsidR="004F7070" w:rsidRPr="00622C5A">
        <w:rPr>
          <w:sz w:val="24"/>
          <w:szCs w:val="24"/>
        </w:rPr>
        <w:t>;</w:t>
      </w:r>
    </w:p>
    <w:p w:rsidR="004F7070" w:rsidRPr="00622C5A" w:rsidRDefault="004F7070" w:rsidP="004F7070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lastRenderedPageBreak/>
        <w:t xml:space="preserve">- </w:t>
      </w:r>
      <w:r w:rsidR="004E7BE5" w:rsidRPr="00622C5A">
        <w:rPr>
          <w:sz w:val="24"/>
          <w:szCs w:val="24"/>
        </w:rPr>
        <w:t xml:space="preserve">налога  на имущество физических лиц поступило в бюджет </w:t>
      </w:r>
      <w:r w:rsidRPr="00622C5A">
        <w:rPr>
          <w:b/>
          <w:sz w:val="24"/>
          <w:szCs w:val="24"/>
        </w:rPr>
        <w:t xml:space="preserve">18,5 </w:t>
      </w:r>
      <w:r w:rsidR="004E7BE5" w:rsidRPr="00622C5A">
        <w:rPr>
          <w:b/>
          <w:sz w:val="24"/>
          <w:szCs w:val="24"/>
        </w:rPr>
        <w:t>тыс</w:t>
      </w:r>
      <w:proofErr w:type="gramStart"/>
      <w:r w:rsidR="004E7BE5" w:rsidRPr="00622C5A">
        <w:rPr>
          <w:b/>
          <w:sz w:val="24"/>
          <w:szCs w:val="24"/>
        </w:rPr>
        <w:t>.р</w:t>
      </w:r>
      <w:proofErr w:type="gramEnd"/>
      <w:r w:rsidR="004E7BE5" w:rsidRPr="00622C5A">
        <w:rPr>
          <w:b/>
          <w:sz w:val="24"/>
          <w:szCs w:val="24"/>
        </w:rPr>
        <w:t>уб</w:t>
      </w:r>
      <w:r w:rsidR="004E7BE5" w:rsidRPr="00622C5A">
        <w:rPr>
          <w:sz w:val="24"/>
          <w:szCs w:val="24"/>
        </w:rPr>
        <w:t>., это 5</w:t>
      </w:r>
      <w:r w:rsidRPr="00622C5A">
        <w:rPr>
          <w:sz w:val="24"/>
          <w:szCs w:val="24"/>
        </w:rPr>
        <w:t>9</w:t>
      </w:r>
      <w:r w:rsidR="004E7BE5" w:rsidRPr="00622C5A">
        <w:rPr>
          <w:sz w:val="24"/>
          <w:szCs w:val="24"/>
        </w:rPr>
        <w:t xml:space="preserve">% к плану и  </w:t>
      </w:r>
      <w:r w:rsidR="004D1CAE" w:rsidRPr="00622C5A">
        <w:rPr>
          <w:sz w:val="24"/>
          <w:szCs w:val="24"/>
        </w:rPr>
        <w:t>меньше</w:t>
      </w:r>
      <w:r w:rsidR="004E7BE5" w:rsidRPr="00622C5A">
        <w:rPr>
          <w:sz w:val="24"/>
          <w:szCs w:val="24"/>
        </w:rPr>
        <w:t xml:space="preserve">  уровня прошлого года</w:t>
      </w:r>
      <w:r w:rsidRPr="00622C5A">
        <w:rPr>
          <w:sz w:val="24"/>
          <w:szCs w:val="24"/>
        </w:rPr>
        <w:t xml:space="preserve"> 11,1 тыс.руб.;</w:t>
      </w:r>
    </w:p>
    <w:p w:rsidR="004E7BE5" w:rsidRPr="00622C5A" w:rsidRDefault="004F7070" w:rsidP="004F7070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- </w:t>
      </w:r>
      <w:r w:rsidR="004E7BE5" w:rsidRPr="00622C5A">
        <w:rPr>
          <w:sz w:val="24"/>
          <w:szCs w:val="24"/>
        </w:rPr>
        <w:t xml:space="preserve">земельного налога поступило </w:t>
      </w:r>
      <w:r w:rsidRPr="00622C5A">
        <w:rPr>
          <w:b/>
          <w:sz w:val="24"/>
          <w:szCs w:val="24"/>
        </w:rPr>
        <w:t xml:space="preserve">95,2 </w:t>
      </w:r>
      <w:r w:rsidR="004E7BE5" w:rsidRPr="00622C5A">
        <w:rPr>
          <w:b/>
          <w:sz w:val="24"/>
          <w:szCs w:val="24"/>
        </w:rPr>
        <w:t>тыс</w:t>
      </w:r>
      <w:proofErr w:type="gramStart"/>
      <w:r w:rsidR="004E7BE5" w:rsidRPr="00622C5A">
        <w:rPr>
          <w:b/>
          <w:sz w:val="24"/>
          <w:szCs w:val="24"/>
        </w:rPr>
        <w:t>.р</w:t>
      </w:r>
      <w:proofErr w:type="gramEnd"/>
      <w:r w:rsidR="004E7BE5" w:rsidRPr="00622C5A">
        <w:rPr>
          <w:b/>
          <w:sz w:val="24"/>
          <w:szCs w:val="24"/>
        </w:rPr>
        <w:t>уб</w:t>
      </w:r>
      <w:r w:rsidR="004E7BE5" w:rsidRPr="00622C5A">
        <w:rPr>
          <w:sz w:val="24"/>
          <w:szCs w:val="24"/>
        </w:rPr>
        <w:t>.</w:t>
      </w:r>
      <w:r w:rsidRPr="00622C5A">
        <w:rPr>
          <w:sz w:val="24"/>
          <w:szCs w:val="24"/>
        </w:rPr>
        <w:t xml:space="preserve">  или </w:t>
      </w:r>
      <w:r w:rsidRPr="00622C5A">
        <w:rPr>
          <w:b/>
          <w:sz w:val="24"/>
          <w:szCs w:val="24"/>
        </w:rPr>
        <w:t>100,3%</w:t>
      </w:r>
      <w:r w:rsidRPr="00622C5A">
        <w:rPr>
          <w:sz w:val="24"/>
          <w:szCs w:val="24"/>
        </w:rPr>
        <w:t xml:space="preserve"> к плану</w:t>
      </w:r>
      <w:r w:rsidR="004D1CAE" w:rsidRPr="00622C5A">
        <w:rPr>
          <w:sz w:val="24"/>
          <w:szCs w:val="24"/>
        </w:rPr>
        <w:t>,</w:t>
      </w:r>
      <w:r w:rsidRPr="00622C5A">
        <w:rPr>
          <w:sz w:val="24"/>
          <w:szCs w:val="24"/>
        </w:rPr>
        <w:t xml:space="preserve"> на 19,6 тыс</w:t>
      </w:r>
      <w:r w:rsidR="004E7BE5" w:rsidRPr="00622C5A">
        <w:rPr>
          <w:sz w:val="24"/>
          <w:szCs w:val="24"/>
        </w:rPr>
        <w:t>.</w:t>
      </w:r>
      <w:r w:rsidRPr="00622C5A">
        <w:rPr>
          <w:sz w:val="24"/>
          <w:szCs w:val="24"/>
        </w:rPr>
        <w:t>руб.</w:t>
      </w:r>
      <w:r w:rsidR="004D1CAE" w:rsidRPr="00622C5A">
        <w:rPr>
          <w:sz w:val="24"/>
          <w:szCs w:val="24"/>
        </w:rPr>
        <w:t xml:space="preserve"> меньше уровня прошлого года</w:t>
      </w:r>
      <w:r w:rsidRPr="00622C5A">
        <w:rPr>
          <w:sz w:val="24"/>
          <w:szCs w:val="24"/>
        </w:rPr>
        <w:t>;</w:t>
      </w:r>
    </w:p>
    <w:p w:rsidR="004E7BE5" w:rsidRPr="00622C5A" w:rsidRDefault="004F7070" w:rsidP="004F7070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- </w:t>
      </w:r>
      <w:r w:rsidR="004E7BE5" w:rsidRPr="00622C5A">
        <w:rPr>
          <w:sz w:val="24"/>
          <w:szCs w:val="24"/>
        </w:rPr>
        <w:t xml:space="preserve">налога на товары (акцизы) поступило </w:t>
      </w:r>
      <w:r w:rsidRPr="00622C5A">
        <w:rPr>
          <w:b/>
          <w:sz w:val="24"/>
          <w:szCs w:val="24"/>
        </w:rPr>
        <w:t>825,7 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уб.</w:t>
      </w:r>
      <w:r w:rsidR="00F60516" w:rsidRPr="00622C5A">
        <w:rPr>
          <w:b/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или </w:t>
      </w:r>
      <w:r w:rsidRPr="00622C5A">
        <w:rPr>
          <w:b/>
          <w:sz w:val="24"/>
          <w:szCs w:val="24"/>
        </w:rPr>
        <w:t>101,2%,</w:t>
      </w:r>
      <w:r w:rsidR="004E7BE5" w:rsidRPr="00622C5A">
        <w:rPr>
          <w:sz w:val="24"/>
          <w:szCs w:val="24"/>
        </w:rPr>
        <w:t xml:space="preserve"> на </w:t>
      </w:r>
      <w:r w:rsidRPr="00622C5A">
        <w:rPr>
          <w:sz w:val="24"/>
          <w:szCs w:val="24"/>
        </w:rPr>
        <w:t xml:space="preserve">69,1 </w:t>
      </w:r>
      <w:r w:rsidR="004E7BE5" w:rsidRPr="00622C5A">
        <w:rPr>
          <w:sz w:val="24"/>
          <w:szCs w:val="24"/>
        </w:rPr>
        <w:t>тыс.руб.</w:t>
      </w:r>
      <w:r w:rsidRPr="00622C5A">
        <w:rPr>
          <w:sz w:val="24"/>
          <w:szCs w:val="24"/>
        </w:rPr>
        <w:t xml:space="preserve"> больше уровня прошлого года.</w:t>
      </w:r>
    </w:p>
    <w:p w:rsidR="00E406CE" w:rsidRPr="00622C5A" w:rsidRDefault="00E406CE" w:rsidP="00E406CE">
      <w:pPr>
        <w:ind w:left="-567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 xml:space="preserve">Наибольший удельный вес в </w:t>
      </w:r>
      <w:r w:rsidR="007E770C" w:rsidRPr="00622C5A">
        <w:rPr>
          <w:b/>
          <w:sz w:val="24"/>
          <w:szCs w:val="24"/>
        </w:rPr>
        <w:t>собственных</w:t>
      </w:r>
      <w:r w:rsidRPr="00622C5A">
        <w:rPr>
          <w:b/>
          <w:sz w:val="24"/>
          <w:szCs w:val="24"/>
        </w:rPr>
        <w:t xml:space="preserve"> доходах составляют доходы от акцизов на подакцизные товары – </w:t>
      </w:r>
      <w:r w:rsidR="007E770C" w:rsidRPr="00622C5A">
        <w:rPr>
          <w:b/>
          <w:sz w:val="24"/>
          <w:szCs w:val="24"/>
        </w:rPr>
        <w:t>84</w:t>
      </w:r>
      <w:r w:rsidRPr="00622C5A">
        <w:rPr>
          <w:b/>
          <w:sz w:val="24"/>
          <w:szCs w:val="24"/>
        </w:rPr>
        <w:t xml:space="preserve">% , доходы от поступления налога на доходы физических лиц – </w:t>
      </w:r>
      <w:r w:rsidR="007E770C" w:rsidRPr="00622C5A">
        <w:rPr>
          <w:b/>
          <w:sz w:val="24"/>
          <w:szCs w:val="24"/>
        </w:rPr>
        <w:t>11</w:t>
      </w:r>
      <w:r w:rsidRPr="00622C5A">
        <w:rPr>
          <w:b/>
          <w:sz w:val="24"/>
          <w:szCs w:val="24"/>
        </w:rPr>
        <w:t xml:space="preserve">%,  </w:t>
      </w:r>
      <w:r w:rsidR="007E770C" w:rsidRPr="00622C5A">
        <w:rPr>
          <w:b/>
          <w:sz w:val="24"/>
          <w:szCs w:val="24"/>
        </w:rPr>
        <w:t xml:space="preserve">имущественные </w:t>
      </w:r>
      <w:r w:rsidRPr="00622C5A">
        <w:rPr>
          <w:b/>
          <w:sz w:val="24"/>
          <w:szCs w:val="24"/>
        </w:rPr>
        <w:t xml:space="preserve"> налог</w:t>
      </w:r>
      <w:r w:rsidR="007E770C" w:rsidRPr="00622C5A">
        <w:rPr>
          <w:b/>
          <w:sz w:val="24"/>
          <w:szCs w:val="24"/>
        </w:rPr>
        <w:t>и</w:t>
      </w:r>
      <w:r w:rsidRPr="00622C5A">
        <w:rPr>
          <w:b/>
          <w:sz w:val="24"/>
          <w:szCs w:val="24"/>
        </w:rPr>
        <w:t xml:space="preserve"> –</w:t>
      </w:r>
      <w:r w:rsidR="007E770C" w:rsidRPr="00622C5A">
        <w:rPr>
          <w:b/>
          <w:sz w:val="24"/>
          <w:szCs w:val="24"/>
        </w:rPr>
        <w:t>5</w:t>
      </w:r>
      <w:r w:rsidRPr="00622C5A">
        <w:rPr>
          <w:b/>
          <w:sz w:val="24"/>
          <w:szCs w:val="24"/>
        </w:rPr>
        <w:t>% .</w:t>
      </w:r>
    </w:p>
    <w:p w:rsidR="00E406CE" w:rsidRPr="00622C5A" w:rsidRDefault="00E406CE" w:rsidP="00E406CE">
      <w:pPr>
        <w:ind w:left="-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 xml:space="preserve">Проведенный анализ показывает: </w:t>
      </w:r>
      <w:r w:rsidRPr="00622C5A">
        <w:rPr>
          <w:b/>
          <w:sz w:val="24"/>
          <w:szCs w:val="24"/>
        </w:rPr>
        <w:t>увеличение  объема собственных  доходов поселения в 201</w:t>
      </w:r>
      <w:r w:rsidR="004D1CAE" w:rsidRPr="00622C5A">
        <w:rPr>
          <w:b/>
          <w:sz w:val="24"/>
          <w:szCs w:val="24"/>
        </w:rPr>
        <w:t>8</w:t>
      </w:r>
      <w:r w:rsidRPr="00622C5A">
        <w:rPr>
          <w:b/>
          <w:sz w:val="24"/>
          <w:szCs w:val="24"/>
        </w:rPr>
        <w:t xml:space="preserve"> году, по сравнению с уровнем прошлого года, связано, в основном,  с увеличением  поступлений  налоговых доходов, в частности налога на товары (акцизы).</w:t>
      </w:r>
    </w:p>
    <w:p w:rsidR="00E406CE" w:rsidRPr="00622C5A" w:rsidRDefault="00E406CE" w:rsidP="00E406CE">
      <w:pPr>
        <w:ind w:left="-567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 xml:space="preserve">Необходимо активизировать работу главного администратора доходов бюджета по увеличению объемов налоговых и неналоговых доходов бюджета поселения. </w:t>
      </w:r>
    </w:p>
    <w:p w:rsidR="005849E3" w:rsidRPr="00622C5A" w:rsidRDefault="006114B9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Объем безвозмездных поступлений</w:t>
      </w:r>
      <w:r w:rsidRPr="00622C5A">
        <w:rPr>
          <w:sz w:val="24"/>
          <w:szCs w:val="24"/>
        </w:rPr>
        <w:t xml:space="preserve"> из бюджетов других уровней в бюджет поселения в 201</w:t>
      </w:r>
      <w:r w:rsidR="009D07FF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году</w:t>
      </w:r>
      <w:r w:rsidR="009D07FF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увеличился  </w:t>
      </w:r>
      <w:r w:rsidR="00E56736" w:rsidRPr="00622C5A">
        <w:rPr>
          <w:sz w:val="24"/>
          <w:szCs w:val="24"/>
        </w:rPr>
        <w:t xml:space="preserve">на </w:t>
      </w:r>
      <w:r w:rsidR="00B34C47" w:rsidRPr="00622C5A">
        <w:rPr>
          <w:sz w:val="24"/>
          <w:szCs w:val="24"/>
        </w:rPr>
        <w:t>1180,8</w:t>
      </w:r>
      <w:r w:rsidR="009D07FF" w:rsidRPr="00622C5A">
        <w:rPr>
          <w:sz w:val="24"/>
          <w:szCs w:val="24"/>
        </w:rPr>
        <w:t xml:space="preserve"> </w:t>
      </w:r>
      <w:r w:rsidR="00E56736" w:rsidRPr="00622C5A">
        <w:rPr>
          <w:sz w:val="24"/>
          <w:szCs w:val="24"/>
        </w:rPr>
        <w:t>тыс</w:t>
      </w:r>
      <w:proofErr w:type="gramStart"/>
      <w:r w:rsidR="00E56736" w:rsidRPr="00622C5A">
        <w:rPr>
          <w:sz w:val="24"/>
          <w:szCs w:val="24"/>
        </w:rPr>
        <w:t>.р</w:t>
      </w:r>
      <w:proofErr w:type="gramEnd"/>
      <w:r w:rsidR="00E56736" w:rsidRPr="00622C5A">
        <w:rPr>
          <w:sz w:val="24"/>
          <w:szCs w:val="24"/>
        </w:rPr>
        <w:t xml:space="preserve">уб.  или на  </w:t>
      </w:r>
      <w:r w:rsidR="00B34C47" w:rsidRPr="00622C5A">
        <w:rPr>
          <w:sz w:val="24"/>
          <w:szCs w:val="24"/>
        </w:rPr>
        <w:t>20</w:t>
      </w:r>
      <w:r w:rsidRPr="00622C5A">
        <w:rPr>
          <w:sz w:val="24"/>
          <w:szCs w:val="24"/>
        </w:rPr>
        <w:t xml:space="preserve"> %  по сравнению с прошлым 201</w:t>
      </w:r>
      <w:r w:rsidR="00564F64" w:rsidRPr="00622C5A">
        <w:rPr>
          <w:sz w:val="24"/>
          <w:szCs w:val="24"/>
        </w:rPr>
        <w:t>7</w:t>
      </w:r>
      <w:r w:rsidRPr="00622C5A">
        <w:rPr>
          <w:sz w:val="24"/>
          <w:szCs w:val="24"/>
        </w:rPr>
        <w:t xml:space="preserve"> годом  и составил  </w:t>
      </w:r>
      <w:r w:rsidR="00564F64" w:rsidRPr="00622C5A">
        <w:rPr>
          <w:b/>
          <w:sz w:val="24"/>
          <w:szCs w:val="24"/>
        </w:rPr>
        <w:t xml:space="preserve">6976,5 </w:t>
      </w:r>
      <w:r w:rsidRPr="00622C5A">
        <w:rPr>
          <w:b/>
          <w:sz w:val="24"/>
          <w:szCs w:val="24"/>
        </w:rPr>
        <w:t xml:space="preserve">тыс.руб. </w:t>
      </w:r>
      <w:r w:rsidRPr="00622C5A">
        <w:rPr>
          <w:sz w:val="24"/>
          <w:szCs w:val="24"/>
        </w:rPr>
        <w:t xml:space="preserve">или </w:t>
      </w:r>
      <w:r w:rsidR="00564F64" w:rsidRPr="00622C5A">
        <w:rPr>
          <w:b/>
          <w:sz w:val="24"/>
          <w:szCs w:val="24"/>
        </w:rPr>
        <w:t>100</w:t>
      </w:r>
      <w:r w:rsidRPr="00622C5A">
        <w:rPr>
          <w:b/>
          <w:sz w:val="24"/>
          <w:szCs w:val="24"/>
        </w:rPr>
        <w:t>%</w:t>
      </w:r>
      <w:r w:rsidRPr="00622C5A">
        <w:rPr>
          <w:sz w:val="24"/>
          <w:szCs w:val="24"/>
        </w:rPr>
        <w:t xml:space="preserve"> к плану.</w:t>
      </w:r>
      <w:r w:rsidR="005849E3" w:rsidRPr="00622C5A">
        <w:rPr>
          <w:sz w:val="24"/>
          <w:szCs w:val="24"/>
        </w:rPr>
        <w:t xml:space="preserve">  При этом</w:t>
      </w:r>
      <w:proofErr w:type="gramStart"/>
      <w:r w:rsidR="005849E3" w:rsidRPr="00622C5A">
        <w:rPr>
          <w:sz w:val="24"/>
          <w:szCs w:val="24"/>
        </w:rPr>
        <w:t>,</w:t>
      </w:r>
      <w:proofErr w:type="gramEnd"/>
      <w:r w:rsidR="005849E3" w:rsidRPr="00622C5A">
        <w:rPr>
          <w:sz w:val="24"/>
          <w:szCs w:val="24"/>
        </w:rPr>
        <w:t xml:space="preserve"> удельный вес объема безвозмездных поступлений в общем объеме доходов бюджета поселения составил </w:t>
      </w:r>
      <w:r w:rsidR="00CB006C" w:rsidRPr="00622C5A">
        <w:rPr>
          <w:sz w:val="24"/>
          <w:szCs w:val="24"/>
        </w:rPr>
        <w:t>8</w:t>
      </w:r>
      <w:r w:rsidR="00564F64" w:rsidRPr="00622C5A">
        <w:rPr>
          <w:sz w:val="24"/>
          <w:szCs w:val="24"/>
        </w:rPr>
        <w:t>7</w:t>
      </w:r>
      <w:r w:rsidR="005849E3" w:rsidRPr="00622C5A">
        <w:rPr>
          <w:sz w:val="24"/>
          <w:szCs w:val="24"/>
        </w:rPr>
        <w:t>%</w:t>
      </w:r>
      <w:r w:rsidR="00564F64" w:rsidRPr="00622C5A">
        <w:rPr>
          <w:sz w:val="24"/>
          <w:szCs w:val="24"/>
        </w:rPr>
        <w:t>.</w:t>
      </w:r>
    </w:p>
    <w:p w:rsidR="006114B9" w:rsidRPr="00622C5A" w:rsidRDefault="006114B9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Из </w:t>
      </w:r>
      <w:r w:rsidR="005849E3" w:rsidRPr="00622C5A">
        <w:rPr>
          <w:sz w:val="24"/>
          <w:szCs w:val="24"/>
        </w:rPr>
        <w:t>общей суммы объема безвозмездных поступлений</w:t>
      </w:r>
      <w:r w:rsidRPr="00622C5A">
        <w:rPr>
          <w:sz w:val="24"/>
          <w:szCs w:val="24"/>
        </w:rPr>
        <w:t>:</w:t>
      </w:r>
    </w:p>
    <w:p w:rsidR="00B34C47" w:rsidRPr="00622C5A" w:rsidRDefault="00B34C47" w:rsidP="00B34C47">
      <w:pPr>
        <w:ind w:left="-567" w:firstLine="0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- </w:t>
      </w:r>
      <w:r w:rsidR="001240A6" w:rsidRPr="00622C5A">
        <w:rPr>
          <w:rFonts w:cs="Times New Roman"/>
          <w:b/>
          <w:sz w:val="24"/>
          <w:szCs w:val="24"/>
        </w:rPr>
        <w:t xml:space="preserve">дотации на выравнивание уровня бюджетной обеспеченности </w:t>
      </w:r>
      <w:r w:rsidRPr="00622C5A">
        <w:rPr>
          <w:rFonts w:cs="Times New Roman"/>
          <w:b/>
          <w:sz w:val="24"/>
          <w:szCs w:val="24"/>
        </w:rPr>
        <w:t xml:space="preserve">и на поддержку мер  по обеспечению сбалансированности </w:t>
      </w:r>
      <w:r w:rsidR="001240A6" w:rsidRPr="00622C5A">
        <w:rPr>
          <w:rFonts w:cs="Times New Roman"/>
          <w:sz w:val="24"/>
          <w:szCs w:val="24"/>
        </w:rPr>
        <w:t xml:space="preserve">поступили в сумме </w:t>
      </w:r>
      <w:r w:rsidRPr="00622C5A">
        <w:rPr>
          <w:rFonts w:cs="Times New Roman"/>
          <w:b/>
          <w:sz w:val="24"/>
          <w:szCs w:val="24"/>
        </w:rPr>
        <w:t xml:space="preserve">5613,5 </w:t>
      </w:r>
      <w:r w:rsidR="001240A6" w:rsidRPr="00622C5A">
        <w:rPr>
          <w:rFonts w:cs="Times New Roman"/>
          <w:b/>
          <w:sz w:val="24"/>
          <w:szCs w:val="24"/>
        </w:rPr>
        <w:t>тыс</w:t>
      </w:r>
      <w:proofErr w:type="gramStart"/>
      <w:r w:rsidR="001240A6" w:rsidRPr="00622C5A">
        <w:rPr>
          <w:rFonts w:cs="Times New Roman"/>
          <w:b/>
          <w:sz w:val="24"/>
          <w:szCs w:val="24"/>
        </w:rPr>
        <w:t>.р</w:t>
      </w:r>
      <w:proofErr w:type="gramEnd"/>
      <w:r w:rsidR="001240A6" w:rsidRPr="00622C5A">
        <w:rPr>
          <w:rFonts w:cs="Times New Roman"/>
          <w:b/>
          <w:sz w:val="24"/>
          <w:szCs w:val="24"/>
        </w:rPr>
        <w:t>уб</w:t>
      </w:r>
      <w:r w:rsidR="001240A6" w:rsidRPr="00622C5A">
        <w:rPr>
          <w:rFonts w:cs="Times New Roman"/>
          <w:sz w:val="24"/>
          <w:szCs w:val="24"/>
        </w:rPr>
        <w:t>., или в полном объеме (100% к плану)</w:t>
      </w:r>
      <w:r w:rsidRPr="00622C5A">
        <w:rPr>
          <w:rFonts w:cs="Times New Roman"/>
          <w:sz w:val="24"/>
          <w:szCs w:val="24"/>
        </w:rPr>
        <w:t>;</w:t>
      </w:r>
    </w:p>
    <w:p w:rsidR="001240A6" w:rsidRPr="00622C5A" w:rsidRDefault="00B34C47" w:rsidP="00B34C47">
      <w:pPr>
        <w:ind w:left="-567" w:firstLine="0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-</w:t>
      </w:r>
      <w:r w:rsidR="001240A6" w:rsidRPr="00622C5A">
        <w:rPr>
          <w:rFonts w:cs="Times New Roman"/>
          <w:sz w:val="24"/>
          <w:szCs w:val="24"/>
        </w:rPr>
        <w:t xml:space="preserve">  </w:t>
      </w:r>
      <w:r w:rsidR="001240A6" w:rsidRPr="00622C5A">
        <w:rPr>
          <w:rFonts w:cs="Times New Roman"/>
          <w:b/>
          <w:sz w:val="24"/>
          <w:szCs w:val="24"/>
        </w:rPr>
        <w:t xml:space="preserve">дотация на сбалансированность бюджетов </w:t>
      </w:r>
      <w:r w:rsidR="001240A6" w:rsidRPr="00622C5A">
        <w:rPr>
          <w:rFonts w:cs="Times New Roman"/>
          <w:sz w:val="24"/>
          <w:szCs w:val="24"/>
        </w:rPr>
        <w:t>поступила в объеме</w:t>
      </w:r>
      <w:r w:rsidR="001240A6" w:rsidRPr="00622C5A">
        <w:rPr>
          <w:rFonts w:cs="Times New Roman"/>
          <w:b/>
          <w:sz w:val="24"/>
          <w:szCs w:val="24"/>
        </w:rPr>
        <w:t xml:space="preserve"> </w:t>
      </w:r>
      <w:r w:rsidRPr="00622C5A">
        <w:rPr>
          <w:rFonts w:cs="Times New Roman"/>
          <w:b/>
          <w:sz w:val="24"/>
          <w:szCs w:val="24"/>
        </w:rPr>
        <w:t>1176,9</w:t>
      </w:r>
      <w:r w:rsidR="001240A6" w:rsidRPr="00622C5A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1240A6" w:rsidRPr="00622C5A">
        <w:rPr>
          <w:rFonts w:cs="Times New Roman"/>
          <w:b/>
          <w:sz w:val="24"/>
          <w:szCs w:val="24"/>
        </w:rPr>
        <w:t>.р</w:t>
      </w:r>
      <w:proofErr w:type="gramEnd"/>
      <w:r w:rsidR="001240A6" w:rsidRPr="00622C5A">
        <w:rPr>
          <w:rFonts w:cs="Times New Roman"/>
          <w:b/>
          <w:sz w:val="24"/>
          <w:szCs w:val="24"/>
        </w:rPr>
        <w:t xml:space="preserve">уб. </w:t>
      </w:r>
      <w:r w:rsidR="00F60516" w:rsidRPr="00622C5A">
        <w:rPr>
          <w:rFonts w:cs="Times New Roman"/>
          <w:sz w:val="24"/>
          <w:szCs w:val="24"/>
        </w:rPr>
        <w:t>или</w:t>
      </w:r>
      <w:r w:rsidR="00F60516" w:rsidRPr="00622C5A">
        <w:rPr>
          <w:rFonts w:cs="Times New Roman"/>
          <w:b/>
          <w:sz w:val="24"/>
          <w:szCs w:val="24"/>
        </w:rPr>
        <w:t xml:space="preserve"> </w:t>
      </w:r>
      <w:r w:rsidR="001240A6" w:rsidRPr="00622C5A">
        <w:rPr>
          <w:rFonts w:cs="Times New Roman"/>
          <w:b/>
          <w:sz w:val="24"/>
          <w:szCs w:val="24"/>
        </w:rPr>
        <w:t xml:space="preserve">100% </w:t>
      </w:r>
      <w:r w:rsidR="001240A6" w:rsidRPr="00622C5A">
        <w:rPr>
          <w:rFonts w:cs="Times New Roman"/>
          <w:sz w:val="24"/>
          <w:szCs w:val="24"/>
        </w:rPr>
        <w:t>к плану</w:t>
      </w:r>
      <w:r w:rsidRPr="00622C5A">
        <w:rPr>
          <w:rFonts w:cs="Times New Roman"/>
          <w:sz w:val="24"/>
          <w:szCs w:val="24"/>
        </w:rPr>
        <w:t>;</w:t>
      </w:r>
    </w:p>
    <w:p w:rsidR="001240A6" w:rsidRPr="00622C5A" w:rsidRDefault="001240A6" w:rsidP="00B34C47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- </w:t>
      </w:r>
      <w:r w:rsidRPr="00622C5A">
        <w:rPr>
          <w:rFonts w:cs="Times New Roman"/>
          <w:b/>
          <w:sz w:val="24"/>
          <w:szCs w:val="24"/>
        </w:rPr>
        <w:t xml:space="preserve">субсидии </w:t>
      </w:r>
      <w:r w:rsidR="00B34C47" w:rsidRPr="00622C5A">
        <w:rPr>
          <w:rFonts w:cs="Times New Roman"/>
          <w:b/>
          <w:sz w:val="24"/>
          <w:szCs w:val="24"/>
        </w:rPr>
        <w:t xml:space="preserve">на реализацию мероприятий перечня народных инициатив </w:t>
      </w:r>
      <w:r w:rsidRPr="00622C5A">
        <w:rPr>
          <w:rFonts w:cs="Times New Roman"/>
          <w:b/>
          <w:sz w:val="24"/>
          <w:szCs w:val="24"/>
        </w:rPr>
        <w:t xml:space="preserve"> </w:t>
      </w:r>
      <w:r w:rsidRPr="00622C5A">
        <w:rPr>
          <w:rFonts w:cs="Times New Roman"/>
          <w:sz w:val="24"/>
          <w:szCs w:val="24"/>
        </w:rPr>
        <w:t>поступил</w:t>
      </w:r>
      <w:r w:rsidR="00B34C47" w:rsidRPr="00622C5A">
        <w:rPr>
          <w:rFonts w:cs="Times New Roman"/>
          <w:sz w:val="24"/>
          <w:szCs w:val="24"/>
        </w:rPr>
        <w:t>а</w:t>
      </w:r>
      <w:r w:rsidRPr="00622C5A">
        <w:rPr>
          <w:rFonts w:cs="Times New Roman"/>
          <w:sz w:val="24"/>
          <w:szCs w:val="24"/>
        </w:rPr>
        <w:t xml:space="preserve"> из областного бюджета в сумме  </w:t>
      </w:r>
      <w:r w:rsidR="00B34C47" w:rsidRPr="00622C5A">
        <w:rPr>
          <w:rFonts w:cs="Times New Roman"/>
          <w:b/>
          <w:sz w:val="24"/>
          <w:szCs w:val="24"/>
        </w:rPr>
        <w:t>1</w:t>
      </w:r>
      <w:r w:rsidRPr="00622C5A">
        <w:rPr>
          <w:rFonts w:cs="Times New Roman"/>
          <w:b/>
          <w:sz w:val="24"/>
          <w:szCs w:val="24"/>
        </w:rPr>
        <w:t>00,0</w:t>
      </w:r>
      <w:r w:rsidR="00B34C47" w:rsidRPr="00622C5A">
        <w:rPr>
          <w:rFonts w:cs="Times New Roman"/>
          <w:b/>
          <w:sz w:val="24"/>
          <w:szCs w:val="24"/>
        </w:rPr>
        <w:t xml:space="preserve"> </w:t>
      </w:r>
      <w:r w:rsidRPr="00622C5A">
        <w:rPr>
          <w:rFonts w:cs="Times New Roman"/>
          <w:b/>
          <w:sz w:val="24"/>
          <w:szCs w:val="24"/>
        </w:rPr>
        <w:t>тыс</w:t>
      </w:r>
      <w:proofErr w:type="gramStart"/>
      <w:r w:rsidRPr="00622C5A">
        <w:rPr>
          <w:rFonts w:cs="Times New Roman"/>
          <w:b/>
          <w:sz w:val="24"/>
          <w:szCs w:val="24"/>
        </w:rPr>
        <w:t>.р</w:t>
      </w:r>
      <w:proofErr w:type="gramEnd"/>
      <w:r w:rsidRPr="00622C5A">
        <w:rPr>
          <w:rFonts w:cs="Times New Roman"/>
          <w:b/>
          <w:sz w:val="24"/>
          <w:szCs w:val="24"/>
        </w:rPr>
        <w:t>уб</w:t>
      </w:r>
      <w:r w:rsidRPr="00622C5A">
        <w:rPr>
          <w:rFonts w:cs="Times New Roman"/>
          <w:sz w:val="24"/>
          <w:szCs w:val="24"/>
        </w:rPr>
        <w:t>., или 100%  к плановым назначениям;</w:t>
      </w:r>
    </w:p>
    <w:p w:rsidR="00E406CE" w:rsidRPr="00622C5A" w:rsidRDefault="001240A6" w:rsidP="00E406CE">
      <w:pPr>
        <w:ind w:left="-567" w:firstLine="0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- </w:t>
      </w:r>
      <w:r w:rsidRPr="00622C5A">
        <w:rPr>
          <w:rFonts w:cs="Times New Roman"/>
          <w:b/>
          <w:sz w:val="24"/>
          <w:szCs w:val="24"/>
        </w:rPr>
        <w:t>субвенции бюджету поселения</w:t>
      </w:r>
      <w:r w:rsidR="00B34C47" w:rsidRPr="00622C5A">
        <w:rPr>
          <w:rFonts w:cs="Times New Roman"/>
          <w:b/>
          <w:sz w:val="24"/>
          <w:szCs w:val="24"/>
        </w:rPr>
        <w:t xml:space="preserve"> </w:t>
      </w:r>
      <w:r w:rsidR="00B34C47" w:rsidRPr="00622C5A">
        <w:rPr>
          <w:rFonts w:cs="Times New Roman"/>
          <w:sz w:val="24"/>
          <w:szCs w:val="24"/>
        </w:rPr>
        <w:t xml:space="preserve">на осуществление первичного воинского учёта </w:t>
      </w:r>
      <w:r w:rsidRPr="00622C5A">
        <w:rPr>
          <w:rFonts w:cs="Times New Roman"/>
          <w:sz w:val="24"/>
          <w:szCs w:val="24"/>
        </w:rPr>
        <w:t xml:space="preserve">поступили в полном объеме -  </w:t>
      </w:r>
      <w:r w:rsidR="00B34C47" w:rsidRPr="00622C5A">
        <w:rPr>
          <w:rFonts w:cs="Times New Roman"/>
          <w:b/>
          <w:sz w:val="24"/>
          <w:szCs w:val="24"/>
        </w:rPr>
        <w:t>56,1</w:t>
      </w:r>
      <w:r w:rsidRPr="00622C5A">
        <w:rPr>
          <w:rFonts w:cs="Times New Roman"/>
          <w:b/>
          <w:sz w:val="24"/>
          <w:szCs w:val="24"/>
        </w:rPr>
        <w:t xml:space="preserve"> тыс</w:t>
      </w:r>
      <w:r w:rsidR="00E406CE" w:rsidRPr="00622C5A">
        <w:rPr>
          <w:rFonts w:cs="Times New Roman"/>
          <w:b/>
          <w:sz w:val="24"/>
          <w:szCs w:val="24"/>
        </w:rPr>
        <w:t>. руб</w:t>
      </w:r>
      <w:r w:rsidR="00E406CE" w:rsidRPr="00622C5A">
        <w:rPr>
          <w:rFonts w:cs="Times New Roman"/>
          <w:sz w:val="24"/>
          <w:szCs w:val="24"/>
        </w:rPr>
        <w:t>.;</w:t>
      </w:r>
    </w:p>
    <w:p w:rsidR="001240A6" w:rsidRPr="00622C5A" w:rsidRDefault="00E406CE" w:rsidP="00E406CE">
      <w:pPr>
        <w:ind w:left="-567" w:firstLine="0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-</w:t>
      </w:r>
      <w:r w:rsidR="001240A6" w:rsidRPr="00622C5A">
        <w:rPr>
          <w:rFonts w:cs="Times New Roman"/>
          <w:sz w:val="24"/>
          <w:szCs w:val="24"/>
        </w:rPr>
        <w:t xml:space="preserve">  </w:t>
      </w:r>
      <w:r w:rsidR="001240A6" w:rsidRPr="00622C5A">
        <w:rPr>
          <w:rFonts w:cs="Times New Roman"/>
          <w:b/>
          <w:sz w:val="24"/>
          <w:szCs w:val="24"/>
        </w:rPr>
        <w:t>прочие межбюджетные трансферты</w:t>
      </w:r>
      <w:r w:rsidR="001240A6" w:rsidRPr="00622C5A">
        <w:rPr>
          <w:rFonts w:cs="Times New Roman"/>
          <w:sz w:val="24"/>
          <w:szCs w:val="24"/>
        </w:rPr>
        <w:t xml:space="preserve">  - </w:t>
      </w:r>
      <w:r w:rsidR="001240A6" w:rsidRPr="00622C5A">
        <w:rPr>
          <w:rFonts w:cs="Times New Roman"/>
          <w:b/>
          <w:sz w:val="24"/>
          <w:szCs w:val="24"/>
        </w:rPr>
        <w:t>3</w:t>
      </w:r>
      <w:r w:rsidRPr="00622C5A">
        <w:rPr>
          <w:rFonts w:cs="Times New Roman"/>
          <w:b/>
          <w:sz w:val="24"/>
          <w:szCs w:val="24"/>
        </w:rPr>
        <w:t>0</w:t>
      </w:r>
      <w:r w:rsidR="001240A6" w:rsidRPr="00622C5A">
        <w:rPr>
          <w:rFonts w:cs="Times New Roman"/>
          <w:b/>
          <w:sz w:val="24"/>
          <w:szCs w:val="24"/>
        </w:rPr>
        <w:t>,0 тыс</w:t>
      </w:r>
      <w:proofErr w:type="gramStart"/>
      <w:r w:rsidR="001240A6" w:rsidRPr="00622C5A">
        <w:rPr>
          <w:rFonts w:cs="Times New Roman"/>
          <w:b/>
          <w:sz w:val="24"/>
          <w:szCs w:val="24"/>
        </w:rPr>
        <w:t>.р</w:t>
      </w:r>
      <w:proofErr w:type="gramEnd"/>
      <w:r w:rsidR="001240A6" w:rsidRPr="00622C5A">
        <w:rPr>
          <w:rFonts w:cs="Times New Roman"/>
          <w:b/>
          <w:sz w:val="24"/>
          <w:szCs w:val="24"/>
        </w:rPr>
        <w:t>уб</w:t>
      </w:r>
      <w:r w:rsidR="001240A6" w:rsidRPr="00622C5A">
        <w:rPr>
          <w:rFonts w:cs="Times New Roman"/>
          <w:sz w:val="24"/>
          <w:szCs w:val="24"/>
        </w:rPr>
        <w:t>.</w:t>
      </w:r>
      <w:r w:rsidR="00F60516" w:rsidRPr="00622C5A">
        <w:rPr>
          <w:rFonts w:cs="Times New Roman"/>
          <w:sz w:val="24"/>
          <w:szCs w:val="24"/>
        </w:rPr>
        <w:t xml:space="preserve"> или </w:t>
      </w:r>
      <w:r w:rsidR="001240A6" w:rsidRPr="00622C5A">
        <w:rPr>
          <w:rFonts w:cs="Times New Roman"/>
          <w:sz w:val="24"/>
          <w:szCs w:val="24"/>
        </w:rPr>
        <w:t>100</w:t>
      </w:r>
      <w:r w:rsidR="00F60516" w:rsidRPr="00622C5A">
        <w:rPr>
          <w:rFonts w:cs="Times New Roman"/>
          <w:sz w:val="24"/>
          <w:szCs w:val="24"/>
        </w:rPr>
        <w:t>%</w:t>
      </w:r>
      <w:r w:rsidR="001240A6" w:rsidRPr="00622C5A">
        <w:rPr>
          <w:rFonts w:cs="Times New Roman"/>
          <w:sz w:val="24"/>
          <w:szCs w:val="24"/>
        </w:rPr>
        <w:t>.</w:t>
      </w:r>
    </w:p>
    <w:p w:rsidR="00E6225C" w:rsidRPr="00622C5A" w:rsidRDefault="00E6225C" w:rsidP="00A260FE">
      <w:pPr>
        <w:ind w:left="-567"/>
        <w:jc w:val="both"/>
        <w:rPr>
          <w:b/>
          <w:sz w:val="24"/>
          <w:szCs w:val="24"/>
          <w:highlight w:val="yellow"/>
        </w:rPr>
      </w:pPr>
    </w:p>
    <w:p w:rsidR="003E571B" w:rsidRPr="00622C5A" w:rsidRDefault="003E3ECF" w:rsidP="00E406CE">
      <w:pPr>
        <w:pStyle w:val="a3"/>
        <w:numPr>
          <w:ilvl w:val="0"/>
          <w:numId w:val="4"/>
        </w:numPr>
        <w:ind w:left="-567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 xml:space="preserve">Расходы </w:t>
      </w:r>
      <w:r w:rsidR="003E571B" w:rsidRPr="00622C5A">
        <w:rPr>
          <w:b/>
          <w:sz w:val="24"/>
          <w:szCs w:val="24"/>
        </w:rPr>
        <w:t xml:space="preserve"> бюджета по</w:t>
      </w:r>
      <w:r w:rsidRPr="00622C5A">
        <w:rPr>
          <w:b/>
          <w:sz w:val="24"/>
          <w:szCs w:val="24"/>
        </w:rPr>
        <w:t>селения</w:t>
      </w:r>
    </w:p>
    <w:p w:rsidR="005B18F1" w:rsidRPr="00622C5A" w:rsidRDefault="003E571B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Расходная часть бюджета поселения </w:t>
      </w:r>
      <w:r w:rsidR="00262F2D" w:rsidRPr="00622C5A">
        <w:rPr>
          <w:sz w:val="24"/>
          <w:szCs w:val="24"/>
        </w:rPr>
        <w:t>з</w:t>
      </w:r>
      <w:r w:rsidRPr="00622C5A">
        <w:rPr>
          <w:sz w:val="24"/>
          <w:szCs w:val="24"/>
        </w:rPr>
        <w:t>а 201</w:t>
      </w:r>
      <w:r w:rsidR="005E2FED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 исполнена в объеме</w:t>
      </w:r>
      <w:r w:rsidR="005E2FED" w:rsidRPr="00622C5A">
        <w:rPr>
          <w:sz w:val="24"/>
          <w:szCs w:val="24"/>
        </w:rPr>
        <w:t xml:space="preserve"> </w:t>
      </w:r>
      <w:r w:rsidR="005E2FED" w:rsidRPr="00622C5A">
        <w:rPr>
          <w:b/>
          <w:sz w:val="24"/>
          <w:szCs w:val="24"/>
        </w:rPr>
        <w:t>8443,2</w:t>
      </w:r>
      <w:r w:rsidR="005E2FED" w:rsidRPr="00622C5A">
        <w:rPr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r w:rsidRPr="00622C5A">
        <w:rPr>
          <w:sz w:val="24"/>
          <w:szCs w:val="24"/>
        </w:rPr>
        <w:t>.  или  н</w:t>
      </w:r>
      <w:r w:rsidRPr="00622C5A">
        <w:rPr>
          <w:b/>
          <w:sz w:val="24"/>
          <w:szCs w:val="24"/>
        </w:rPr>
        <w:t xml:space="preserve">а </w:t>
      </w:r>
      <w:r w:rsidR="005E2FED" w:rsidRPr="00622C5A">
        <w:rPr>
          <w:b/>
          <w:sz w:val="24"/>
          <w:szCs w:val="24"/>
        </w:rPr>
        <w:t>9</w:t>
      </w:r>
      <w:r w:rsidR="004C3262" w:rsidRPr="00622C5A">
        <w:rPr>
          <w:b/>
          <w:sz w:val="24"/>
          <w:szCs w:val="24"/>
        </w:rPr>
        <w:t>1,</w:t>
      </w:r>
      <w:r w:rsidR="005E2FED" w:rsidRPr="00622C5A">
        <w:rPr>
          <w:b/>
          <w:sz w:val="24"/>
          <w:szCs w:val="24"/>
        </w:rPr>
        <w:t>6</w:t>
      </w:r>
      <w:r w:rsidRPr="00622C5A">
        <w:rPr>
          <w:b/>
          <w:sz w:val="24"/>
          <w:szCs w:val="24"/>
        </w:rPr>
        <w:t xml:space="preserve"> </w:t>
      </w:r>
      <w:r w:rsidRPr="00622C5A">
        <w:rPr>
          <w:sz w:val="24"/>
          <w:szCs w:val="24"/>
        </w:rPr>
        <w:t>к план</w:t>
      </w:r>
      <w:r w:rsidRPr="00622C5A">
        <w:rPr>
          <w:b/>
          <w:sz w:val="24"/>
          <w:szCs w:val="24"/>
        </w:rPr>
        <w:t>у</w:t>
      </w:r>
      <w:r w:rsidRPr="00622C5A">
        <w:rPr>
          <w:sz w:val="24"/>
          <w:szCs w:val="24"/>
        </w:rPr>
        <w:t xml:space="preserve">. </w:t>
      </w:r>
      <w:r w:rsidR="005E2FED" w:rsidRPr="00622C5A">
        <w:rPr>
          <w:sz w:val="24"/>
          <w:szCs w:val="24"/>
        </w:rPr>
        <w:t xml:space="preserve">Увеличение </w:t>
      </w:r>
      <w:r w:rsidR="00B17557" w:rsidRPr="00622C5A">
        <w:rPr>
          <w:sz w:val="24"/>
          <w:szCs w:val="24"/>
        </w:rPr>
        <w:t xml:space="preserve"> </w:t>
      </w:r>
      <w:r w:rsidR="00A3034B" w:rsidRPr="00622C5A">
        <w:rPr>
          <w:sz w:val="24"/>
          <w:szCs w:val="24"/>
        </w:rPr>
        <w:t xml:space="preserve">на </w:t>
      </w:r>
      <w:r w:rsidR="005E2FED" w:rsidRPr="00622C5A">
        <w:rPr>
          <w:sz w:val="24"/>
          <w:szCs w:val="24"/>
        </w:rPr>
        <w:t xml:space="preserve">2212,6 </w:t>
      </w:r>
      <w:r w:rsidR="00A3034B" w:rsidRPr="00622C5A">
        <w:rPr>
          <w:sz w:val="24"/>
          <w:szCs w:val="24"/>
        </w:rPr>
        <w:t>тыс</w:t>
      </w:r>
      <w:proofErr w:type="gramStart"/>
      <w:r w:rsidR="00A3034B" w:rsidRPr="00622C5A">
        <w:rPr>
          <w:sz w:val="24"/>
          <w:szCs w:val="24"/>
        </w:rPr>
        <w:t>.р</w:t>
      </w:r>
      <w:proofErr w:type="gramEnd"/>
      <w:r w:rsidR="00A3034B" w:rsidRPr="00622C5A">
        <w:rPr>
          <w:sz w:val="24"/>
          <w:szCs w:val="24"/>
        </w:rPr>
        <w:t>уб.</w:t>
      </w:r>
      <w:r w:rsidR="005E2FED" w:rsidRPr="00622C5A">
        <w:rPr>
          <w:sz w:val="24"/>
          <w:szCs w:val="24"/>
        </w:rPr>
        <w:t xml:space="preserve"> или на 35% </w:t>
      </w:r>
      <w:r w:rsidR="00B17557" w:rsidRPr="00622C5A">
        <w:rPr>
          <w:sz w:val="24"/>
          <w:szCs w:val="24"/>
        </w:rPr>
        <w:t>больше</w:t>
      </w:r>
      <w:r w:rsidR="000D49EF" w:rsidRPr="00622C5A">
        <w:rPr>
          <w:sz w:val="24"/>
          <w:szCs w:val="24"/>
        </w:rPr>
        <w:t>, чем в 201</w:t>
      </w:r>
      <w:r w:rsidR="005E2FED" w:rsidRPr="00622C5A">
        <w:rPr>
          <w:sz w:val="24"/>
          <w:szCs w:val="24"/>
        </w:rPr>
        <w:t>7</w:t>
      </w:r>
      <w:r w:rsidR="000D49EF" w:rsidRPr="00622C5A">
        <w:rPr>
          <w:sz w:val="24"/>
          <w:szCs w:val="24"/>
        </w:rPr>
        <w:t xml:space="preserve"> году.</w:t>
      </w:r>
    </w:p>
    <w:p w:rsidR="00C84579" w:rsidRPr="00622C5A" w:rsidRDefault="00E13E27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Исполнение бюджета по разделу 0102</w:t>
      </w:r>
      <w:r w:rsidR="005E2FED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 xml:space="preserve">«Функционирование высшего должностного лица» </w:t>
      </w:r>
      <w:r w:rsidRPr="00622C5A">
        <w:rPr>
          <w:sz w:val="24"/>
          <w:szCs w:val="24"/>
        </w:rPr>
        <w:t xml:space="preserve">составило  </w:t>
      </w:r>
      <w:r w:rsidR="004C3262" w:rsidRPr="00622C5A">
        <w:rPr>
          <w:b/>
          <w:sz w:val="24"/>
          <w:szCs w:val="24"/>
        </w:rPr>
        <w:t>5</w:t>
      </w:r>
      <w:r w:rsidR="005E2FED" w:rsidRPr="00622C5A">
        <w:rPr>
          <w:b/>
          <w:sz w:val="24"/>
          <w:szCs w:val="24"/>
        </w:rPr>
        <w:t xml:space="preserve">58,4 </w:t>
      </w:r>
      <w:r w:rsidR="00146689" w:rsidRPr="00622C5A">
        <w:rPr>
          <w:b/>
          <w:sz w:val="24"/>
          <w:szCs w:val="24"/>
        </w:rPr>
        <w:t>тыс</w:t>
      </w:r>
      <w:proofErr w:type="gramStart"/>
      <w:r w:rsidR="00146689" w:rsidRPr="00622C5A">
        <w:rPr>
          <w:b/>
          <w:sz w:val="24"/>
          <w:szCs w:val="24"/>
        </w:rPr>
        <w:t>.р</w:t>
      </w:r>
      <w:proofErr w:type="gramEnd"/>
      <w:r w:rsidR="00146689" w:rsidRPr="00622C5A">
        <w:rPr>
          <w:b/>
          <w:sz w:val="24"/>
          <w:szCs w:val="24"/>
        </w:rPr>
        <w:t>уб</w:t>
      </w:r>
      <w:r w:rsidR="00146689" w:rsidRPr="00622C5A">
        <w:rPr>
          <w:sz w:val="24"/>
          <w:szCs w:val="24"/>
        </w:rPr>
        <w:t xml:space="preserve">. или </w:t>
      </w:r>
      <w:r w:rsidR="005E2FED" w:rsidRPr="00622C5A">
        <w:rPr>
          <w:sz w:val="24"/>
          <w:szCs w:val="24"/>
        </w:rPr>
        <w:t xml:space="preserve">99,8 </w:t>
      </w:r>
      <w:r w:rsidR="00146689" w:rsidRPr="00622C5A">
        <w:rPr>
          <w:sz w:val="24"/>
          <w:szCs w:val="24"/>
        </w:rPr>
        <w:t>% к плану</w:t>
      </w:r>
      <w:r w:rsidR="0098578C" w:rsidRPr="00622C5A">
        <w:rPr>
          <w:sz w:val="24"/>
          <w:szCs w:val="24"/>
        </w:rPr>
        <w:t xml:space="preserve"> и на 45,1 тыс.руб. больше уровня прошлого года</w:t>
      </w:r>
      <w:r w:rsidR="00146689" w:rsidRPr="00622C5A">
        <w:rPr>
          <w:sz w:val="24"/>
          <w:szCs w:val="24"/>
        </w:rPr>
        <w:t>. В данном разделе отражена заработная плата</w:t>
      </w:r>
      <w:r w:rsidR="0015177A" w:rsidRPr="00622C5A">
        <w:rPr>
          <w:sz w:val="24"/>
          <w:szCs w:val="24"/>
        </w:rPr>
        <w:t xml:space="preserve"> в сумме 417,8 тыс</w:t>
      </w:r>
      <w:proofErr w:type="gramStart"/>
      <w:r w:rsidR="0015177A" w:rsidRPr="00622C5A">
        <w:rPr>
          <w:sz w:val="24"/>
          <w:szCs w:val="24"/>
        </w:rPr>
        <w:t>.р</w:t>
      </w:r>
      <w:proofErr w:type="gramEnd"/>
      <w:r w:rsidR="0015177A" w:rsidRPr="00622C5A">
        <w:rPr>
          <w:sz w:val="24"/>
          <w:szCs w:val="24"/>
        </w:rPr>
        <w:t xml:space="preserve">уб. и </w:t>
      </w:r>
      <w:r w:rsidR="00146689" w:rsidRPr="00622C5A">
        <w:rPr>
          <w:sz w:val="24"/>
          <w:szCs w:val="24"/>
        </w:rPr>
        <w:t xml:space="preserve"> начисления</w:t>
      </w:r>
      <w:r w:rsidR="0015177A" w:rsidRPr="00622C5A">
        <w:rPr>
          <w:sz w:val="24"/>
          <w:szCs w:val="24"/>
        </w:rPr>
        <w:t xml:space="preserve"> на неё в сумме 140,6 тыс.руб.</w:t>
      </w:r>
      <w:r w:rsidR="00146689" w:rsidRPr="00622C5A">
        <w:rPr>
          <w:sz w:val="24"/>
          <w:szCs w:val="24"/>
        </w:rPr>
        <w:t xml:space="preserve"> главы администрации поселения. </w:t>
      </w:r>
    </w:p>
    <w:p w:rsidR="00A73EFF" w:rsidRPr="00622C5A" w:rsidRDefault="00C84579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Денежное содержание главы администрации </w:t>
      </w:r>
      <w:r w:rsidR="000F1AC8" w:rsidRPr="00622C5A">
        <w:rPr>
          <w:sz w:val="24"/>
          <w:szCs w:val="24"/>
        </w:rPr>
        <w:t xml:space="preserve">установлено решением Думы поселения от </w:t>
      </w:r>
      <w:r w:rsidR="004C3262" w:rsidRPr="00622C5A">
        <w:rPr>
          <w:sz w:val="24"/>
          <w:szCs w:val="24"/>
        </w:rPr>
        <w:t>10.11.2017</w:t>
      </w:r>
      <w:r w:rsidR="000F1AC8" w:rsidRPr="00622C5A">
        <w:rPr>
          <w:sz w:val="24"/>
          <w:szCs w:val="24"/>
        </w:rPr>
        <w:t xml:space="preserve"> года  № </w:t>
      </w:r>
      <w:r w:rsidR="004C3262" w:rsidRPr="00622C5A">
        <w:rPr>
          <w:sz w:val="24"/>
          <w:szCs w:val="24"/>
        </w:rPr>
        <w:t>03(237)2</w:t>
      </w:r>
      <w:r w:rsidR="000F1AC8" w:rsidRPr="00622C5A">
        <w:rPr>
          <w:sz w:val="24"/>
          <w:szCs w:val="24"/>
        </w:rPr>
        <w:t xml:space="preserve"> и </w:t>
      </w:r>
      <w:r w:rsidRPr="00622C5A">
        <w:rPr>
          <w:sz w:val="24"/>
          <w:szCs w:val="24"/>
        </w:rPr>
        <w:t>состоит из</w:t>
      </w:r>
      <w:r w:rsidR="000F1AC8" w:rsidRPr="00622C5A">
        <w:rPr>
          <w:sz w:val="24"/>
          <w:szCs w:val="24"/>
        </w:rPr>
        <w:t xml:space="preserve">: </w:t>
      </w:r>
      <w:r w:rsidRPr="00622C5A">
        <w:rPr>
          <w:sz w:val="24"/>
          <w:szCs w:val="24"/>
        </w:rPr>
        <w:t xml:space="preserve"> оклада в размере </w:t>
      </w:r>
      <w:r w:rsidR="004C3262" w:rsidRPr="00622C5A">
        <w:rPr>
          <w:sz w:val="24"/>
          <w:szCs w:val="24"/>
        </w:rPr>
        <w:t>3</w:t>
      </w:r>
      <w:r w:rsidR="0068418E" w:rsidRPr="00622C5A">
        <w:rPr>
          <w:sz w:val="24"/>
          <w:szCs w:val="24"/>
        </w:rPr>
        <w:t>210</w:t>
      </w:r>
      <w:r w:rsidR="004C3262" w:rsidRPr="00622C5A">
        <w:rPr>
          <w:sz w:val="24"/>
          <w:szCs w:val="24"/>
        </w:rPr>
        <w:t>,0</w:t>
      </w:r>
      <w:r w:rsidRPr="00622C5A">
        <w:rPr>
          <w:sz w:val="24"/>
          <w:szCs w:val="24"/>
        </w:rPr>
        <w:t xml:space="preserve"> руб., надбавки за выслугу лет в размере 30%</w:t>
      </w:r>
      <w:r w:rsidR="005E2FED" w:rsidRPr="00622C5A">
        <w:rPr>
          <w:sz w:val="24"/>
          <w:szCs w:val="24"/>
        </w:rPr>
        <w:t xml:space="preserve"> </w:t>
      </w:r>
      <w:r w:rsidR="004C3262" w:rsidRPr="00622C5A">
        <w:rPr>
          <w:sz w:val="24"/>
          <w:szCs w:val="24"/>
        </w:rPr>
        <w:t>(9</w:t>
      </w:r>
      <w:r w:rsidR="0068418E" w:rsidRPr="00622C5A">
        <w:rPr>
          <w:sz w:val="24"/>
          <w:szCs w:val="24"/>
        </w:rPr>
        <w:t>63</w:t>
      </w:r>
      <w:r w:rsidR="004C3262" w:rsidRPr="00622C5A">
        <w:rPr>
          <w:sz w:val="24"/>
          <w:szCs w:val="24"/>
        </w:rPr>
        <w:t>,</w:t>
      </w:r>
      <w:r w:rsidR="0068418E" w:rsidRPr="00622C5A">
        <w:rPr>
          <w:sz w:val="24"/>
          <w:szCs w:val="24"/>
        </w:rPr>
        <w:t>0</w:t>
      </w:r>
      <w:r w:rsidR="004C3262" w:rsidRPr="00622C5A">
        <w:rPr>
          <w:sz w:val="24"/>
          <w:szCs w:val="24"/>
        </w:rPr>
        <w:t xml:space="preserve"> руб.) от оклада</w:t>
      </w:r>
      <w:r w:rsidRPr="00622C5A">
        <w:rPr>
          <w:sz w:val="24"/>
          <w:szCs w:val="24"/>
        </w:rPr>
        <w:t xml:space="preserve">  и </w:t>
      </w:r>
      <w:r w:rsidR="007C2EC2" w:rsidRPr="00622C5A">
        <w:rPr>
          <w:sz w:val="24"/>
          <w:szCs w:val="24"/>
        </w:rPr>
        <w:t>ежемесячного денежного поощрения в размере</w:t>
      </w:r>
      <w:r w:rsidR="009104B7" w:rsidRPr="00622C5A">
        <w:rPr>
          <w:sz w:val="24"/>
          <w:szCs w:val="24"/>
        </w:rPr>
        <w:t xml:space="preserve"> </w:t>
      </w:r>
      <w:r w:rsidR="007C2EC2" w:rsidRPr="00622C5A">
        <w:rPr>
          <w:sz w:val="24"/>
          <w:szCs w:val="24"/>
        </w:rPr>
        <w:t>3,</w:t>
      </w:r>
      <w:r w:rsidR="001339D7" w:rsidRPr="00622C5A">
        <w:rPr>
          <w:sz w:val="24"/>
          <w:szCs w:val="24"/>
        </w:rPr>
        <w:t xml:space="preserve">9 </w:t>
      </w:r>
      <w:r w:rsidR="007C2EC2" w:rsidRPr="00622C5A">
        <w:rPr>
          <w:sz w:val="24"/>
          <w:szCs w:val="24"/>
        </w:rPr>
        <w:t xml:space="preserve"> денежного вознаграждения.</w:t>
      </w:r>
      <w:r w:rsidR="00354210" w:rsidRPr="00622C5A">
        <w:rPr>
          <w:sz w:val="24"/>
          <w:szCs w:val="24"/>
        </w:rPr>
        <w:t xml:space="preserve"> </w:t>
      </w:r>
      <w:r w:rsidR="005B7894" w:rsidRPr="00622C5A">
        <w:rPr>
          <w:sz w:val="24"/>
          <w:szCs w:val="24"/>
        </w:rPr>
        <w:t>Проверка показала:</w:t>
      </w:r>
    </w:p>
    <w:p w:rsidR="0065686D" w:rsidRPr="00622C5A" w:rsidRDefault="0065686D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Положение о гарантиях деятельности главы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муниципального образования в новой редакции утверждено решением Думы поселения от </w:t>
      </w:r>
      <w:r w:rsidR="004C3262" w:rsidRPr="00622C5A">
        <w:rPr>
          <w:sz w:val="24"/>
          <w:szCs w:val="24"/>
        </w:rPr>
        <w:t>1</w:t>
      </w:r>
      <w:r w:rsidR="009104B7" w:rsidRPr="00622C5A">
        <w:rPr>
          <w:sz w:val="24"/>
          <w:szCs w:val="24"/>
        </w:rPr>
        <w:t>6.0</w:t>
      </w:r>
      <w:r w:rsidR="004C3262" w:rsidRPr="00622C5A">
        <w:rPr>
          <w:sz w:val="24"/>
          <w:szCs w:val="24"/>
        </w:rPr>
        <w:t>1.201</w:t>
      </w:r>
      <w:r w:rsidR="009104B7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года № </w:t>
      </w:r>
      <w:r w:rsidR="004C3262" w:rsidRPr="00622C5A">
        <w:rPr>
          <w:sz w:val="24"/>
          <w:szCs w:val="24"/>
        </w:rPr>
        <w:t>0</w:t>
      </w:r>
      <w:r w:rsidR="009104B7" w:rsidRPr="00622C5A">
        <w:rPr>
          <w:sz w:val="24"/>
          <w:szCs w:val="24"/>
        </w:rPr>
        <w:t>7</w:t>
      </w:r>
      <w:r w:rsidRPr="00622C5A">
        <w:rPr>
          <w:sz w:val="24"/>
          <w:szCs w:val="24"/>
        </w:rPr>
        <w:t>(</w:t>
      </w:r>
      <w:r w:rsidR="009104B7" w:rsidRPr="00622C5A">
        <w:rPr>
          <w:sz w:val="24"/>
          <w:szCs w:val="24"/>
        </w:rPr>
        <w:t>254</w:t>
      </w:r>
      <w:r w:rsidRPr="00622C5A">
        <w:rPr>
          <w:sz w:val="24"/>
          <w:szCs w:val="24"/>
        </w:rPr>
        <w:t>)</w:t>
      </w:r>
      <w:r w:rsidR="009104B7" w:rsidRPr="00622C5A">
        <w:rPr>
          <w:sz w:val="24"/>
          <w:szCs w:val="24"/>
        </w:rPr>
        <w:t>6 в</w:t>
      </w:r>
      <w:r w:rsidRPr="00622C5A">
        <w:rPr>
          <w:sz w:val="24"/>
          <w:szCs w:val="24"/>
        </w:rPr>
        <w:t xml:space="preserve"> соответств</w:t>
      </w:r>
      <w:r w:rsidR="009104B7" w:rsidRPr="00622C5A">
        <w:rPr>
          <w:sz w:val="24"/>
          <w:szCs w:val="24"/>
        </w:rPr>
        <w:t>ии с  действующим законодательством.</w:t>
      </w:r>
    </w:p>
    <w:p w:rsidR="00B144A5" w:rsidRPr="00622C5A" w:rsidRDefault="0015177A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Начисление заработной платы главы за 2018 год составило 407,3 тыс</w:t>
      </w:r>
      <w:proofErr w:type="gramStart"/>
      <w:r w:rsidRPr="00622C5A">
        <w:rPr>
          <w:sz w:val="24"/>
          <w:szCs w:val="24"/>
        </w:rPr>
        <w:t>.р</w:t>
      </w:r>
      <w:proofErr w:type="gramEnd"/>
      <w:r w:rsidRPr="00622C5A">
        <w:rPr>
          <w:sz w:val="24"/>
          <w:szCs w:val="24"/>
        </w:rPr>
        <w:t xml:space="preserve">уб. Норматив фонда оплаты труда на 2018 год установлен в сумме 414,4 тыс.руб. </w:t>
      </w:r>
      <w:r w:rsidR="001D5C83" w:rsidRPr="00622C5A">
        <w:rPr>
          <w:sz w:val="24"/>
          <w:szCs w:val="24"/>
        </w:rPr>
        <w:t>П</w:t>
      </w:r>
      <w:r w:rsidR="00B144A5" w:rsidRPr="00622C5A">
        <w:rPr>
          <w:sz w:val="24"/>
          <w:szCs w:val="24"/>
        </w:rPr>
        <w:t>ревышения нормативов, установленных Постановлением Правительства Иркутской области от 27</w:t>
      </w:r>
      <w:r w:rsidR="0098578C" w:rsidRPr="00622C5A">
        <w:rPr>
          <w:sz w:val="24"/>
          <w:szCs w:val="24"/>
        </w:rPr>
        <w:t xml:space="preserve"> </w:t>
      </w:r>
      <w:r w:rsidR="00B144A5" w:rsidRPr="00622C5A">
        <w:rPr>
          <w:sz w:val="24"/>
          <w:szCs w:val="24"/>
        </w:rPr>
        <w:t>ноября 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="00F60516" w:rsidRPr="00622C5A">
        <w:rPr>
          <w:sz w:val="24"/>
          <w:szCs w:val="24"/>
        </w:rPr>
        <w:t xml:space="preserve"> при начислении</w:t>
      </w:r>
      <w:r w:rsidR="00E9032F" w:rsidRPr="00622C5A">
        <w:rPr>
          <w:sz w:val="24"/>
          <w:szCs w:val="24"/>
        </w:rPr>
        <w:t xml:space="preserve"> заработной платы</w:t>
      </w:r>
      <w:r w:rsidR="00B144A5" w:rsidRPr="00622C5A">
        <w:rPr>
          <w:sz w:val="24"/>
          <w:szCs w:val="24"/>
        </w:rPr>
        <w:t xml:space="preserve">  в ходе проверки не установлено.</w:t>
      </w:r>
    </w:p>
    <w:p w:rsidR="004B3662" w:rsidRPr="00622C5A" w:rsidRDefault="004B3662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При проверке фактической выплаты заработной платы за 2018 год установлено превышение норматива фонда оплаты труда в сумме 3,0 тыс</w:t>
      </w:r>
      <w:proofErr w:type="gramStart"/>
      <w:r w:rsidRPr="00622C5A">
        <w:rPr>
          <w:sz w:val="24"/>
          <w:szCs w:val="24"/>
        </w:rPr>
        <w:t>.р</w:t>
      </w:r>
      <w:proofErr w:type="gramEnd"/>
      <w:r w:rsidRPr="00622C5A">
        <w:rPr>
          <w:sz w:val="24"/>
          <w:szCs w:val="24"/>
        </w:rPr>
        <w:t>уб., за счёт оплаты НДФЛ за ноябрь 2017 года в январе 2018 года платёжным поручением №23 от 24.01.2018 года.</w:t>
      </w:r>
    </w:p>
    <w:p w:rsidR="006377F4" w:rsidRPr="00622C5A" w:rsidRDefault="0098578C" w:rsidP="006377F4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lastRenderedPageBreak/>
        <w:t>Исполнение по</w:t>
      </w:r>
      <w:r w:rsidR="005B7894" w:rsidRPr="00622C5A">
        <w:rPr>
          <w:b/>
          <w:sz w:val="24"/>
          <w:szCs w:val="24"/>
        </w:rPr>
        <w:t xml:space="preserve"> раздел</w:t>
      </w:r>
      <w:r w:rsidRPr="00622C5A">
        <w:rPr>
          <w:b/>
          <w:sz w:val="24"/>
          <w:szCs w:val="24"/>
        </w:rPr>
        <w:t>у</w:t>
      </w:r>
      <w:r w:rsidR="005B7894" w:rsidRPr="00622C5A">
        <w:rPr>
          <w:b/>
          <w:sz w:val="24"/>
          <w:szCs w:val="24"/>
        </w:rPr>
        <w:t xml:space="preserve"> 0104 «Функционирование органа местного самоуправления» </w:t>
      </w:r>
      <w:r w:rsidRPr="00622C5A">
        <w:rPr>
          <w:sz w:val="24"/>
          <w:szCs w:val="24"/>
        </w:rPr>
        <w:t xml:space="preserve"> на содержание работников администрации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МО </w:t>
      </w:r>
      <w:r w:rsidR="005B7894" w:rsidRPr="00622C5A">
        <w:rPr>
          <w:sz w:val="24"/>
          <w:szCs w:val="24"/>
        </w:rPr>
        <w:t xml:space="preserve"> составили в 201</w:t>
      </w:r>
      <w:r w:rsidRPr="00622C5A">
        <w:rPr>
          <w:sz w:val="24"/>
          <w:szCs w:val="24"/>
        </w:rPr>
        <w:t>8</w:t>
      </w:r>
      <w:r w:rsidR="005B7894" w:rsidRPr="00622C5A">
        <w:rPr>
          <w:sz w:val="24"/>
          <w:szCs w:val="24"/>
        </w:rPr>
        <w:t xml:space="preserve"> году  </w:t>
      </w:r>
      <w:r w:rsidRPr="00622C5A">
        <w:rPr>
          <w:b/>
          <w:sz w:val="24"/>
          <w:szCs w:val="24"/>
        </w:rPr>
        <w:t xml:space="preserve">3909,2 </w:t>
      </w:r>
      <w:r w:rsidR="005B7894" w:rsidRPr="00622C5A">
        <w:rPr>
          <w:b/>
          <w:sz w:val="24"/>
          <w:szCs w:val="24"/>
        </w:rPr>
        <w:t>тыс</w:t>
      </w:r>
      <w:proofErr w:type="gramStart"/>
      <w:r w:rsidR="005B7894" w:rsidRPr="00622C5A">
        <w:rPr>
          <w:b/>
          <w:sz w:val="24"/>
          <w:szCs w:val="24"/>
        </w:rPr>
        <w:t>.р</w:t>
      </w:r>
      <w:proofErr w:type="gramEnd"/>
      <w:r w:rsidR="005B7894" w:rsidRPr="00622C5A">
        <w:rPr>
          <w:b/>
          <w:sz w:val="24"/>
          <w:szCs w:val="24"/>
        </w:rPr>
        <w:t>уб.,</w:t>
      </w:r>
      <w:r w:rsidR="00FE6E9F" w:rsidRPr="00622C5A">
        <w:rPr>
          <w:b/>
          <w:sz w:val="24"/>
          <w:szCs w:val="24"/>
        </w:rPr>
        <w:t xml:space="preserve"> </w:t>
      </w:r>
      <w:r w:rsidR="00FE6E9F" w:rsidRPr="00622C5A">
        <w:rPr>
          <w:sz w:val="24"/>
          <w:szCs w:val="24"/>
        </w:rPr>
        <w:t>то есть, на</w:t>
      </w:r>
      <w:r w:rsidR="00DC1B55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1065,6</w:t>
      </w:r>
      <w:r w:rsidR="00DC1B55" w:rsidRPr="00622C5A">
        <w:rPr>
          <w:b/>
          <w:sz w:val="24"/>
          <w:szCs w:val="24"/>
        </w:rPr>
        <w:t xml:space="preserve"> тыс.руб</w:t>
      </w:r>
      <w:r w:rsidRPr="00622C5A">
        <w:rPr>
          <w:b/>
          <w:sz w:val="24"/>
          <w:szCs w:val="24"/>
        </w:rPr>
        <w:t>.</w:t>
      </w:r>
      <w:r w:rsidR="00DC1B55" w:rsidRPr="00622C5A">
        <w:rPr>
          <w:b/>
          <w:sz w:val="24"/>
          <w:szCs w:val="24"/>
        </w:rPr>
        <w:t xml:space="preserve"> </w:t>
      </w:r>
      <w:r w:rsidRPr="00622C5A">
        <w:rPr>
          <w:sz w:val="24"/>
          <w:szCs w:val="24"/>
        </w:rPr>
        <w:t>больше</w:t>
      </w:r>
      <w:r w:rsidR="00DC1B55" w:rsidRPr="00622C5A">
        <w:rPr>
          <w:sz w:val="24"/>
          <w:szCs w:val="24"/>
        </w:rPr>
        <w:t xml:space="preserve"> чем в 201</w:t>
      </w:r>
      <w:r w:rsidRPr="00622C5A">
        <w:rPr>
          <w:sz w:val="24"/>
          <w:szCs w:val="24"/>
        </w:rPr>
        <w:t>7</w:t>
      </w:r>
      <w:r w:rsidR="00DC1B55" w:rsidRPr="00622C5A">
        <w:rPr>
          <w:sz w:val="24"/>
          <w:szCs w:val="24"/>
        </w:rPr>
        <w:t xml:space="preserve"> году</w:t>
      </w:r>
      <w:r w:rsidR="00FE6E9F" w:rsidRPr="00622C5A">
        <w:rPr>
          <w:b/>
          <w:sz w:val="24"/>
          <w:szCs w:val="24"/>
        </w:rPr>
        <w:t>.</w:t>
      </w:r>
      <w:r w:rsidR="00357C7D" w:rsidRPr="00622C5A">
        <w:rPr>
          <w:sz w:val="24"/>
          <w:szCs w:val="24"/>
        </w:rPr>
        <w:t xml:space="preserve"> </w:t>
      </w:r>
      <w:r w:rsidR="006377F4" w:rsidRPr="00622C5A">
        <w:rPr>
          <w:sz w:val="24"/>
          <w:szCs w:val="24"/>
        </w:rPr>
        <w:t>Виды расходов:</w:t>
      </w:r>
    </w:p>
    <w:p w:rsidR="006377F4" w:rsidRPr="00622C5A" w:rsidRDefault="006377F4" w:rsidP="003227DA">
      <w:pPr>
        <w:ind w:left="-567" w:firstLine="0"/>
        <w:jc w:val="both"/>
        <w:rPr>
          <w:sz w:val="24"/>
          <w:szCs w:val="24"/>
        </w:rPr>
      </w:pPr>
      <w:r w:rsidRPr="00622C5A">
        <w:rPr>
          <w:rFonts w:cs="Times New Roman"/>
          <w:sz w:val="24"/>
          <w:szCs w:val="24"/>
        </w:rPr>
        <w:t>- на заработную плату  и начислений на неё составили 3348,9 тыс</w:t>
      </w:r>
      <w:proofErr w:type="gramStart"/>
      <w:r w:rsidRPr="00622C5A">
        <w:rPr>
          <w:rFonts w:cs="Times New Roman"/>
          <w:sz w:val="24"/>
          <w:szCs w:val="24"/>
        </w:rPr>
        <w:t>.р</w:t>
      </w:r>
      <w:proofErr w:type="gramEnd"/>
      <w:r w:rsidRPr="00622C5A">
        <w:rPr>
          <w:rFonts w:cs="Times New Roman"/>
          <w:sz w:val="24"/>
          <w:szCs w:val="24"/>
        </w:rPr>
        <w:t>уб.</w:t>
      </w:r>
      <w:r w:rsidR="003227DA" w:rsidRPr="00622C5A">
        <w:rPr>
          <w:rFonts w:cs="Times New Roman"/>
          <w:sz w:val="24"/>
          <w:szCs w:val="24"/>
        </w:rPr>
        <w:t xml:space="preserve">, </w:t>
      </w:r>
      <w:r w:rsidR="003227DA" w:rsidRPr="00622C5A">
        <w:rPr>
          <w:sz w:val="24"/>
          <w:szCs w:val="24"/>
        </w:rPr>
        <w:t>на 909,0 тыс.руб. больше  уровня прошлого 2017 года</w:t>
      </w:r>
      <w:r w:rsidRPr="00622C5A">
        <w:rPr>
          <w:rFonts w:cs="Times New Roman"/>
          <w:sz w:val="24"/>
          <w:szCs w:val="24"/>
        </w:rPr>
        <w:t>;</w:t>
      </w:r>
    </w:p>
    <w:p w:rsidR="006377F4" w:rsidRPr="00622C5A" w:rsidRDefault="006377F4" w:rsidP="006377F4">
      <w:pPr>
        <w:ind w:left="-567" w:firstLine="0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- услуги связи 35,6 тыс</w:t>
      </w:r>
      <w:proofErr w:type="gramStart"/>
      <w:r w:rsidRPr="00622C5A">
        <w:rPr>
          <w:rFonts w:cs="Times New Roman"/>
          <w:sz w:val="24"/>
          <w:szCs w:val="24"/>
        </w:rPr>
        <w:t>.р</w:t>
      </w:r>
      <w:proofErr w:type="gramEnd"/>
      <w:r w:rsidRPr="00622C5A">
        <w:rPr>
          <w:rFonts w:cs="Times New Roman"/>
          <w:sz w:val="24"/>
          <w:szCs w:val="24"/>
        </w:rPr>
        <w:t>уб.;</w:t>
      </w:r>
    </w:p>
    <w:p w:rsidR="006377F4" w:rsidRPr="00622C5A" w:rsidRDefault="006377F4" w:rsidP="006377F4">
      <w:pPr>
        <w:ind w:hanging="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- коммунальные услуги 156,6 тыс</w:t>
      </w:r>
      <w:proofErr w:type="gramStart"/>
      <w:r w:rsidRPr="00622C5A">
        <w:rPr>
          <w:rFonts w:cs="Times New Roman"/>
          <w:sz w:val="24"/>
          <w:szCs w:val="24"/>
        </w:rPr>
        <w:t>.р</w:t>
      </w:r>
      <w:proofErr w:type="gramEnd"/>
      <w:r w:rsidRPr="00622C5A">
        <w:rPr>
          <w:rFonts w:cs="Times New Roman"/>
          <w:sz w:val="24"/>
          <w:szCs w:val="24"/>
        </w:rPr>
        <w:t>уб.;</w:t>
      </w:r>
    </w:p>
    <w:p w:rsidR="006377F4" w:rsidRPr="00622C5A" w:rsidRDefault="006377F4" w:rsidP="006377F4">
      <w:pPr>
        <w:ind w:hanging="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- работы, услуги по содержанию имущества и прочие услуги </w:t>
      </w:r>
      <w:r w:rsidR="003227DA" w:rsidRPr="00622C5A">
        <w:rPr>
          <w:rFonts w:cs="Times New Roman"/>
          <w:sz w:val="24"/>
          <w:szCs w:val="24"/>
        </w:rPr>
        <w:t>170,4</w:t>
      </w:r>
      <w:r w:rsidRPr="00622C5A">
        <w:rPr>
          <w:rFonts w:cs="Times New Roman"/>
          <w:sz w:val="24"/>
          <w:szCs w:val="24"/>
        </w:rPr>
        <w:t xml:space="preserve"> тыс</w:t>
      </w:r>
      <w:proofErr w:type="gramStart"/>
      <w:r w:rsidRPr="00622C5A">
        <w:rPr>
          <w:rFonts w:cs="Times New Roman"/>
          <w:sz w:val="24"/>
          <w:szCs w:val="24"/>
        </w:rPr>
        <w:t>.р</w:t>
      </w:r>
      <w:proofErr w:type="gramEnd"/>
      <w:r w:rsidRPr="00622C5A">
        <w:rPr>
          <w:rFonts w:cs="Times New Roman"/>
          <w:sz w:val="24"/>
          <w:szCs w:val="24"/>
        </w:rPr>
        <w:t>уб.;</w:t>
      </w:r>
    </w:p>
    <w:p w:rsidR="006377F4" w:rsidRPr="00622C5A" w:rsidRDefault="006377F4" w:rsidP="006377F4">
      <w:pPr>
        <w:ind w:hanging="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- приобретение </w:t>
      </w:r>
      <w:r w:rsidR="008F4656" w:rsidRPr="00622C5A">
        <w:rPr>
          <w:rFonts w:cs="Times New Roman"/>
          <w:sz w:val="24"/>
          <w:szCs w:val="24"/>
        </w:rPr>
        <w:t>основных средств 53,6 тыс</w:t>
      </w:r>
      <w:proofErr w:type="gramStart"/>
      <w:r w:rsidR="008F4656" w:rsidRPr="00622C5A">
        <w:rPr>
          <w:rFonts w:cs="Times New Roman"/>
          <w:sz w:val="24"/>
          <w:szCs w:val="24"/>
        </w:rPr>
        <w:t>.р</w:t>
      </w:r>
      <w:proofErr w:type="gramEnd"/>
      <w:r w:rsidR="008F4656" w:rsidRPr="00622C5A">
        <w:rPr>
          <w:rFonts w:cs="Times New Roman"/>
          <w:sz w:val="24"/>
          <w:szCs w:val="24"/>
        </w:rPr>
        <w:t>уб.(принтер, монитор);</w:t>
      </w:r>
    </w:p>
    <w:p w:rsidR="006377F4" w:rsidRPr="00622C5A" w:rsidRDefault="006377F4" w:rsidP="008F4656">
      <w:pPr>
        <w:ind w:left="-567" w:firstLine="0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- увеличение материальных запасов </w:t>
      </w:r>
      <w:r w:rsidR="003227DA" w:rsidRPr="00622C5A">
        <w:rPr>
          <w:rFonts w:cs="Times New Roman"/>
          <w:sz w:val="24"/>
          <w:szCs w:val="24"/>
        </w:rPr>
        <w:t>140,9</w:t>
      </w:r>
      <w:r w:rsidRPr="00622C5A">
        <w:rPr>
          <w:rFonts w:cs="Times New Roman"/>
          <w:sz w:val="24"/>
          <w:szCs w:val="24"/>
        </w:rPr>
        <w:t xml:space="preserve"> тыс</w:t>
      </w:r>
      <w:proofErr w:type="gramStart"/>
      <w:r w:rsidRPr="00622C5A">
        <w:rPr>
          <w:rFonts w:cs="Times New Roman"/>
          <w:sz w:val="24"/>
          <w:szCs w:val="24"/>
        </w:rPr>
        <w:t>.р</w:t>
      </w:r>
      <w:proofErr w:type="gramEnd"/>
      <w:r w:rsidRPr="00622C5A">
        <w:rPr>
          <w:rFonts w:cs="Times New Roman"/>
          <w:sz w:val="24"/>
          <w:szCs w:val="24"/>
        </w:rPr>
        <w:t>уб.</w:t>
      </w:r>
      <w:r w:rsidR="008F4656" w:rsidRPr="00622C5A">
        <w:rPr>
          <w:rFonts w:cs="Times New Roman"/>
          <w:sz w:val="24"/>
          <w:szCs w:val="24"/>
        </w:rPr>
        <w:t xml:space="preserve"> (горюче-смазочные материалы,</w:t>
      </w:r>
      <w:r w:rsidR="003227DA" w:rsidRPr="00622C5A">
        <w:rPr>
          <w:rFonts w:cs="Times New Roman"/>
          <w:sz w:val="24"/>
          <w:szCs w:val="24"/>
        </w:rPr>
        <w:t xml:space="preserve"> </w:t>
      </w:r>
      <w:r w:rsidR="008F4656" w:rsidRPr="00622C5A">
        <w:rPr>
          <w:rFonts w:cs="Times New Roman"/>
          <w:sz w:val="24"/>
          <w:szCs w:val="24"/>
        </w:rPr>
        <w:t>пиломатериал)</w:t>
      </w:r>
      <w:r w:rsidRPr="00622C5A">
        <w:rPr>
          <w:rFonts w:cs="Times New Roman"/>
          <w:sz w:val="24"/>
          <w:szCs w:val="24"/>
        </w:rPr>
        <w:t>;</w:t>
      </w:r>
    </w:p>
    <w:p w:rsidR="006377F4" w:rsidRPr="00622C5A" w:rsidRDefault="006377F4" w:rsidP="006377F4">
      <w:pPr>
        <w:ind w:hanging="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- налоги, пени и штрафы 3,2 тыс</w:t>
      </w:r>
      <w:proofErr w:type="gramStart"/>
      <w:r w:rsidRPr="00622C5A">
        <w:rPr>
          <w:rFonts w:cs="Times New Roman"/>
          <w:sz w:val="24"/>
          <w:szCs w:val="24"/>
        </w:rPr>
        <w:t>.р</w:t>
      </w:r>
      <w:proofErr w:type="gramEnd"/>
      <w:r w:rsidRPr="00622C5A">
        <w:rPr>
          <w:rFonts w:cs="Times New Roman"/>
          <w:sz w:val="24"/>
          <w:szCs w:val="24"/>
        </w:rPr>
        <w:t>уб.</w:t>
      </w:r>
    </w:p>
    <w:p w:rsidR="006F4699" w:rsidRPr="00622C5A" w:rsidRDefault="00F050EA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Ч</w:t>
      </w:r>
      <w:r w:rsidR="005F2446" w:rsidRPr="00622C5A">
        <w:rPr>
          <w:sz w:val="24"/>
          <w:szCs w:val="24"/>
        </w:rPr>
        <w:t>исленность работников администрации</w:t>
      </w:r>
      <w:r w:rsidR="00A555E2" w:rsidRPr="00622C5A">
        <w:rPr>
          <w:sz w:val="24"/>
          <w:szCs w:val="24"/>
        </w:rPr>
        <w:t xml:space="preserve"> в 2018 году не изменилась</w:t>
      </w:r>
      <w:r w:rsidR="005F2446" w:rsidRPr="00622C5A">
        <w:rPr>
          <w:sz w:val="24"/>
          <w:szCs w:val="24"/>
        </w:rPr>
        <w:t xml:space="preserve"> по сравнению с прошлым годом</w:t>
      </w:r>
      <w:r w:rsidR="00A555E2" w:rsidRPr="00622C5A">
        <w:rPr>
          <w:sz w:val="24"/>
          <w:szCs w:val="24"/>
        </w:rPr>
        <w:t>. Ч</w:t>
      </w:r>
      <w:r w:rsidR="002D287E" w:rsidRPr="00622C5A">
        <w:rPr>
          <w:sz w:val="24"/>
          <w:szCs w:val="24"/>
        </w:rPr>
        <w:t>исленност</w:t>
      </w:r>
      <w:r w:rsidR="00A555E2" w:rsidRPr="00622C5A">
        <w:rPr>
          <w:sz w:val="24"/>
          <w:szCs w:val="24"/>
        </w:rPr>
        <w:t>ь</w:t>
      </w:r>
      <w:r w:rsidR="002D287E" w:rsidRPr="00622C5A">
        <w:rPr>
          <w:sz w:val="24"/>
          <w:szCs w:val="24"/>
        </w:rPr>
        <w:t xml:space="preserve"> муниципальных служащих</w:t>
      </w:r>
      <w:r w:rsidR="00A555E2" w:rsidRPr="00622C5A">
        <w:rPr>
          <w:sz w:val="24"/>
          <w:szCs w:val="24"/>
        </w:rPr>
        <w:t xml:space="preserve"> 2 единицы,</w:t>
      </w:r>
      <w:r w:rsidR="00592165" w:rsidRPr="00622C5A">
        <w:rPr>
          <w:sz w:val="24"/>
          <w:szCs w:val="24"/>
        </w:rPr>
        <w:t xml:space="preserve"> </w:t>
      </w:r>
      <w:r w:rsidR="00060400" w:rsidRPr="00622C5A">
        <w:rPr>
          <w:sz w:val="24"/>
          <w:szCs w:val="24"/>
        </w:rPr>
        <w:t>вспомогательного персонала  10 единиц</w:t>
      </w:r>
      <w:r w:rsidR="00A555E2" w:rsidRPr="00622C5A">
        <w:rPr>
          <w:sz w:val="24"/>
          <w:szCs w:val="24"/>
        </w:rPr>
        <w:t xml:space="preserve"> и по переданным полномочиям на уровень района 0,75 единицы</w:t>
      </w:r>
      <w:r w:rsidR="00060400" w:rsidRPr="00622C5A">
        <w:rPr>
          <w:sz w:val="24"/>
          <w:szCs w:val="24"/>
        </w:rPr>
        <w:t>.</w:t>
      </w:r>
    </w:p>
    <w:p w:rsidR="007B536E" w:rsidRPr="00622C5A" w:rsidRDefault="007B536E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Превышения норматива численности работников администрации</w:t>
      </w:r>
      <w:r w:rsidR="00E730E9" w:rsidRPr="00622C5A">
        <w:rPr>
          <w:sz w:val="24"/>
          <w:szCs w:val="24"/>
        </w:rPr>
        <w:t xml:space="preserve"> (14 единиц)</w:t>
      </w:r>
      <w:r w:rsidRPr="00622C5A">
        <w:rPr>
          <w:sz w:val="24"/>
          <w:szCs w:val="24"/>
        </w:rPr>
        <w:t>, утвержденного приказом Министерства труда и занятости Иркутской области от 24 декабря  2014 года № 96-мпр, в ходе проверки не установлено.</w:t>
      </w:r>
    </w:p>
    <w:p w:rsidR="008714E5" w:rsidRPr="00622C5A" w:rsidRDefault="00E730E9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Положение об оплате труда муниципальных служащих, утвержденное решением Думы поселения от </w:t>
      </w:r>
      <w:r w:rsidR="000F041B" w:rsidRPr="00622C5A">
        <w:rPr>
          <w:sz w:val="24"/>
          <w:szCs w:val="24"/>
        </w:rPr>
        <w:t>1</w:t>
      </w:r>
      <w:r w:rsidR="0024219F" w:rsidRPr="00622C5A">
        <w:rPr>
          <w:sz w:val="24"/>
          <w:szCs w:val="24"/>
        </w:rPr>
        <w:t>9.</w:t>
      </w:r>
      <w:r w:rsidR="000F041B" w:rsidRPr="00622C5A">
        <w:rPr>
          <w:sz w:val="24"/>
          <w:szCs w:val="24"/>
        </w:rPr>
        <w:t>1</w:t>
      </w:r>
      <w:r w:rsidR="0024219F" w:rsidRPr="00622C5A">
        <w:rPr>
          <w:sz w:val="24"/>
          <w:szCs w:val="24"/>
        </w:rPr>
        <w:t>2</w:t>
      </w:r>
      <w:r w:rsidRPr="00622C5A">
        <w:rPr>
          <w:sz w:val="24"/>
          <w:szCs w:val="24"/>
        </w:rPr>
        <w:t>.201</w:t>
      </w:r>
      <w:r w:rsidR="0024219F" w:rsidRPr="00622C5A">
        <w:rPr>
          <w:sz w:val="24"/>
          <w:szCs w:val="24"/>
        </w:rPr>
        <w:t>7</w:t>
      </w:r>
      <w:r w:rsidRPr="00622C5A">
        <w:rPr>
          <w:sz w:val="24"/>
          <w:szCs w:val="24"/>
        </w:rPr>
        <w:t xml:space="preserve"> года  №</w:t>
      </w:r>
      <w:r w:rsidR="0024219F" w:rsidRPr="00622C5A">
        <w:rPr>
          <w:sz w:val="24"/>
          <w:szCs w:val="24"/>
        </w:rPr>
        <w:t>05(247)2</w:t>
      </w:r>
      <w:r w:rsidR="008714E5" w:rsidRPr="00622C5A">
        <w:rPr>
          <w:sz w:val="24"/>
          <w:szCs w:val="24"/>
        </w:rPr>
        <w:t>.</w:t>
      </w:r>
    </w:p>
    <w:p w:rsidR="005B7894" w:rsidRPr="00622C5A" w:rsidRDefault="007C1F53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Выборочной проверкой начисления заработной платы </w:t>
      </w:r>
      <w:r w:rsidR="00997669" w:rsidRPr="00622C5A">
        <w:rPr>
          <w:sz w:val="24"/>
          <w:szCs w:val="24"/>
        </w:rPr>
        <w:t>работникам администрации   установлено</w:t>
      </w:r>
      <w:r w:rsidR="008714E5" w:rsidRPr="00622C5A">
        <w:rPr>
          <w:sz w:val="24"/>
          <w:szCs w:val="24"/>
        </w:rPr>
        <w:t>:</w:t>
      </w:r>
    </w:p>
    <w:p w:rsidR="00F66467" w:rsidRPr="00622C5A" w:rsidRDefault="00915B6F" w:rsidP="00667EBA">
      <w:pPr>
        <w:ind w:left="-567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 xml:space="preserve">1. </w:t>
      </w:r>
      <w:proofErr w:type="gramStart"/>
      <w:r w:rsidR="008714E5" w:rsidRPr="00622C5A">
        <w:rPr>
          <w:b/>
          <w:sz w:val="24"/>
          <w:szCs w:val="24"/>
        </w:rPr>
        <w:t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 и специалиста относится к должности государственной гражданской службы Иркутской области в государственных органах Иркутской области</w:t>
      </w:r>
      <w:r w:rsidR="00652A38" w:rsidRPr="00622C5A">
        <w:rPr>
          <w:b/>
          <w:sz w:val="24"/>
          <w:szCs w:val="24"/>
        </w:rPr>
        <w:t xml:space="preserve"> соответственно ве</w:t>
      </w:r>
      <w:r w:rsidR="008714E5" w:rsidRPr="00622C5A">
        <w:rPr>
          <w:b/>
          <w:sz w:val="24"/>
          <w:szCs w:val="24"/>
        </w:rPr>
        <w:t>дущий специалист-эксперт</w:t>
      </w:r>
      <w:r w:rsidR="00652A38" w:rsidRPr="00622C5A">
        <w:rPr>
          <w:b/>
          <w:sz w:val="24"/>
          <w:szCs w:val="24"/>
        </w:rPr>
        <w:t xml:space="preserve"> и специалист-эксперт</w:t>
      </w:r>
      <w:r w:rsidR="008714E5" w:rsidRPr="00622C5A">
        <w:rPr>
          <w:b/>
          <w:sz w:val="24"/>
          <w:szCs w:val="24"/>
        </w:rPr>
        <w:t>.</w:t>
      </w:r>
      <w:proofErr w:type="gramEnd"/>
      <w:r w:rsidR="008714E5" w:rsidRPr="00622C5A">
        <w:rPr>
          <w:b/>
          <w:sz w:val="24"/>
          <w:szCs w:val="24"/>
        </w:rPr>
        <w:t xml:space="preserve"> В соответствии с Постановлением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 </w:t>
      </w:r>
      <w:r w:rsidR="00A82EA2" w:rsidRPr="00622C5A">
        <w:rPr>
          <w:b/>
          <w:sz w:val="24"/>
          <w:szCs w:val="24"/>
        </w:rPr>
        <w:t>должностной оклад ведущего специалиста составляет 4045,0 рублей, а должностной оклад специалиста 3707 рублей в месяц.</w:t>
      </w:r>
      <w:r w:rsidR="00CA381D" w:rsidRPr="00622C5A">
        <w:rPr>
          <w:b/>
          <w:sz w:val="24"/>
          <w:szCs w:val="24"/>
        </w:rPr>
        <w:t xml:space="preserve"> </w:t>
      </w:r>
      <w:r w:rsidR="00667EBA" w:rsidRPr="00622C5A">
        <w:rPr>
          <w:b/>
          <w:sz w:val="24"/>
          <w:szCs w:val="24"/>
        </w:rPr>
        <w:t>Положением об оплате труда муниципальных служащих, утвержденное решением Думы поселения от 19.12.2017 года  №05(247)2  должностные оклады составляют ведущий специалист – 3704,0 тыс</w:t>
      </w:r>
      <w:proofErr w:type="gramStart"/>
      <w:r w:rsidR="00667EBA" w:rsidRPr="00622C5A">
        <w:rPr>
          <w:b/>
          <w:sz w:val="24"/>
          <w:szCs w:val="24"/>
        </w:rPr>
        <w:t>.р</w:t>
      </w:r>
      <w:proofErr w:type="gramEnd"/>
      <w:r w:rsidR="00667EBA" w:rsidRPr="00622C5A">
        <w:rPr>
          <w:b/>
          <w:sz w:val="24"/>
          <w:szCs w:val="24"/>
        </w:rPr>
        <w:t xml:space="preserve">уб., специалиста – 3367,0 тыс.руб. </w:t>
      </w:r>
      <w:r w:rsidR="00CA381D" w:rsidRPr="00622C5A">
        <w:rPr>
          <w:b/>
          <w:sz w:val="24"/>
          <w:szCs w:val="24"/>
        </w:rPr>
        <w:t>В результате установлено несоответствие должностных окладов</w:t>
      </w:r>
      <w:r w:rsidRPr="00622C5A">
        <w:rPr>
          <w:b/>
          <w:sz w:val="24"/>
          <w:szCs w:val="24"/>
        </w:rPr>
        <w:t xml:space="preserve"> муниципальных служащих</w:t>
      </w:r>
      <w:r w:rsidR="00CA381D" w:rsidRPr="00622C5A">
        <w:rPr>
          <w:b/>
          <w:sz w:val="24"/>
          <w:szCs w:val="24"/>
        </w:rPr>
        <w:t>.</w:t>
      </w:r>
    </w:p>
    <w:p w:rsidR="00157D8A" w:rsidRPr="00622C5A" w:rsidRDefault="00157D8A" w:rsidP="00157D8A">
      <w:pPr>
        <w:ind w:left="-567" w:hanging="567"/>
        <w:jc w:val="both"/>
        <w:rPr>
          <w:rFonts w:cs="Times New Roman"/>
          <w:sz w:val="24"/>
          <w:szCs w:val="24"/>
        </w:rPr>
      </w:pPr>
      <w:r w:rsidRPr="00622C5A">
        <w:rPr>
          <w:b/>
          <w:sz w:val="24"/>
          <w:szCs w:val="24"/>
        </w:rPr>
        <w:t xml:space="preserve">        </w:t>
      </w:r>
      <w:r w:rsidR="00667EBA" w:rsidRPr="00622C5A">
        <w:rPr>
          <w:b/>
          <w:sz w:val="24"/>
          <w:szCs w:val="24"/>
        </w:rPr>
        <w:t xml:space="preserve">  </w:t>
      </w:r>
      <w:r w:rsidR="00915B6F" w:rsidRPr="00622C5A">
        <w:rPr>
          <w:b/>
          <w:sz w:val="24"/>
          <w:szCs w:val="24"/>
        </w:rPr>
        <w:t xml:space="preserve">      2. </w:t>
      </w:r>
      <w:r w:rsidR="00F66467" w:rsidRPr="00622C5A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</w:t>
      </w:r>
      <w:r w:rsidR="00F66467" w:rsidRPr="00622C5A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="00F66467" w:rsidRPr="00622C5A">
        <w:rPr>
          <w:rFonts w:cs="Times New Roman"/>
          <w:b/>
          <w:sz w:val="24"/>
          <w:szCs w:val="24"/>
        </w:rPr>
        <w:t>формирования фонда оплаты труда работников</w:t>
      </w:r>
      <w:proofErr w:type="gramEnd"/>
      <w:r w:rsidR="00F66467" w:rsidRPr="00622C5A">
        <w:rPr>
          <w:rFonts w:cs="Times New Roman"/>
          <w:b/>
          <w:sz w:val="24"/>
          <w:szCs w:val="24"/>
        </w:rPr>
        <w:t xml:space="preserve">  </w:t>
      </w:r>
      <w:proofErr w:type="spellStart"/>
      <w:r w:rsidR="00F66467" w:rsidRPr="00622C5A">
        <w:rPr>
          <w:rFonts w:cs="Times New Roman"/>
          <w:b/>
          <w:sz w:val="24"/>
          <w:szCs w:val="24"/>
        </w:rPr>
        <w:t>Черемшанского</w:t>
      </w:r>
      <w:proofErr w:type="spellEnd"/>
      <w:r w:rsidR="00F66467" w:rsidRPr="00622C5A">
        <w:rPr>
          <w:rFonts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="00F66467" w:rsidRPr="00622C5A">
        <w:rPr>
          <w:rFonts w:cs="Times New Roman"/>
          <w:b/>
          <w:sz w:val="24"/>
          <w:szCs w:val="24"/>
        </w:rPr>
        <w:t>Черемшанского</w:t>
      </w:r>
      <w:proofErr w:type="spellEnd"/>
      <w:r w:rsidR="00F66467" w:rsidRPr="00622C5A">
        <w:rPr>
          <w:rFonts w:cs="Times New Roman"/>
          <w:b/>
          <w:sz w:val="24"/>
          <w:szCs w:val="24"/>
        </w:rPr>
        <w:t xml:space="preserve"> муниципального образования, структур</w:t>
      </w:r>
      <w:r w:rsidR="00271796" w:rsidRPr="00622C5A">
        <w:rPr>
          <w:rFonts w:cs="Times New Roman"/>
          <w:b/>
          <w:sz w:val="24"/>
          <w:szCs w:val="24"/>
        </w:rPr>
        <w:t>ных подразделений</w:t>
      </w:r>
      <w:r w:rsidR="00F66467" w:rsidRPr="00622C5A">
        <w:rPr>
          <w:rFonts w:cs="Times New Roman"/>
          <w:b/>
          <w:sz w:val="24"/>
          <w:szCs w:val="24"/>
        </w:rPr>
        <w:t xml:space="preserve"> и вспомогательного персонала» (далее Постановление),</w:t>
      </w:r>
      <w:r w:rsidR="00F66467" w:rsidRPr="00622C5A">
        <w:rPr>
          <w:rFonts w:cs="Times New Roman"/>
          <w:sz w:val="24"/>
          <w:szCs w:val="24"/>
        </w:rPr>
        <w:t xml:space="preserve"> утвержденного  Постановлением   администрации №22 от 27.05.2013 года (с изменениями). Согласно штатного расписания работникам  производится доплата </w:t>
      </w:r>
      <w:proofErr w:type="gramStart"/>
      <w:r w:rsidR="00F66467" w:rsidRPr="00622C5A">
        <w:rPr>
          <w:rFonts w:cs="Times New Roman"/>
          <w:sz w:val="24"/>
          <w:szCs w:val="24"/>
        </w:rPr>
        <w:t>до</w:t>
      </w:r>
      <w:proofErr w:type="gramEnd"/>
      <w:r w:rsidR="00F66467" w:rsidRPr="00622C5A">
        <w:rPr>
          <w:rFonts w:cs="Times New Roman"/>
          <w:sz w:val="24"/>
          <w:szCs w:val="24"/>
        </w:rPr>
        <w:t xml:space="preserve"> </w:t>
      </w:r>
      <w:proofErr w:type="gramStart"/>
      <w:r w:rsidR="00F66467" w:rsidRPr="00622C5A">
        <w:rPr>
          <w:rFonts w:cs="Times New Roman"/>
          <w:sz w:val="24"/>
          <w:szCs w:val="24"/>
        </w:rPr>
        <w:t>МРОТ</w:t>
      </w:r>
      <w:proofErr w:type="gramEnd"/>
      <w:r w:rsidR="00F66467" w:rsidRPr="00622C5A">
        <w:rPr>
          <w:rFonts w:cs="Times New Roman"/>
          <w:sz w:val="24"/>
          <w:szCs w:val="24"/>
        </w:rPr>
        <w:t xml:space="preserve"> на основании Федерального закона №82-ФЗ от 19.06.2000г. «О минимальном размере оплаты труда» с изменениями.</w:t>
      </w:r>
    </w:p>
    <w:p w:rsidR="00F66467" w:rsidRPr="00622C5A" w:rsidRDefault="00157D8A" w:rsidP="00271796">
      <w:pPr>
        <w:ind w:left="-567" w:hanging="567"/>
        <w:jc w:val="both"/>
        <w:rPr>
          <w:rFonts w:cs="Times New Roman"/>
          <w:sz w:val="24"/>
          <w:szCs w:val="24"/>
        </w:rPr>
      </w:pPr>
      <w:r w:rsidRPr="00622C5A">
        <w:rPr>
          <w:b/>
          <w:sz w:val="24"/>
          <w:szCs w:val="24"/>
        </w:rPr>
        <w:t xml:space="preserve">        </w:t>
      </w:r>
      <w:r w:rsidR="00F66467" w:rsidRPr="00622C5A">
        <w:rPr>
          <w:rFonts w:cs="Times New Roman"/>
          <w:sz w:val="24"/>
          <w:szCs w:val="24"/>
        </w:rPr>
        <w:t xml:space="preserve">Норматив фонда оплаты труда, данным </w:t>
      </w:r>
      <w:r w:rsidRPr="00622C5A">
        <w:rPr>
          <w:rFonts w:cs="Times New Roman"/>
          <w:sz w:val="24"/>
          <w:szCs w:val="24"/>
        </w:rPr>
        <w:t>Постановлением</w:t>
      </w:r>
      <w:r w:rsidR="00F66467" w:rsidRPr="00622C5A">
        <w:rPr>
          <w:rFonts w:cs="Times New Roman"/>
          <w:sz w:val="24"/>
          <w:szCs w:val="24"/>
        </w:rPr>
        <w:t xml:space="preserve"> предусмотрен </w:t>
      </w:r>
      <w:r w:rsidR="00F66467" w:rsidRPr="00622C5A">
        <w:rPr>
          <w:rFonts w:cs="Times New Roman"/>
          <w:b/>
          <w:sz w:val="24"/>
          <w:szCs w:val="24"/>
        </w:rPr>
        <w:t>работникам вспомогательного персонала  в размере 38 должностных окладов.</w:t>
      </w:r>
    </w:p>
    <w:p w:rsidR="00F66467" w:rsidRPr="00622C5A" w:rsidRDefault="00157D8A" w:rsidP="00157D8A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622C5A">
        <w:rPr>
          <w:rFonts w:cs="Times New Roman"/>
          <w:b/>
          <w:sz w:val="24"/>
          <w:szCs w:val="24"/>
        </w:rPr>
        <w:t xml:space="preserve">- </w:t>
      </w:r>
      <w:r w:rsidR="00F66467" w:rsidRPr="00622C5A">
        <w:rPr>
          <w:rFonts w:cs="Times New Roman"/>
          <w:b/>
          <w:sz w:val="24"/>
          <w:szCs w:val="24"/>
        </w:rPr>
        <w:t>В нарушение п. 2,5 и п.3,5 Постановления п</w:t>
      </w:r>
      <w:r w:rsidRPr="00622C5A">
        <w:rPr>
          <w:rFonts w:cs="Times New Roman"/>
          <w:b/>
          <w:sz w:val="24"/>
          <w:szCs w:val="24"/>
        </w:rPr>
        <w:t xml:space="preserve">ри проверке начисления и </w:t>
      </w:r>
      <w:r w:rsidR="00F66467" w:rsidRPr="00622C5A">
        <w:rPr>
          <w:rFonts w:cs="Times New Roman"/>
          <w:b/>
          <w:sz w:val="24"/>
          <w:szCs w:val="24"/>
        </w:rPr>
        <w:t>выплаты заработной платы данным категориям работников установлено:</w:t>
      </w:r>
    </w:p>
    <w:p w:rsidR="001E2110" w:rsidRPr="00622C5A" w:rsidRDefault="00F66467" w:rsidP="00157D8A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622C5A">
        <w:rPr>
          <w:rFonts w:cs="Times New Roman"/>
          <w:b/>
          <w:sz w:val="24"/>
          <w:szCs w:val="24"/>
        </w:rPr>
        <w:t xml:space="preserve">- норматив фонда оплаты труда по </w:t>
      </w:r>
      <w:r w:rsidR="00157D8A" w:rsidRPr="00622C5A">
        <w:rPr>
          <w:rFonts w:cs="Times New Roman"/>
          <w:b/>
          <w:sz w:val="24"/>
          <w:szCs w:val="24"/>
        </w:rPr>
        <w:t xml:space="preserve">вспомогательному персоналу за 2018 год </w:t>
      </w:r>
      <w:r w:rsidRPr="00622C5A">
        <w:rPr>
          <w:rFonts w:cs="Times New Roman"/>
          <w:b/>
          <w:sz w:val="24"/>
          <w:szCs w:val="24"/>
        </w:rPr>
        <w:t xml:space="preserve">в соответствии с окладами по штатному расписанию составил </w:t>
      </w:r>
      <w:r w:rsidR="00157D8A" w:rsidRPr="00622C5A">
        <w:rPr>
          <w:rFonts w:cs="Times New Roman"/>
          <w:b/>
          <w:sz w:val="24"/>
          <w:szCs w:val="24"/>
        </w:rPr>
        <w:t xml:space="preserve">2045,4 </w:t>
      </w:r>
      <w:r w:rsidRPr="00622C5A">
        <w:rPr>
          <w:rFonts w:cs="Times New Roman"/>
          <w:b/>
          <w:sz w:val="24"/>
          <w:szCs w:val="24"/>
        </w:rPr>
        <w:t>тыс</w:t>
      </w:r>
      <w:proofErr w:type="gramStart"/>
      <w:r w:rsidRPr="00622C5A">
        <w:rPr>
          <w:rFonts w:cs="Times New Roman"/>
          <w:b/>
          <w:sz w:val="24"/>
          <w:szCs w:val="24"/>
        </w:rPr>
        <w:t>.р</w:t>
      </w:r>
      <w:proofErr w:type="gramEnd"/>
      <w:r w:rsidRPr="00622C5A">
        <w:rPr>
          <w:rFonts w:cs="Times New Roman"/>
          <w:b/>
          <w:sz w:val="24"/>
          <w:szCs w:val="24"/>
        </w:rPr>
        <w:t xml:space="preserve">уб., фактическое начисление заработной платы – </w:t>
      </w:r>
      <w:r w:rsidR="00157D8A" w:rsidRPr="00622C5A">
        <w:rPr>
          <w:rFonts w:cs="Times New Roman"/>
          <w:b/>
          <w:sz w:val="24"/>
          <w:szCs w:val="24"/>
        </w:rPr>
        <w:t>1964,5</w:t>
      </w:r>
      <w:r w:rsidRPr="00622C5A">
        <w:rPr>
          <w:rFonts w:cs="Times New Roman"/>
          <w:b/>
          <w:sz w:val="24"/>
          <w:szCs w:val="24"/>
        </w:rPr>
        <w:t xml:space="preserve"> тыс.руб</w:t>
      </w:r>
      <w:r w:rsidR="001E2110" w:rsidRPr="00622C5A">
        <w:rPr>
          <w:rFonts w:cs="Times New Roman"/>
          <w:b/>
          <w:sz w:val="24"/>
          <w:szCs w:val="24"/>
        </w:rPr>
        <w:t>.</w:t>
      </w:r>
    </w:p>
    <w:p w:rsidR="001E2110" w:rsidRPr="00622C5A" w:rsidRDefault="00F66467" w:rsidP="00157D8A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622C5A">
        <w:rPr>
          <w:rFonts w:cs="Times New Roman"/>
          <w:sz w:val="24"/>
          <w:szCs w:val="24"/>
        </w:rPr>
        <w:lastRenderedPageBreak/>
        <w:t xml:space="preserve">     </w:t>
      </w:r>
      <w:r w:rsidRPr="00622C5A">
        <w:rPr>
          <w:rFonts w:cs="Times New Roman"/>
          <w:b/>
          <w:sz w:val="24"/>
          <w:szCs w:val="24"/>
        </w:rPr>
        <w:t xml:space="preserve">  На основании выше изложенного сумма нарушения по превышению  норматива фонда оплаты труда при начислении заработной платы за 2018 год составила  </w:t>
      </w:r>
      <w:r w:rsidR="001E2110" w:rsidRPr="00622C5A">
        <w:rPr>
          <w:rFonts w:cs="Times New Roman"/>
          <w:b/>
          <w:sz w:val="24"/>
          <w:szCs w:val="24"/>
        </w:rPr>
        <w:t>206,8</w:t>
      </w:r>
      <w:r w:rsidRPr="00622C5A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622C5A">
        <w:rPr>
          <w:rFonts w:cs="Times New Roman"/>
          <w:b/>
          <w:sz w:val="24"/>
          <w:szCs w:val="24"/>
        </w:rPr>
        <w:t>.р</w:t>
      </w:r>
      <w:proofErr w:type="gramEnd"/>
      <w:r w:rsidRPr="00622C5A">
        <w:rPr>
          <w:rFonts w:cs="Times New Roman"/>
          <w:b/>
          <w:sz w:val="24"/>
          <w:szCs w:val="24"/>
        </w:rPr>
        <w:t>уб</w:t>
      </w:r>
      <w:r w:rsidR="001E2110" w:rsidRPr="00622C5A">
        <w:rPr>
          <w:rFonts w:cs="Times New Roman"/>
          <w:b/>
          <w:sz w:val="24"/>
          <w:szCs w:val="24"/>
        </w:rPr>
        <w:t>.</w:t>
      </w:r>
    </w:p>
    <w:p w:rsidR="00F66467" w:rsidRPr="00622C5A" w:rsidRDefault="00157D8A" w:rsidP="00157D8A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622C5A">
        <w:rPr>
          <w:rFonts w:cs="Times New Roman"/>
          <w:b/>
          <w:sz w:val="24"/>
          <w:szCs w:val="24"/>
        </w:rPr>
        <w:t xml:space="preserve">      </w:t>
      </w:r>
      <w:r w:rsidR="00F66467" w:rsidRPr="00622C5A">
        <w:rPr>
          <w:rFonts w:cs="Times New Roman"/>
          <w:b/>
          <w:sz w:val="24"/>
          <w:szCs w:val="24"/>
        </w:rPr>
        <w:t xml:space="preserve"> 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CC0108" w:rsidRPr="00622C5A" w:rsidRDefault="00CC0108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 xml:space="preserve">Расходы по разделу 02 «Национальная оборона» </w:t>
      </w:r>
      <w:r w:rsidRPr="00622C5A">
        <w:rPr>
          <w:sz w:val="24"/>
          <w:szCs w:val="24"/>
        </w:rPr>
        <w:t>исполнены в сумме</w:t>
      </w:r>
      <w:r w:rsidR="00EF458A" w:rsidRPr="00622C5A">
        <w:rPr>
          <w:sz w:val="24"/>
          <w:szCs w:val="24"/>
        </w:rPr>
        <w:t xml:space="preserve"> </w:t>
      </w:r>
      <w:r w:rsidR="008714E5" w:rsidRPr="00622C5A">
        <w:rPr>
          <w:b/>
          <w:sz w:val="24"/>
          <w:szCs w:val="24"/>
        </w:rPr>
        <w:t xml:space="preserve">56,1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 xml:space="preserve">уб. </w:t>
      </w:r>
      <w:r w:rsidRPr="00622C5A">
        <w:rPr>
          <w:sz w:val="24"/>
          <w:szCs w:val="24"/>
        </w:rPr>
        <w:t xml:space="preserve">или 100% к плановым назначениям. В данном разделе отражены расходы на содержание специалиста </w:t>
      </w:r>
      <w:r w:rsidR="00A82EA2" w:rsidRPr="00622C5A">
        <w:rPr>
          <w:sz w:val="24"/>
          <w:szCs w:val="24"/>
        </w:rPr>
        <w:t>по осуществлению первичного воинского учёта на территориях, где отсутствуют военные комиссариаты</w:t>
      </w:r>
      <w:r w:rsidRPr="00622C5A">
        <w:rPr>
          <w:sz w:val="24"/>
          <w:szCs w:val="24"/>
        </w:rPr>
        <w:t>.</w:t>
      </w:r>
    </w:p>
    <w:p w:rsidR="00EF458A" w:rsidRPr="00622C5A" w:rsidRDefault="00E9032F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По</w:t>
      </w:r>
      <w:r w:rsidR="001F2C5C" w:rsidRPr="00622C5A">
        <w:rPr>
          <w:b/>
          <w:sz w:val="24"/>
          <w:szCs w:val="24"/>
        </w:rPr>
        <w:t xml:space="preserve"> раздел</w:t>
      </w:r>
      <w:r w:rsidRPr="00622C5A">
        <w:rPr>
          <w:b/>
          <w:sz w:val="24"/>
          <w:szCs w:val="24"/>
        </w:rPr>
        <w:t>у</w:t>
      </w:r>
      <w:r w:rsidR="001F2C5C" w:rsidRPr="00622C5A">
        <w:rPr>
          <w:b/>
          <w:sz w:val="24"/>
          <w:szCs w:val="24"/>
        </w:rPr>
        <w:t xml:space="preserve"> 04</w:t>
      </w:r>
      <w:r w:rsidR="00FA6C71" w:rsidRPr="00622C5A">
        <w:rPr>
          <w:b/>
          <w:sz w:val="24"/>
          <w:szCs w:val="24"/>
        </w:rPr>
        <w:t xml:space="preserve"> «Национальная экономика»</w:t>
      </w:r>
      <w:r w:rsidR="001F2C5C" w:rsidRPr="00622C5A">
        <w:rPr>
          <w:sz w:val="24"/>
          <w:szCs w:val="24"/>
        </w:rPr>
        <w:t xml:space="preserve"> </w:t>
      </w:r>
      <w:r w:rsidR="00EF458A" w:rsidRPr="00622C5A">
        <w:rPr>
          <w:sz w:val="24"/>
          <w:szCs w:val="24"/>
        </w:rPr>
        <w:t xml:space="preserve">расходы </w:t>
      </w:r>
      <w:r w:rsidR="009E19B3" w:rsidRPr="00622C5A">
        <w:rPr>
          <w:sz w:val="24"/>
          <w:szCs w:val="24"/>
        </w:rPr>
        <w:t xml:space="preserve">составили </w:t>
      </w:r>
      <w:r w:rsidR="009E19B3" w:rsidRPr="00622C5A">
        <w:rPr>
          <w:b/>
          <w:sz w:val="24"/>
          <w:szCs w:val="24"/>
        </w:rPr>
        <w:t>1232,7 тыс</w:t>
      </w:r>
      <w:proofErr w:type="gramStart"/>
      <w:r w:rsidR="009E19B3" w:rsidRPr="00622C5A">
        <w:rPr>
          <w:b/>
          <w:sz w:val="24"/>
          <w:szCs w:val="24"/>
        </w:rPr>
        <w:t>.р</w:t>
      </w:r>
      <w:proofErr w:type="gramEnd"/>
      <w:r w:rsidR="009E19B3" w:rsidRPr="00622C5A">
        <w:rPr>
          <w:b/>
          <w:sz w:val="24"/>
          <w:szCs w:val="24"/>
        </w:rPr>
        <w:t>уб.</w:t>
      </w:r>
      <w:r w:rsidR="009E19B3" w:rsidRPr="00622C5A">
        <w:rPr>
          <w:sz w:val="24"/>
          <w:szCs w:val="24"/>
        </w:rPr>
        <w:t xml:space="preserve"> или </w:t>
      </w:r>
      <w:r w:rsidR="009E19B3" w:rsidRPr="00622C5A">
        <w:rPr>
          <w:b/>
          <w:sz w:val="24"/>
          <w:szCs w:val="24"/>
        </w:rPr>
        <w:t>63,1%</w:t>
      </w:r>
      <w:r w:rsidR="009E19B3" w:rsidRPr="00622C5A">
        <w:rPr>
          <w:sz w:val="24"/>
          <w:szCs w:val="24"/>
        </w:rPr>
        <w:t xml:space="preserve"> от плана – это расходы </w:t>
      </w:r>
      <w:r w:rsidR="00EF458A" w:rsidRPr="00622C5A">
        <w:rPr>
          <w:sz w:val="24"/>
          <w:szCs w:val="24"/>
        </w:rPr>
        <w:t xml:space="preserve">по ремонту и содержанию дорог за счет средств дорожного фонда. </w:t>
      </w:r>
    </w:p>
    <w:p w:rsidR="00EF458A" w:rsidRPr="00622C5A" w:rsidRDefault="00EF458A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Положение о создании муниципального дорожного фонда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 муниципального образования утверждено решением Думы </w:t>
      </w:r>
      <w:r w:rsidR="00485A26" w:rsidRPr="00622C5A">
        <w:rPr>
          <w:sz w:val="24"/>
          <w:szCs w:val="24"/>
        </w:rPr>
        <w:t>поселения</w:t>
      </w:r>
      <w:r w:rsidRPr="00622C5A">
        <w:rPr>
          <w:sz w:val="24"/>
          <w:szCs w:val="24"/>
        </w:rPr>
        <w:t xml:space="preserve"> от 20.11.2013 года №15/2</w:t>
      </w:r>
      <w:r w:rsidR="00485A26" w:rsidRPr="00622C5A">
        <w:rPr>
          <w:sz w:val="24"/>
          <w:szCs w:val="24"/>
        </w:rPr>
        <w:t>.</w:t>
      </w:r>
      <w:r w:rsidRPr="00622C5A">
        <w:rPr>
          <w:sz w:val="24"/>
          <w:szCs w:val="24"/>
        </w:rPr>
        <w:t xml:space="preserve"> Указанное Положение разработано в соответствии с п.5 ст.179.4 БК РФ и устанавлива</w:t>
      </w:r>
      <w:r w:rsidR="00485A26" w:rsidRPr="00622C5A">
        <w:rPr>
          <w:sz w:val="24"/>
          <w:szCs w:val="24"/>
        </w:rPr>
        <w:t>ет</w:t>
      </w:r>
      <w:r w:rsidRPr="00622C5A">
        <w:rPr>
          <w:sz w:val="24"/>
          <w:szCs w:val="24"/>
        </w:rPr>
        <w:t>, что 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5D4F86" w:rsidRPr="00622C5A" w:rsidRDefault="00EF458A" w:rsidP="00A260FE">
      <w:pPr>
        <w:ind w:left="-567"/>
        <w:jc w:val="both"/>
        <w:rPr>
          <w:sz w:val="24"/>
          <w:szCs w:val="24"/>
        </w:rPr>
      </w:pPr>
      <w:r w:rsidRPr="00622C5A">
        <w:rPr>
          <w:rFonts w:cs="Times New Roman"/>
          <w:sz w:val="24"/>
          <w:szCs w:val="24"/>
        </w:rPr>
        <w:t>Согласно представленному Отчету об использовании средств дорожного фонда, остаток средств по состоянию на 1 января 201</w:t>
      </w:r>
      <w:r w:rsidR="00652A38" w:rsidRPr="00622C5A">
        <w:rPr>
          <w:rFonts w:cs="Times New Roman"/>
          <w:sz w:val="24"/>
          <w:szCs w:val="24"/>
        </w:rPr>
        <w:t>8</w:t>
      </w:r>
      <w:r w:rsidRPr="00622C5A">
        <w:rPr>
          <w:rFonts w:cs="Times New Roman"/>
          <w:sz w:val="24"/>
          <w:szCs w:val="24"/>
        </w:rPr>
        <w:t xml:space="preserve"> года составлял  </w:t>
      </w:r>
      <w:r w:rsidR="00652A38" w:rsidRPr="00622C5A">
        <w:rPr>
          <w:rFonts w:cs="Times New Roman"/>
          <w:b/>
          <w:sz w:val="24"/>
          <w:szCs w:val="24"/>
        </w:rPr>
        <w:t xml:space="preserve">1138,0 </w:t>
      </w:r>
      <w:r w:rsidRPr="00622C5A">
        <w:rPr>
          <w:rFonts w:cs="Times New Roman"/>
          <w:b/>
          <w:sz w:val="24"/>
          <w:szCs w:val="24"/>
        </w:rPr>
        <w:t>тыс</w:t>
      </w:r>
      <w:proofErr w:type="gramStart"/>
      <w:r w:rsidRPr="00622C5A">
        <w:rPr>
          <w:rFonts w:cs="Times New Roman"/>
          <w:b/>
          <w:sz w:val="24"/>
          <w:szCs w:val="24"/>
        </w:rPr>
        <w:t>.р</w:t>
      </w:r>
      <w:proofErr w:type="gramEnd"/>
      <w:r w:rsidRPr="00622C5A">
        <w:rPr>
          <w:rFonts w:cs="Times New Roman"/>
          <w:b/>
          <w:sz w:val="24"/>
          <w:szCs w:val="24"/>
        </w:rPr>
        <w:t>уб.</w:t>
      </w:r>
      <w:r w:rsidRPr="00622C5A">
        <w:rPr>
          <w:rFonts w:cs="Times New Roman"/>
          <w:sz w:val="24"/>
          <w:szCs w:val="24"/>
        </w:rPr>
        <w:t xml:space="preserve">, плановые назначения по дорожному фонду составляли </w:t>
      </w:r>
      <w:r w:rsidR="003C470D" w:rsidRPr="00622C5A">
        <w:rPr>
          <w:rFonts w:cs="Times New Roman"/>
          <w:b/>
          <w:sz w:val="24"/>
          <w:szCs w:val="24"/>
        </w:rPr>
        <w:t>1</w:t>
      </w:r>
      <w:r w:rsidR="00652A38" w:rsidRPr="00622C5A">
        <w:rPr>
          <w:rFonts w:cs="Times New Roman"/>
          <w:b/>
          <w:sz w:val="24"/>
          <w:szCs w:val="24"/>
        </w:rPr>
        <w:t xml:space="preserve"> 953,5 </w:t>
      </w:r>
      <w:r w:rsidRPr="00622C5A">
        <w:rPr>
          <w:rFonts w:cs="Times New Roman"/>
          <w:b/>
          <w:sz w:val="24"/>
          <w:szCs w:val="24"/>
        </w:rPr>
        <w:t>тыс.руб</w:t>
      </w:r>
      <w:r w:rsidRPr="00622C5A">
        <w:rPr>
          <w:rFonts w:cs="Times New Roman"/>
          <w:sz w:val="24"/>
          <w:szCs w:val="24"/>
        </w:rPr>
        <w:t xml:space="preserve">., исполнение составило  – </w:t>
      </w:r>
      <w:r w:rsidR="003C470D" w:rsidRPr="00622C5A">
        <w:rPr>
          <w:rFonts w:cs="Times New Roman"/>
          <w:b/>
          <w:sz w:val="24"/>
          <w:szCs w:val="24"/>
        </w:rPr>
        <w:t>1</w:t>
      </w:r>
      <w:r w:rsidR="00652A38" w:rsidRPr="00622C5A">
        <w:rPr>
          <w:rFonts w:cs="Times New Roman"/>
          <w:b/>
          <w:sz w:val="24"/>
          <w:szCs w:val="24"/>
        </w:rPr>
        <w:t xml:space="preserve">232,7 </w:t>
      </w:r>
      <w:r w:rsidRPr="00622C5A">
        <w:rPr>
          <w:rFonts w:cs="Times New Roman"/>
          <w:b/>
          <w:sz w:val="24"/>
          <w:szCs w:val="24"/>
        </w:rPr>
        <w:t>тыс.руб.</w:t>
      </w:r>
      <w:r w:rsidRPr="00622C5A">
        <w:rPr>
          <w:rFonts w:cs="Times New Roman"/>
          <w:sz w:val="24"/>
          <w:szCs w:val="24"/>
        </w:rPr>
        <w:t xml:space="preserve"> или  </w:t>
      </w:r>
      <w:r w:rsidR="00652A38" w:rsidRPr="00622C5A">
        <w:rPr>
          <w:rFonts w:cs="Times New Roman"/>
          <w:sz w:val="24"/>
          <w:szCs w:val="24"/>
        </w:rPr>
        <w:t>63,1</w:t>
      </w:r>
      <w:r w:rsidRPr="00622C5A">
        <w:rPr>
          <w:rFonts w:cs="Times New Roman"/>
          <w:sz w:val="24"/>
          <w:szCs w:val="24"/>
        </w:rPr>
        <w:t>% к плану. Остаток неосвоенных средств дорожного фонда на 1 января 201</w:t>
      </w:r>
      <w:r w:rsidR="00652A38" w:rsidRPr="00622C5A">
        <w:rPr>
          <w:rFonts w:cs="Times New Roman"/>
          <w:sz w:val="24"/>
          <w:szCs w:val="24"/>
        </w:rPr>
        <w:t>9</w:t>
      </w:r>
      <w:r w:rsidRPr="00622C5A">
        <w:rPr>
          <w:rFonts w:cs="Times New Roman"/>
          <w:sz w:val="24"/>
          <w:szCs w:val="24"/>
        </w:rPr>
        <w:t xml:space="preserve"> года составляет </w:t>
      </w:r>
      <w:r w:rsidR="00652A38" w:rsidRPr="00622C5A">
        <w:rPr>
          <w:rFonts w:cs="Times New Roman"/>
          <w:b/>
          <w:sz w:val="24"/>
          <w:szCs w:val="24"/>
        </w:rPr>
        <w:t>730,9</w:t>
      </w:r>
      <w:r w:rsidR="00652A38" w:rsidRPr="00622C5A">
        <w:rPr>
          <w:rFonts w:cs="Times New Roman"/>
          <w:sz w:val="24"/>
          <w:szCs w:val="24"/>
        </w:rPr>
        <w:t xml:space="preserve"> </w:t>
      </w:r>
      <w:r w:rsidRPr="00622C5A">
        <w:rPr>
          <w:rFonts w:cs="Times New Roman"/>
          <w:b/>
          <w:sz w:val="24"/>
          <w:szCs w:val="24"/>
        </w:rPr>
        <w:t>тыс</w:t>
      </w:r>
      <w:proofErr w:type="gramStart"/>
      <w:r w:rsidRPr="00622C5A">
        <w:rPr>
          <w:rFonts w:cs="Times New Roman"/>
          <w:b/>
          <w:sz w:val="24"/>
          <w:szCs w:val="24"/>
        </w:rPr>
        <w:t>.р</w:t>
      </w:r>
      <w:proofErr w:type="gramEnd"/>
      <w:r w:rsidRPr="00622C5A">
        <w:rPr>
          <w:rFonts w:cs="Times New Roman"/>
          <w:b/>
          <w:sz w:val="24"/>
          <w:szCs w:val="24"/>
        </w:rPr>
        <w:t>уб</w:t>
      </w:r>
      <w:r w:rsidRPr="00622C5A">
        <w:rPr>
          <w:rFonts w:cs="Times New Roman"/>
          <w:sz w:val="24"/>
          <w:szCs w:val="24"/>
        </w:rPr>
        <w:t>.</w:t>
      </w:r>
      <w:r w:rsidR="005D4F86" w:rsidRPr="00622C5A">
        <w:rPr>
          <w:sz w:val="24"/>
          <w:szCs w:val="24"/>
        </w:rPr>
        <w:t>, который будет  направлен на увеличение бюджетных ассигнований муниципального дорожного фонда в очередном 201</w:t>
      </w:r>
      <w:r w:rsidR="00652A38" w:rsidRPr="00622C5A">
        <w:rPr>
          <w:sz w:val="24"/>
          <w:szCs w:val="24"/>
        </w:rPr>
        <w:t>9</w:t>
      </w:r>
      <w:r w:rsidR="005D4F86" w:rsidRPr="00622C5A">
        <w:rPr>
          <w:sz w:val="24"/>
          <w:szCs w:val="24"/>
        </w:rPr>
        <w:t xml:space="preserve">  финансовом году.</w:t>
      </w:r>
    </w:p>
    <w:p w:rsidR="00D25B9F" w:rsidRPr="00622C5A" w:rsidRDefault="00EF458A" w:rsidP="00A260FE">
      <w:pPr>
        <w:ind w:left="-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За счет средств дорожного фонда  был</w:t>
      </w:r>
      <w:r w:rsidR="003C470D" w:rsidRPr="00622C5A">
        <w:rPr>
          <w:rFonts w:cs="Times New Roman"/>
          <w:sz w:val="24"/>
          <w:szCs w:val="24"/>
        </w:rPr>
        <w:t>и пр</w:t>
      </w:r>
      <w:r w:rsidR="00D25B9F" w:rsidRPr="00622C5A">
        <w:rPr>
          <w:rFonts w:cs="Times New Roman"/>
          <w:sz w:val="24"/>
          <w:szCs w:val="24"/>
        </w:rPr>
        <w:t>оведены следующие работы:</w:t>
      </w:r>
    </w:p>
    <w:p w:rsidR="00D25B9F" w:rsidRPr="00622C5A" w:rsidRDefault="00D25B9F" w:rsidP="00D25B9F">
      <w:pPr>
        <w:ind w:left="-567" w:firstLine="0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- ремонт автодорог в с</w:t>
      </w:r>
      <w:proofErr w:type="gramStart"/>
      <w:r w:rsidRPr="00622C5A">
        <w:rPr>
          <w:rFonts w:cs="Times New Roman"/>
          <w:sz w:val="24"/>
          <w:szCs w:val="24"/>
        </w:rPr>
        <w:t>.Ч</w:t>
      </w:r>
      <w:proofErr w:type="gramEnd"/>
      <w:r w:rsidRPr="00622C5A">
        <w:rPr>
          <w:rFonts w:cs="Times New Roman"/>
          <w:sz w:val="24"/>
          <w:szCs w:val="24"/>
        </w:rPr>
        <w:t>еремшанка по ул.Советская и ул.Восточная по МК №57-7-а/18 от 26.06.2018г., заключённого с ОАО «Дорожная служба Иркутской области» на сумму 1 037 305,0 тыс.руб.;</w:t>
      </w:r>
    </w:p>
    <w:p w:rsidR="0081537A" w:rsidRPr="00622C5A" w:rsidRDefault="00D25B9F" w:rsidP="0081537A">
      <w:pPr>
        <w:ind w:left="-567" w:firstLine="0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- изготовление и установка двух остановочных павильонов, установка дорожных знаков в с</w:t>
      </w:r>
      <w:proofErr w:type="gramStart"/>
      <w:r w:rsidRPr="00622C5A">
        <w:rPr>
          <w:rFonts w:cs="Times New Roman"/>
          <w:sz w:val="24"/>
          <w:szCs w:val="24"/>
        </w:rPr>
        <w:t>.Ч</w:t>
      </w:r>
      <w:proofErr w:type="gramEnd"/>
      <w:r w:rsidRPr="00622C5A">
        <w:rPr>
          <w:rFonts w:cs="Times New Roman"/>
          <w:sz w:val="24"/>
          <w:szCs w:val="24"/>
        </w:rPr>
        <w:t xml:space="preserve">еремшанка по ул.Школьной и по ул. Советской по </w:t>
      </w:r>
      <w:r w:rsidR="0081537A" w:rsidRPr="00622C5A">
        <w:rPr>
          <w:rFonts w:cs="Times New Roman"/>
          <w:sz w:val="24"/>
          <w:szCs w:val="24"/>
        </w:rPr>
        <w:t>МК №1 от 09.11.2018г. на сумму 99676,0 тыс.руб. и по МК №2 от 09.11.2018г. на сумму 95769,0 тыс.руб., заключёнными с ИП «</w:t>
      </w:r>
      <w:proofErr w:type="spellStart"/>
      <w:r w:rsidR="0081537A" w:rsidRPr="00622C5A">
        <w:rPr>
          <w:rFonts w:cs="Times New Roman"/>
          <w:sz w:val="24"/>
          <w:szCs w:val="24"/>
        </w:rPr>
        <w:t>Петакчян</w:t>
      </w:r>
      <w:proofErr w:type="spellEnd"/>
      <w:r w:rsidR="0081537A" w:rsidRPr="00622C5A">
        <w:rPr>
          <w:rFonts w:cs="Times New Roman"/>
          <w:sz w:val="24"/>
          <w:szCs w:val="24"/>
        </w:rPr>
        <w:t xml:space="preserve"> З.М.» </w:t>
      </w:r>
    </w:p>
    <w:p w:rsidR="00EF458A" w:rsidRPr="00622C5A" w:rsidRDefault="00EF458A" w:rsidP="00A260FE">
      <w:pPr>
        <w:ind w:left="-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В ходе</w:t>
      </w:r>
      <w:r w:rsidR="00CD1397" w:rsidRPr="00622C5A">
        <w:rPr>
          <w:rFonts w:cs="Times New Roman"/>
          <w:sz w:val="24"/>
          <w:szCs w:val="24"/>
        </w:rPr>
        <w:t xml:space="preserve"> выборочной </w:t>
      </w:r>
      <w:r w:rsidRPr="00622C5A">
        <w:rPr>
          <w:rFonts w:cs="Times New Roman"/>
          <w:sz w:val="24"/>
          <w:szCs w:val="24"/>
        </w:rPr>
        <w:t>проверки расходов по данному разделу  нарушений не установлено.</w:t>
      </w:r>
    </w:p>
    <w:p w:rsidR="00114685" w:rsidRPr="00622C5A" w:rsidRDefault="003E7EB8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Расходы</w:t>
      </w:r>
      <w:r w:rsidR="00114685" w:rsidRPr="00622C5A">
        <w:rPr>
          <w:b/>
          <w:sz w:val="24"/>
          <w:szCs w:val="24"/>
        </w:rPr>
        <w:t xml:space="preserve"> по разделу 0500</w:t>
      </w:r>
      <w:r w:rsidR="00114685" w:rsidRPr="00622C5A">
        <w:rPr>
          <w:sz w:val="24"/>
          <w:szCs w:val="24"/>
        </w:rPr>
        <w:t xml:space="preserve"> «Ж</w:t>
      </w:r>
      <w:r w:rsidR="005D4F86" w:rsidRPr="00622C5A">
        <w:rPr>
          <w:b/>
          <w:sz w:val="24"/>
          <w:szCs w:val="24"/>
        </w:rPr>
        <w:t>илищно-</w:t>
      </w:r>
      <w:r w:rsidRPr="00622C5A">
        <w:rPr>
          <w:b/>
          <w:sz w:val="24"/>
          <w:szCs w:val="24"/>
        </w:rPr>
        <w:t>коммунальное хозяйство</w:t>
      </w:r>
      <w:r w:rsidR="00114685" w:rsidRPr="00622C5A">
        <w:rPr>
          <w:b/>
          <w:sz w:val="24"/>
          <w:szCs w:val="24"/>
        </w:rPr>
        <w:t>», по подразделу 0503 «Благоустройство»</w:t>
      </w:r>
      <w:r w:rsidRPr="00622C5A">
        <w:rPr>
          <w:b/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составили  </w:t>
      </w:r>
      <w:r w:rsidR="007A073F" w:rsidRPr="00622C5A">
        <w:rPr>
          <w:sz w:val="24"/>
          <w:szCs w:val="24"/>
        </w:rPr>
        <w:t>в 201</w:t>
      </w:r>
      <w:r w:rsidR="00114685" w:rsidRPr="00622C5A">
        <w:rPr>
          <w:sz w:val="24"/>
          <w:szCs w:val="24"/>
        </w:rPr>
        <w:t>8</w:t>
      </w:r>
      <w:r w:rsidR="007A073F" w:rsidRPr="00622C5A">
        <w:rPr>
          <w:sz w:val="24"/>
          <w:szCs w:val="24"/>
        </w:rPr>
        <w:t xml:space="preserve"> году </w:t>
      </w:r>
      <w:r w:rsidR="00114685" w:rsidRPr="00622C5A">
        <w:rPr>
          <w:b/>
          <w:sz w:val="24"/>
          <w:szCs w:val="24"/>
        </w:rPr>
        <w:t xml:space="preserve">55,5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уб.</w:t>
      </w:r>
      <w:r w:rsidR="00CA3A04" w:rsidRPr="00622C5A">
        <w:rPr>
          <w:sz w:val="24"/>
          <w:szCs w:val="24"/>
        </w:rPr>
        <w:t xml:space="preserve"> или </w:t>
      </w:r>
      <w:r w:rsidR="007045F9" w:rsidRPr="00622C5A">
        <w:rPr>
          <w:sz w:val="24"/>
          <w:szCs w:val="24"/>
        </w:rPr>
        <w:t>100</w:t>
      </w:r>
      <w:r w:rsidR="00CA3A04" w:rsidRPr="00622C5A">
        <w:rPr>
          <w:sz w:val="24"/>
          <w:szCs w:val="24"/>
        </w:rPr>
        <w:t>% к плану</w:t>
      </w:r>
      <w:r w:rsidR="007A073F" w:rsidRPr="00622C5A">
        <w:rPr>
          <w:sz w:val="24"/>
          <w:szCs w:val="24"/>
        </w:rPr>
        <w:t xml:space="preserve">. </w:t>
      </w:r>
      <w:r w:rsidR="00114685" w:rsidRPr="00622C5A">
        <w:rPr>
          <w:sz w:val="24"/>
          <w:szCs w:val="24"/>
        </w:rPr>
        <w:t>Финансовые средства были направлены на уличное освещение 23,5 тыс</w:t>
      </w:r>
      <w:proofErr w:type="gramStart"/>
      <w:r w:rsidR="00114685" w:rsidRPr="00622C5A">
        <w:rPr>
          <w:sz w:val="24"/>
          <w:szCs w:val="24"/>
        </w:rPr>
        <w:t>.р</w:t>
      </w:r>
      <w:proofErr w:type="gramEnd"/>
      <w:r w:rsidR="00114685" w:rsidRPr="00622C5A">
        <w:rPr>
          <w:sz w:val="24"/>
          <w:szCs w:val="24"/>
        </w:rPr>
        <w:t>уб., приобретение глубинного насоса</w:t>
      </w:r>
      <w:r w:rsidR="005D4F86" w:rsidRPr="00622C5A">
        <w:rPr>
          <w:sz w:val="24"/>
          <w:szCs w:val="24"/>
        </w:rPr>
        <w:t xml:space="preserve"> </w:t>
      </w:r>
      <w:r w:rsidR="00114685" w:rsidRPr="00622C5A">
        <w:rPr>
          <w:sz w:val="24"/>
          <w:szCs w:val="24"/>
        </w:rPr>
        <w:t>18,0 тыс.руб. и приобретение материалов для ремонта колодца 14,0 тыс.руб.</w:t>
      </w:r>
    </w:p>
    <w:p w:rsidR="00E9032F" w:rsidRPr="00622C5A" w:rsidRDefault="00E9032F" w:rsidP="00E9032F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По разделу 08 «Культура»</w:t>
      </w:r>
      <w:r w:rsidRPr="00622C5A">
        <w:rPr>
          <w:sz w:val="24"/>
          <w:szCs w:val="24"/>
        </w:rPr>
        <w:t xml:space="preserve"> расходы исполнены в объеме </w:t>
      </w:r>
      <w:r w:rsidR="0091295D" w:rsidRPr="00622C5A">
        <w:rPr>
          <w:b/>
          <w:sz w:val="24"/>
          <w:szCs w:val="24"/>
        </w:rPr>
        <w:t xml:space="preserve">2111,8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 xml:space="preserve">уб. </w:t>
      </w:r>
      <w:r w:rsidRPr="00622C5A">
        <w:rPr>
          <w:sz w:val="24"/>
          <w:szCs w:val="24"/>
        </w:rPr>
        <w:t>или</w:t>
      </w:r>
      <w:r w:rsidRPr="00622C5A">
        <w:rPr>
          <w:b/>
          <w:sz w:val="24"/>
          <w:szCs w:val="24"/>
        </w:rPr>
        <w:t xml:space="preserve"> 100% </w:t>
      </w:r>
      <w:r w:rsidRPr="00622C5A">
        <w:rPr>
          <w:sz w:val="24"/>
          <w:szCs w:val="24"/>
        </w:rPr>
        <w:t xml:space="preserve">к плану., это также, на </w:t>
      </w:r>
      <w:r w:rsidR="0091295D" w:rsidRPr="00622C5A">
        <w:rPr>
          <w:b/>
          <w:sz w:val="24"/>
          <w:szCs w:val="24"/>
        </w:rPr>
        <w:t xml:space="preserve">226,0 </w:t>
      </w:r>
      <w:r w:rsidRPr="00622C5A">
        <w:rPr>
          <w:b/>
          <w:sz w:val="24"/>
          <w:szCs w:val="24"/>
        </w:rPr>
        <w:t xml:space="preserve">тыс.руб.  </w:t>
      </w:r>
      <w:r w:rsidRPr="00622C5A">
        <w:rPr>
          <w:sz w:val="24"/>
          <w:szCs w:val="24"/>
        </w:rPr>
        <w:t>или на</w:t>
      </w:r>
      <w:r w:rsidRPr="00622C5A">
        <w:rPr>
          <w:b/>
          <w:sz w:val="24"/>
          <w:szCs w:val="24"/>
        </w:rPr>
        <w:t xml:space="preserve"> </w:t>
      </w:r>
      <w:r w:rsidR="0091295D" w:rsidRPr="00622C5A">
        <w:rPr>
          <w:b/>
          <w:sz w:val="24"/>
          <w:szCs w:val="24"/>
        </w:rPr>
        <w:t>12</w:t>
      </w:r>
      <w:r w:rsidRPr="00622C5A">
        <w:rPr>
          <w:b/>
          <w:sz w:val="24"/>
          <w:szCs w:val="24"/>
        </w:rPr>
        <w:t xml:space="preserve">% </w:t>
      </w:r>
      <w:r w:rsidRPr="00622C5A">
        <w:rPr>
          <w:sz w:val="24"/>
          <w:szCs w:val="24"/>
        </w:rPr>
        <w:t>больше, чем в прошлом году.</w:t>
      </w:r>
    </w:p>
    <w:p w:rsidR="00E9032F" w:rsidRPr="00622C5A" w:rsidRDefault="00E9032F" w:rsidP="00E9032F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Удельный вес расходов на культуру составляет </w:t>
      </w:r>
      <w:r w:rsidR="0091295D" w:rsidRPr="00622C5A">
        <w:rPr>
          <w:sz w:val="24"/>
          <w:szCs w:val="24"/>
        </w:rPr>
        <w:t>25</w:t>
      </w:r>
      <w:r w:rsidRPr="00622C5A">
        <w:rPr>
          <w:sz w:val="24"/>
          <w:szCs w:val="24"/>
        </w:rPr>
        <w:t>,</w:t>
      </w:r>
      <w:r w:rsidR="0091295D" w:rsidRPr="00622C5A">
        <w:rPr>
          <w:sz w:val="24"/>
          <w:szCs w:val="24"/>
        </w:rPr>
        <w:t>0</w:t>
      </w:r>
      <w:r w:rsidRPr="00622C5A">
        <w:rPr>
          <w:sz w:val="24"/>
          <w:szCs w:val="24"/>
        </w:rPr>
        <w:t>% от общей суммы расходов бюджета поселения.</w:t>
      </w:r>
    </w:p>
    <w:p w:rsidR="00E9032F" w:rsidRPr="00622C5A" w:rsidRDefault="00E9032F" w:rsidP="00E9032F">
      <w:pPr>
        <w:ind w:left="-567"/>
        <w:jc w:val="both"/>
        <w:rPr>
          <w:sz w:val="24"/>
          <w:szCs w:val="24"/>
          <w:highlight w:val="yellow"/>
        </w:rPr>
      </w:pPr>
      <w:r w:rsidRPr="00622C5A">
        <w:rPr>
          <w:sz w:val="24"/>
          <w:szCs w:val="24"/>
        </w:rPr>
        <w:t xml:space="preserve">Муниципальное  бюджетное учреждение  культуры </w:t>
      </w:r>
      <w:r w:rsidRPr="00622C5A">
        <w:rPr>
          <w:b/>
          <w:sz w:val="24"/>
          <w:szCs w:val="24"/>
        </w:rPr>
        <w:t>«</w:t>
      </w:r>
      <w:proofErr w:type="spellStart"/>
      <w:r w:rsidRPr="00622C5A">
        <w:rPr>
          <w:b/>
          <w:sz w:val="24"/>
          <w:szCs w:val="24"/>
        </w:rPr>
        <w:t>Черемшанский</w:t>
      </w:r>
      <w:proofErr w:type="spellEnd"/>
      <w:r w:rsidRPr="00622C5A">
        <w:rPr>
          <w:b/>
          <w:sz w:val="24"/>
          <w:szCs w:val="24"/>
        </w:rPr>
        <w:t xml:space="preserve"> культурно-информационный центр»</w:t>
      </w:r>
      <w:r w:rsidR="0091295D" w:rsidRPr="00622C5A">
        <w:rPr>
          <w:b/>
          <w:sz w:val="24"/>
          <w:szCs w:val="24"/>
        </w:rPr>
        <w:t xml:space="preserve"> </w:t>
      </w:r>
      <w:r w:rsidRPr="00622C5A">
        <w:rPr>
          <w:sz w:val="24"/>
          <w:szCs w:val="24"/>
        </w:rPr>
        <w:t>(далее – Центр досуга, учреждение) является юридическим лицом. Численность работников Центра досуга в 201</w:t>
      </w:r>
      <w:r w:rsidR="0091295D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году, согласно штатному расписанию, составляла</w:t>
      </w:r>
      <w:r w:rsidR="0091295D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5,5 единиц с месячным фондом оплаты труда в сумме 1</w:t>
      </w:r>
      <w:r w:rsidR="00AE44EF" w:rsidRPr="00622C5A">
        <w:rPr>
          <w:sz w:val="24"/>
          <w:szCs w:val="24"/>
        </w:rPr>
        <w:t>76</w:t>
      </w:r>
      <w:r w:rsidRPr="00622C5A">
        <w:rPr>
          <w:sz w:val="24"/>
          <w:szCs w:val="24"/>
        </w:rPr>
        <w:t>,5</w:t>
      </w:r>
      <w:r w:rsidR="0091295D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тыс</w:t>
      </w:r>
      <w:proofErr w:type="gramStart"/>
      <w:r w:rsidRPr="00622C5A">
        <w:rPr>
          <w:sz w:val="24"/>
          <w:szCs w:val="24"/>
        </w:rPr>
        <w:t>.р</w:t>
      </w:r>
      <w:proofErr w:type="gramEnd"/>
      <w:r w:rsidRPr="00622C5A">
        <w:rPr>
          <w:sz w:val="24"/>
          <w:szCs w:val="24"/>
        </w:rPr>
        <w:t>уб.</w:t>
      </w:r>
      <w:r w:rsidR="00AD0CA2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с учетом стимулирующих выплат.</w:t>
      </w:r>
    </w:p>
    <w:p w:rsidR="00CD3975" w:rsidRPr="00622C5A" w:rsidRDefault="00A14839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Б</w:t>
      </w:r>
      <w:r w:rsidR="00CD3975" w:rsidRPr="00622C5A">
        <w:rPr>
          <w:sz w:val="24"/>
          <w:szCs w:val="24"/>
        </w:rPr>
        <w:t xml:space="preserve">анковские документы </w:t>
      </w:r>
      <w:r w:rsidRPr="00622C5A">
        <w:rPr>
          <w:sz w:val="24"/>
          <w:szCs w:val="24"/>
        </w:rPr>
        <w:t xml:space="preserve">и документы по заработной плате </w:t>
      </w:r>
      <w:r w:rsidR="00CD3975" w:rsidRPr="00622C5A">
        <w:rPr>
          <w:sz w:val="24"/>
          <w:szCs w:val="24"/>
        </w:rPr>
        <w:t>по Центру досуга  проверены Контрольно-счетной палатой выборочным методом.</w:t>
      </w:r>
    </w:p>
    <w:p w:rsidR="00F654D5" w:rsidRPr="00622C5A" w:rsidRDefault="00CD3975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В ходе проверки установлено:  </w:t>
      </w:r>
    </w:p>
    <w:p w:rsidR="00393EFF" w:rsidRPr="00622C5A" w:rsidRDefault="00393EFF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lastRenderedPageBreak/>
        <w:t xml:space="preserve">Субсидии на выполнение муниципального задания были получены Центром досуга в объеме </w:t>
      </w:r>
      <w:r w:rsidR="005958CD" w:rsidRPr="00622C5A">
        <w:rPr>
          <w:sz w:val="24"/>
          <w:szCs w:val="24"/>
        </w:rPr>
        <w:t>2 111,8</w:t>
      </w:r>
      <w:r w:rsidR="00385D8C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тыс</w:t>
      </w:r>
      <w:proofErr w:type="gramStart"/>
      <w:r w:rsidRPr="00622C5A">
        <w:rPr>
          <w:sz w:val="24"/>
          <w:szCs w:val="24"/>
        </w:rPr>
        <w:t>.р</w:t>
      </w:r>
      <w:proofErr w:type="gramEnd"/>
      <w:r w:rsidRPr="00622C5A">
        <w:rPr>
          <w:sz w:val="24"/>
          <w:szCs w:val="24"/>
        </w:rPr>
        <w:t>уб. Из них, израсходовано на з</w:t>
      </w:r>
      <w:r w:rsidR="0080208D" w:rsidRPr="00622C5A">
        <w:rPr>
          <w:sz w:val="24"/>
          <w:szCs w:val="24"/>
        </w:rPr>
        <w:t>аработную плату с начислениями 2035,8</w:t>
      </w:r>
      <w:r w:rsidR="00385D8C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тыс.руб., </w:t>
      </w:r>
      <w:r w:rsidR="00382521" w:rsidRPr="00622C5A">
        <w:rPr>
          <w:sz w:val="24"/>
          <w:szCs w:val="24"/>
        </w:rPr>
        <w:t>на приоб</w:t>
      </w:r>
      <w:r w:rsidR="0080208D" w:rsidRPr="00622C5A">
        <w:rPr>
          <w:sz w:val="24"/>
          <w:szCs w:val="24"/>
        </w:rPr>
        <w:t>ретение материальных ценностей</w:t>
      </w:r>
      <w:r w:rsidR="00382521" w:rsidRPr="00622C5A">
        <w:rPr>
          <w:sz w:val="24"/>
          <w:szCs w:val="24"/>
        </w:rPr>
        <w:t xml:space="preserve"> </w:t>
      </w:r>
      <w:r w:rsidR="0080208D" w:rsidRPr="00622C5A">
        <w:rPr>
          <w:sz w:val="24"/>
          <w:szCs w:val="24"/>
        </w:rPr>
        <w:t>62,4</w:t>
      </w:r>
      <w:r w:rsidR="00112A73" w:rsidRPr="00622C5A">
        <w:rPr>
          <w:sz w:val="24"/>
          <w:szCs w:val="24"/>
        </w:rPr>
        <w:t xml:space="preserve"> </w:t>
      </w:r>
      <w:r w:rsidR="00382521" w:rsidRPr="00622C5A">
        <w:rPr>
          <w:sz w:val="24"/>
          <w:szCs w:val="24"/>
        </w:rPr>
        <w:t>тыс.руб.</w:t>
      </w:r>
    </w:p>
    <w:p w:rsidR="00382521" w:rsidRPr="00622C5A" w:rsidRDefault="00382521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Получено доходов от оказания платных услуг в 201</w:t>
      </w:r>
      <w:r w:rsidR="00B5515A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году в сумме </w:t>
      </w:r>
      <w:r w:rsidR="00A50D41" w:rsidRPr="00622C5A">
        <w:rPr>
          <w:sz w:val="24"/>
          <w:szCs w:val="24"/>
        </w:rPr>
        <w:t>2</w:t>
      </w:r>
      <w:r w:rsidR="0080208D" w:rsidRPr="00622C5A">
        <w:rPr>
          <w:sz w:val="24"/>
          <w:szCs w:val="24"/>
        </w:rPr>
        <w:t>1,6</w:t>
      </w:r>
      <w:r w:rsidR="00A50D41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тыс</w:t>
      </w:r>
      <w:proofErr w:type="gramStart"/>
      <w:r w:rsidRPr="00622C5A">
        <w:rPr>
          <w:sz w:val="24"/>
          <w:szCs w:val="24"/>
        </w:rPr>
        <w:t>.р</w:t>
      </w:r>
      <w:proofErr w:type="gramEnd"/>
      <w:r w:rsidRPr="00622C5A">
        <w:rPr>
          <w:sz w:val="24"/>
          <w:szCs w:val="24"/>
        </w:rPr>
        <w:t>уб., которые были израсходованы, в основном, на приобретение материальных ценностей (</w:t>
      </w:r>
      <w:r w:rsidR="00A50D41" w:rsidRPr="00622C5A">
        <w:rPr>
          <w:sz w:val="24"/>
          <w:szCs w:val="24"/>
        </w:rPr>
        <w:t>1</w:t>
      </w:r>
      <w:r w:rsidR="0080208D" w:rsidRPr="00622C5A">
        <w:rPr>
          <w:sz w:val="24"/>
          <w:szCs w:val="24"/>
        </w:rPr>
        <w:t xml:space="preserve">6,6 </w:t>
      </w:r>
      <w:r w:rsidRPr="00622C5A">
        <w:rPr>
          <w:sz w:val="24"/>
          <w:szCs w:val="24"/>
        </w:rPr>
        <w:t>тыс.руб.) и оплату электроэнергии  (</w:t>
      </w:r>
      <w:r w:rsidR="0080208D" w:rsidRPr="00622C5A">
        <w:rPr>
          <w:sz w:val="24"/>
          <w:szCs w:val="24"/>
        </w:rPr>
        <w:t xml:space="preserve">5,0 </w:t>
      </w:r>
      <w:r w:rsidRPr="00622C5A">
        <w:rPr>
          <w:sz w:val="24"/>
          <w:szCs w:val="24"/>
        </w:rPr>
        <w:t>тыс.руб.).</w:t>
      </w:r>
    </w:p>
    <w:p w:rsidR="006270EC" w:rsidRPr="00622C5A" w:rsidRDefault="00B402CD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В </w:t>
      </w:r>
      <w:r w:rsidR="006A3711" w:rsidRPr="00622C5A">
        <w:rPr>
          <w:sz w:val="24"/>
          <w:szCs w:val="24"/>
        </w:rPr>
        <w:t>штатных расписаниях размеры стимулиру</w:t>
      </w:r>
      <w:r w:rsidR="007015CC" w:rsidRPr="00622C5A">
        <w:rPr>
          <w:sz w:val="24"/>
          <w:szCs w:val="24"/>
        </w:rPr>
        <w:t>ю</w:t>
      </w:r>
      <w:r w:rsidR="006A3711" w:rsidRPr="00622C5A">
        <w:rPr>
          <w:sz w:val="24"/>
          <w:szCs w:val="24"/>
        </w:rPr>
        <w:t>щих выплат не превышены</w:t>
      </w:r>
      <w:r w:rsidR="007015CC" w:rsidRPr="00622C5A">
        <w:rPr>
          <w:sz w:val="24"/>
          <w:szCs w:val="24"/>
        </w:rPr>
        <w:t>.</w:t>
      </w:r>
    </w:p>
    <w:p w:rsidR="00A11590" w:rsidRPr="00622C5A" w:rsidRDefault="00BF2917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Положение об оплате труда </w:t>
      </w:r>
      <w:r w:rsidR="00067F65" w:rsidRPr="00622C5A">
        <w:rPr>
          <w:sz w:val="24"/>
          <w:szCs w:val="24"/>
        </w:rPr>
        <w:t xml:space="preserve">руководителей и </w:t>
      </w:r>
      <w:r w:rsidRPr="00622C5A">
        <w:rPr>
          <w:sz w:val="24"/>
          <w:szCs w:val="24"/>
        </w:rPr>
        <w:t xml:space="preserve">работников </w:t>
      </w:r>
      <w:r w:rsidR="00067F65" w:rsidRPr="00622C5A">
        <w:rPr>
          <w:sz w:val="24"/>
          <w:szCs w:val="24"/>
        </w:rPr>
        <w:t>муниципального бюджетного учреждения культуры «</w:t>
      </w:r>
      <w:proofErr w:type="spellStart"/>
      <w:r w:rsidR="00067F65" w:rsidRPr="00622C5A">
        <w:rPr>
          <w:sz w:val="24"/>
          <w:szCs w:val="24"/>
        </w:rPr>
        <w:t>Черемшанский</w:t>
      </w:r>
      <w:proofErr w:type="spellEnd"/>
      <w:r w:rsidR="00067F65" w:rsidRPr="00622C5A">
        <w:rPr>
          <w:sz w:val="24"/>
          <w:szCs w:val="24"/>
        </w:rPr>
        <w:t xml:space="preserve"> культурно-информационный ц</w:t>
      </w:r>
      <w:r w:rsidRPr="00622C5A">
        <w:rPr>
          <w:sz w:val="24"/>
          <w:szCs w:val="24"/>
        </w:rPr>
        <w:t>ентр</w:t>
      </w:r>
      <w:r w:rsidR="00067F65" w:rsidRPr="00622C5A">
        <w:rPr>
          <w:sz w:val="24"/>
          <w:szCs w:val="24"/>
        </w:rPr>
        <w:t>»</w:t>
      </w:r>
      <w:r w:rsidRPr="00622C5A">
        <w:rPr>
          <w:sz w:val="24"/>
          <w:szCs w:val="24"/>
        </w:rPr>
        <w:t xml:space="preserve"> </w:t>
      </w:r>
      <w:r w:rsidR="00067F65" w:rsidRPr="00622C5A">
        <w:rPr>
          <w:sz w:val="24"/>
          <w:szCs w:val="24"/>
        </w:rPr>
        <w:t xml:space="preserve">утверждено Постановлением администрации </w:t>
      </w:r>
      <w:proofErr w:type="spellStart"/>
      <w:r w:rsidR="00067F65" w:rsidRPr="00622C5A">
        <w:rPr>
          <w:sz w:val="24"/>
          <w:szCs w:val="24"/>
        </w:rPr>
        <w:t>Черемшанского</w:t>
      </w:r>
      <w:proofErr w:type="spellEnd"/>
      <w:r w:rsidR="006A4075" w:rsidRPr="00622C5A">
        <w:rPr>
          <w:sz w:val="24"/>
          <w:szCs w:val="24"/>
        </w:rPr>
        <w:t xml:space="preserve"> МО</w:t>
      </w:r>
      <w:r w:rsidR="00CD1397" w:rsidRPr="00622C5A">
        <w:rPr>
          <w:sz w:val="24"/>
          <w:szCs w:val="24"/>
        </w:rPr>
        <w:t xml:space="preserve"> №03 от 16.01.2018г.</w:t>
      </w:r>
      <w:r w:rsidR="006A4075" w:rsidRPr="00622C5A">
        <w:rPr>
          <w:sz w:val="24"/>
          <w:szCs w:val="24"/>
        </w:rPr>
        <w:t xml:space="preserve"> </w:t>
      </w:r>
      <w:r w:rsidR="00A11590" w:rsidRPr="00622C5A">
        <w:rPr>
          <w:sz w:val="24"/>
          <w:szCs w:val="24"/>
        </w:rPr>
        <w:t>Согласно отчетным данным, дебиторская задолженность по учреждени</w:t>
      </w:r>
      <w:r w:rsidR="00382521" w:rsidRPr="00622C5A">
        <w:rPr>
          <w:sz w:val="24"/>
          <w:szCs w:val="24"/>
        </w:rPr>
        <w:t>ю</w:t>
      </w:r>
      <w:r w:rsidR="00A11590" w:rsidRPr="00622C5A">
        <w:rPr>
          <w:sz w:val="24"/>
          <w:szCs w:val="24"/>
        </w:rPr>
        <w:t xml:space="preserve"> культуры на 1 января 201</w:t>
      </w:r>
      <w:r w:rsidR="006A4075" w:rsidRPr="00622C5A">
        <w:rPr>
          <w:sz w:val="24"/>
          <w:szCs w:val="24"/>
        </w:rPr>
        <w:t>8</w:t>
      </w:r>
      <w:r w:rsidR="00A11590" w:rsidRPr="00622C5A">
        <w:rPr>
          <w:sz w:val="24"/>
          <w:szCs w:val="24"/>
        </w:rPr>
        <w:t xml:space="preserve"> года </w:t>
      </w:r>
      <w:r w:rsidR="006A4075" w:rsidRPr="00622C5A">
        <w:rPr>
          <w:sz w:val="24"/>
          <w:szCs w:val="24"/>
        </w:rPr>
        <w:t>составляла 1,0 тыс</w:t>
      </w:r>
      <w:proofErr w:type="gramStart"/>
      <w:r w:rsidR="006A4075" w:rsidRPr="00622C5A">
        <w:rPr>
          <w:sz w:val="24"/>
          <w:szCs w:val="24"/>
        </w:rPr>
        <w:t>.р</w:t>
      </w:r>
      <w:proofErr w:type="gramEnd"/>
      <w:r w:rsidR="006A4075" w:rsidRPr="00622C5A">
        <w:rPr>
          <w:sz w:val="24"/>
          <w:szCs w:val="24"/>
        </w:rPr>
        <w:t>уб.</w:t>
      </w:r>
      <w:r w:rsidR="00A50D41" w:rsidRPr="00622C5A">
        <w:rPr>
          <w:sz w:val="24"/>
          <w:szCs w:val="24"/>
        </w:rPr>
        <w:t>,</w:t>
      </w:r>
      <w:r w:rsidR="00382521" w:rsidRPr="00622C5A">
        <w:rPr>
          <w:sz w:val="24"/>
          <w:szCs w:val="24"/>
        </w:rPr>
        <w:t xml:space="preserve"> по состоянию на 1 января 201</w:t>
      </w:r>
      <w:r w:rsidR="006A4075" w:rsidRPr="00622C5A">
        <w:rPr>
          <w:sz w:val="24"/>
          <w:szCs w:val="24"/>
        </w:rPr>
        <w:t>9</w:t>
      </w:r>
      <w:r w:rsidR="00382521" w:rsidRPr="00622C5A">
        <w:rPr>
          <w:sz w:val="24"/>
          <w:szCs w:val="24"/>
        </w:rPr>
        <w:t xml:space="preserve"> года дебиторская задолженность</w:t>
      </w:r>
      <w:r w:rsidR="00FA0003" w:rsidRPr="00622C5A">
        <w:rPr>
          <w:sz w:val="24"/>
          <w:szCs w:val="24"/>
        </w:rPr>
        <w:t xml:space="preserve"> уменьшилась и </w:t>
      </w:r>
      <w:r w:rsidR="00382521" w:rsidRPr="00622C5A">
        <w:rPr>
          <w:sz w:val="24"/>
          <w:szCs w:val="24"/>
        </w:rPr>
        <w:t xml:space="preserve"> </w:t>
      </w:r>
      <w:r w:rsidR="00A50D41" w:rsidRPr="00622C5A">
        <w:rPr>
          <w:sz w:val="24"/>
          <w:szCs w:val="24"/>
        </w:rPr>
        <w:t xml:space="preserve">составила </w:t>
      </w:r>
      <w:r w:rsidR="00FA0003" w:rsidRPr="00622C5A">
        <w:rPr>
          <w:sz w:val="24"/>
          <w:szCs w:val="24"/>
        </w:rPr>
        <w:t>0,2</w:t>
      </w:r>
      <w:r w:rsidR="00A53559" w:rsidRPr="00622C5A">
        <w:rPr>
          <w:sz w:val="24"/>
          <w:szCs w:val="24"/>
        </w:rPr>
        <w:t xml:space="preserve"> тыс.</w:t>
      </w:r>
      <w:r w:rsidR="00A50D41" w:rsidRPr="00622C5A">
        <w:rPr>
          <w:sz w:val="24"/>
          <w:szCs w:val="24"/>
        </w:rPr>
        <w:t>руб.</w:t>
      </w:r>
      <w:r w:rsidR="00B511CC" w:rsidRPr="00622C5A">
        <w:rPr>
          <w:sz w:val="24"/>
          <w:szCs w:val="24"/>
        </w:rPr>
        <w:t xml:space="preserve"> При проведении выборочной проверки начисления заработной платы нарушений не установлено.</w:t>
      </w:r>
    </w:p>
    <w:p w:rsidR="00A53559" w:rsidRPr="00622C5A" w:rsidRDefault="00A11590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Объем кредиторской задолженности </w:t>
      </w:r>
      <w:r w:rsidR="00A53559" w:rsidRPr="00622C5A">
        <w:rPr>
          <w:sz w:val="24"/>
          <w:szCs w:val="24"/>
        </w:rPr>
        <w:t xml:space="preserve"> по состоянию на 1 января 201</w:t>
      </w:r>
      <w:r w:rsidR="00FA0003" w:rsidRPr="00622C5A">
        <w:rPr>
          <w:sz w:val="24"/>
          <w:szCs w:val="24"/>
        </w:rPr>
        <w:t>8</w:t>
      </w:r>
      <w:r w:rsidR="00A53559" w:rsidRPr="00622C5A">
        <w:rPr>
          <w:sz w:val="24"/>
          <w:szCs w:val="24"/>
        </w:rPr>
        <w:t xml:space="preserve"> года состав</w:t>
      </w:r>
      <w:r w:rsidR="00FA0003" w:rsidRPr="00622C5A">
        <w:rPr>
          <w:sz w:val="24"/>
          <w:szCs w:val="24"/>
        </w:rPr>
        <w:t>лял</w:t>
      </w:r>
      <w:r w:rsidR="00A53559" w:rsidRPr="00622C5A">
        <w:rPr>
          <w:sz w:val="24"/>
          <w:szCs w:val="24"/>
        </w:rPr>
        <w:t xml:space="preserve">  </w:t>
      </w:r>
      <w:r w:rsidR="008B6727" w:rsidRPr="00622C5A">
        <w:rPr>
          <w:sz w:val="24"/>
          <w:szCs w:val="24"/>
        </w:rPr>
        <w:t>2</w:t>
      </w:r>
      <w:r w:rsidR="00FA0003" w:rsidRPr="00622C5A">
        <w:rPr>
          <w:sz w:val="24"/>
          <w:szCs w:val="24"/>
        </w:rPr>
        <w:t xml:space="preserve">60,1 </w:t>
      </w:r>
      <w:r w:rsidRPr="00622C5A">
        <w:rPr>
          <w:sz w:val="24"/>
          <w:szCs w:val="24"/>
        </w:rPr>
        <w:t>тыс</w:t>
      </w:r>
      <w:proofErr w:type="gramStart"/>
      <w:r w:rsidRPr="00622C5A">
        <w:rPr>
          <w:sz w:val="24"/>
          <w:szCs w:val="24"/>
        </w:rPr>
        <w:t>.р</w:t>
      </w:r>
      <w:proofErr w:type="gramEnd"/>
      <w:r w:rsidRPr="00622C5A">
        <w:rPr>
          <w:sz w:val="24"/>
          <w:szCs w:val="24"/>
        </w:rPr>
        <w:t xml:space="preserve">уб., </w:t>
      </w:r>
      <w:r w:rsidR="00A53559" w:rsidRPr="00622C5A">
        <w:rPr>
          <w:sz w:val="24"/>
          <w:szCs w:val="24"/>
        </w:rPr>
        <w:t>по состоянию на 1 января 201</w:t>
      </w:r>
      <w:r w:rsidR="00FA0003" w:rsidRPr="00622C5A">
        <w:rPr>
          <w:sz w:val="24"/>
          <w:szCs w:val="24"/>
        </w:rPr>
        <w:t>9</w:t>
      </w:r>
      <w:r w:rsidR="00A53559" w:rsidRPr="00622C5A">
        <w:rPr>
          <w:sz w:val="24"/>
          <w:szCs w:val="24"/>
        </w:rPr>
        <w:t xml:space="preserve"> года кредиторская  задолженность увеличилась и  составила </w:t>
      </w:r>
      <w:r w:rsidR="00FA0003" w:rsidRPr="00622C5A">
        <w:rPr>
          <w:b/>
          <w:sz w:val="24"/>
          <w:szCs w:val="24"/>
        </w:rPr>
        <w:t>323,7</w:t>
      </w:r>
      <w:r w:rsidR="00A53559" w:rsidRPr="00622C5A">
        <w:rPr>
          <w:b/>
          <w:sz w:val="24"/>
          <w:szCs w:val="24"/>
        </w:rPr>
        <w:t xml:space="preserve"> тыс. ру</w:t>
      </w:r>
      <w:r w:rsidR="00A53559" w:rsidRPr="00622C5A">
        <w:rPr>
          <w:sz w:val="24"/>
          <w:szCs w:val="24"/>
        </w:rPr>
        <w:t>б.</w:t>
      </w:r>
      <w:r w:rsidR="00FA0003" w:rsidRPr="00622C5A">
        <w:rPr>
          <w:sz w:val="24"/>
          <w:szCs w:val="24"/>
        </w:rPr>
        <w:t>(заработная плата и начисления на неё за декабрь 2018 года).</w:t>
      </w:r>
    </w:p>
    <w:p w:rsidR="00CD3975" w:rsidRPr="00622C5A" w:rsidRDefault="003117B7" w:rsidP="00A260FE">
      <w:pPr>
        <w:ind w:left="-567"/>
        <w:jc w:val="both"/>
        <w:rPr>
          <w:sz w:val="24"/>
          <w:szCs w:val="24"/>
          <w:highlight w:val="yellow"/>
        </w:rPr>
      </w:pPr>
      <w:r w:rsidRPr="00622C5A">
        <w:rPr>
          <w:b/>
          <w:sz w:val="24"/>
          <w:szCs w:val="24"/>
        </w:rPr>
        <w:t>По разделу</w:t>
      </w:r>
      <w:r w:rsidR="00217681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10</w:t>
      </w:r>
      <w:r w:rsidR="00217681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«Социальная политика»</w:t>
      </w:r>
      <w:r w:rsidRPr="00622C5A">
        <w:rPr>
          <w:sz w:val="24"/>
          <w:szCs w:val="24"/>
        </w:rPr>
        <w:t xml:space="preserve"> исполнение составило </w:t>
      </w:r>
      <w:r w:rsidR="00A53559" w:rsidRPr="00622C5A">
        <w:rPr>
          <w:b/>
          <w:sz w:val="24"/>
          <w:szCs w:val="24"/>
        </w:rPr>
        <w:t>12</w:t>
      </w:r>
      <w:r w:rsidR="00217681" w:rsidRPr="00622C5A">
        <w:rPr>
          <w:b/>
          <w:sz w:val="24"/>
          <w:szCs w:val="24"/>
        </w:rPr>
        <w:t xml:space="preserve">5,2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 xml:space="preserve">уб. </w:t>
      </w:r>
      <w:r w:rsidRPr="00622C5A">
        <w:rPr>
          <w:sz w:val="24"/>
          <w:szCs w:val="24"/>
        </w:rPr>
        <w:t>или  100% к плану. В данном разделе отражены</w:t>
      </w:r>
      <w:r w:rsidR="00217681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доплаты к пенсиям муниципальных  служащих.</w:t>
      </w:r>
    </w:p>
    <w:p w:rsidR="004134BD" w:rsidRPr="00622C5A" w:rsidRDefault="004E7472" w:rsidP="00354210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По разделу 14 «Межбюджетные трансферты»</w:t>
      </w:r>
      <w:r w:rsidRPr="00622C5A">
        <w:rPr>
          <w:sz w:val="24"/>
          <w:szCs w:val="24"/>
        </w:rPr>
        <w:t xml:space="preserve"> исполнение </w:t>
      </w:r>
      <w:r w:rsidR="00354210" w:rsidRPr="00622C5A">
        <w:rPr>
          <w:sz w:val="24"/>
          <w:szCs w:val="24"/>
        </w:rPr>
        <w:t xml:space="preserve">по оплате за осуществление полномочий и функций муниципальным районом на оснований заключённых соглашений </w:t>
      </w:r>
      <w:r w:rsidRPr="00622C5A">
        <w:rPr>
          <w:sz w:val="24"/>
          <w:szCs w:val="24"/>
        </w:rPr>
        <w:t xml:space="preserve">составило </w:t>
      </w:r>
      <w:r w:rsidR="004E0028" w:rsidRPr="00622C5A">
        <w:rPr>
          <w:b/>
          <w:sz w:val="24"/>
          <w:szCs w:val="24"/>
        </w:rPr>
        <w:t xml:space="preserve">393,4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r w:rsidRPr="00622C5A">
        <w:rPr>
          <w:sz w:val="24"/>
          <w:szCs w:val="24"/>
        </w:rPr>
        <w:t xml:space="preserve">. </w:t>
      </w:r>
      <w:r w:rsidR="004E0028" w:rsidRPr="00622C5A">
        <w:rPr>
          <w:sz w:val="24"/>
          <w:szCs w:val="24"/>
        </w:rPr>
        <w:t>или 89,7</w:t>
      </w:r>
      <w:r w:rsidRPr="00622C5A">
        <w:rPr>
          <w:sz w:val="24"/>
          <w:szCs w:val="24"/>
        </w:rPr>
        <w:t>% к план</w:t>
      </w:r>
      <w:r w:rsidR="004E0028" w:rsidRPr="00622C5A">
        <w:rPr>
          <w:sz w:val="24"/>
          <w:szCs w:val="24"/>
        </w:rPr>
        <w:t xml:space="preserve">овым назначениям.     </w:t>
      </w:r>
    </w:p>
    <w:p w:rsidR="00786281" w:rsidRPr="00622C5A" w:rsidRDefault="00786281" w:rsidP="00786281">
      <w:pPr>
        <w:ind w:left="-567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Народные инициативы</w:t>
      </w:r>
    </w:p>
    <w:p w:rsidR="00AC0DCC" w:rsidRPr="00622C5A" w:rsidRDefault="004134BD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Объем финансирования </w:t>
      </w:r>
      <w:r w:rsidR="00BB75FF" w:rsidRPr="00622C5A">
        <w:rPr>
          <w:sz w:val="24"/>
          <w:szCs w:val="24"/>
        </w:rPr>
        <w:t xml:space="preserve">на реализацию мероприятий перечня народных инициатив </w:t>
      </w:r>
      <w:r w:rsidRPr="00622C5A">
        <w:rPr>
          <w:sz w:val="24"/>
          <w:szCs w:val="24"/>
        </w:rPr>
        <w:t xml:space="preserve">по </w:t>
      </w:r>
      <w:proofErr w:type="spellStart"/>
      <w:r w:rsidRPr="00622C5A">
        <w:rPr>
          <w:sz w:val="24"/>
          <w:szCs w:val="24"/>
        </w:rPr>
        <w:t>Черемшанско</w:t>
      </w:r>
      <w:r w:rsidR="00E26ACA" w:rsidRPr="00622C5A">
        <w:rPr>
          <w:sz w:val="24"/>
          <w:szCs w:val="24"/>
        </w:rPr>
        <w:t>му</w:t>
      </w:r>
      <w:proofErr w:type="spellEnd"/>
      <w:r w:rsidR="00BB75FF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МО </w:t>
      </w:r>
      <w:r w:rsidR="00BB75FF" w:rsidRPr="00622C5A">
        <w:rPr>
          <w:sz w:val="24"/>
          <w:szCs w:val="24"/>
        </w:rPr>
        <w:t xml:space="preserve">в 2018 году </w:t>
      </w:r>
      <w:r w:rsidRPr="00622C5A">
        <w:rPr>
          <w:sz w:val="24"/>
          <w:szCs w:val="24"/>
        </w:rPr>
        <w:t xml:space="preserve">составил </w:t>
      </w:r>
      <w:r w:rsidR="00BB75FF" w:rsidRPr="00622C5A">
        <w:rPr>
          <w:b/>
          <w:sz w:val="24"/>
          <w:szCs w:val="24"/>
        </w:rPr>
        <w:t xml:space="preserve">104,0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уб.,</w:t>
      </w:r>
      <w:r w:rsidRPr="00622C5A">
        <w:rPr>
          <w:sz w:val="24"/>
          <w:szCs w:val="24"/>
        </w:rPr>
        <w:t xml:space="preserve"> из них</w:t>
      </w:r>
      <w:r w:rsidR="00BB75FF" w:rsidRPr="00622C5A">
        <w:rPr>
          <w:sz w:val="24"/>
          <w:szCs w:val="24"/>
        </w:rPr>
        <w:t xml:space="preserve">, средства  областного бюджета 100,0 </w:t>
      </w:r>
      <w:r w:rsidRPr="00622C5A">
        <w:rPr>
          <w:sz w:val="24"/>
          <w:szCs w:val="24"/>
        </w:rPr>
        <w:t>тыс.руб.</w:t>
      </w:r>
      <w:r w:rsidR="00715DA2" w:rsidRPr="00622C5A">
        <w:rPr>
          <w:sz w:val="24"/>
          <w:szCs w:val="24"/>
        </w:rPr>
        <w:t xml:space="preserve">, средства бюджета поселения </w:t>
      </w:r>
      <w:r w:rsidR="008B6727" w:rsidRPr="00622C5A">
        <w:rPr>
          <w:sz w:val="24"/>
          <w:szCs w:val="24"/>
        </w:rPr>
        <w:t>4</w:t>
      </w:r>
      <w:r w:rsidR="00BB75FF" w:rsidRPr="00622C5A">
        <w:rPr>
          <w:sz w:val="24"/>
          <w:szCs w:val="24"/>
        </w:rPr>
        <w:t>,0</w:t>
      </w:r>
      <w:r w:rsidRPr="00622C5A">
        <w:rPr>
          <w:sz w:val="24"/>
          <w:szCs w:val="24"/>
        </w:rPr>
        <w:t xml:space="preserve"> тыс.руб. Исполнение, согласно отчетным данным, составило 100%. Средства народных инициатив были </w:t>
      </w:r>
      <w:r w:rsidR="00BB75FF" w:rsidRPr="00622C5A">
        <w:rPr>
          <w:sz w:val="24"/>
          <w:szCs w:val="24"/>
        </w:rPr>
        <w:t>направлены на мероп</w:t>
      </w:r>
      <w:r w:rsidR="008B6727" w:rsidRPr="00622C5A">
        <w:rPr>
          <w:sz w:val="24"/>
          <w:szCs w:val="24"/>
        </w:rPr>
        <w:t>рияти</w:t>
      </w:r>
      <w:r w:rsidR="002725F8" w:rsidRPr="00622C5A">
        <w:rPr>
          <w:sz w:val="24"/>
          <w:szCs w:val="24"/>
        </w:rPr>
        <w:t>я</w:t>
      </w:r>
      <w:r w:rsidR="00AC0DCC" w:rsidRPr="00622C5A">
        <w:rPr>
          <w:sz w:val="24"/>
          <w:szCs w:val="24"/>
        </w:rPr>
        <w:t>:</w:t>
      </w:r>
    </w:p>
    <w:p w:rsidR="00AC0DCC" w:rsidRPr="00622C5A" w:rsidRDefault="00AC0DCC" w:rsidP="00BB75FF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- приобретение </w:t>
      </w:r>
      <w:r w:rsidR="00BB75FF" w:rsidRPr="00622C5A">
        <w:rPr>
          <w:sz w:val="24"/>
          <w:szCs w:val="24"/>
        </w:rPr>
        <w:t xml:space="preserve"> установка рупора для с</w:t>
      </w:r>
      <w:proofErr w:type="gramStart"/>
      <w:r w:rsidR="00BB75FF" w:rsidRPr="00622C5A">
        <w:rPr>
          <w:sz w:val="24"/>
          <w:szCs w:val="24"/>
        </w:rPr>
        <w:t>.Ч</w:t>
      </w:r>
      <w:proofErr w:type="gramEnd"/>
      <w:r w:rsidR="00BB75FF" w:rsidRPr="00622C5A">
        <w:rPr>
          <w:sz w:val="24"/>
          <w:szCs w:val="24"/>
        </w:rPr>
        <w:t>еремшанка 20,0</w:t>
      </w:r>
      <w:r w:rsidRPr="00622C5A">
        <w:rPr>
          <w:sz w:val="24"/>
          <w:szCs w:val="24"/>
        </w:rPr>
        <w:t xml:space="preserve"> тыс.руб.</w:t>
      </w:r>
      <w:r w:rsidR="00BB75FF" w:rsidRPr="00622C5A">
        <w:rPr>
          <w:sz w:val="24"/>
          <w:szCs w:val="24"/>
        </w:rPr>
        <w:t>;</w:t>
      </w:r>
    </w:p>
    <w:p w:rsidR="00BB75FF" w:rsidRPr="00622C5A" w:rsidRDefault="00BB75FF" w:rsidP="00BB75FF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-</w:t>
      </w:r>
      <w:r w:rsidR="004134BD" w:rsidRPr="00622C5A">
        <w:rPr>
          <w:sz w:val="24"/>
          <w:szCs w:val="24"/>
        </w:rPr>
        <w:t xml:space="preserve"> приобретение </w:t>
      </w:r>
      <w:r w:rsidRPr="00622C5A">
        <w:rPr>
          <w:sz w:val="24"/>
          <w:szCs w:val="24"/>
        </w:rPr>
        <w:t>пиломатериала для ремонта колодца в с</w:t>
      </w:r>
      <w:proofErr w:type="gramStart"/>
      <w:r w:rsidRPr="00622C5A">
        <w:rPr>
          <w:sz w:val="24"/>
          <w:szCs w:val="24"/>
        </w:rPr>
        <w:t>.Ч</w:t>
      </w:r>
      <w:proofErr w:type="gramEnd"/>
      <w:r w:rsidRPr="00622C5A">
        <w:rPr>
          <w:sz w:val="24"/>
          <w:szCs w:val="24"/>
        </w:rPr>
        <w:t>еремшанка, ул.Железнодорожная 21а в сумме 14,0 тыс.руб.;</w:t>
      </w:r>
    </w:p>
    <w:p w:rsidR="00FA0EF6" w:rsidRPr="00622C5A" w:rsidRDefault="00BB75FF" w:rsidP="00BB75FF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- приобретение глубинного насоса для водокачки в с</w:t>
      </w:r>
      <w:proofErr w:type="gramStart"/>
      <w:r w:rsidRPr="00622C5A">
        <w:rPr>
          <w:sz w:val="24"/>
          <w:szCs w:val="24"/>
        </w:rPr>
        <w:t>.Ч</w:t>
      </w:r>
      <w:proofErr w:type="gramEnd"/>
      <w:r w:rsidRPr="00622C5A">
        <w:rPr>
          <w:sz w:val="24"/>
          <w:szCs w:val="24"/>
        </w:rPr>
        <w:t>еремшанка, ул. 40 лет Победы, 8а в сумме 18,0 тыс.руб.;</w:t>
      </w:r>
    </w:p>
    <w:p w:rsidR="00AC0DCC" w:rsidRPr="00622C5A" w:rsidRDefault="00FA0EF6" w:rsidP="00BB75FF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- приобретение бильярдного стола</w:t>
      </w:r>
      <w:r w:rsidR="00AC0DCC" w:rsidRPr="00622C5A">
        <w:rPr>
          <w:sz w:val="24"/>
          <w:szCs w:val="24"/>
        </w:rPr>
        <w:t xml:space="preserve"> </w:t>
      </w:r>
      <w:r w:rsidR="00267C0F" w:rsidRPr="00622C5A">
        <w:rPr>
          <w:sz w:val="24"/>
          <w:szCs w:val="24"/>
        </w:rPr>
        <w:t>в МБУК «</w:t>
      </w:r>
      <w:proofErr w:type="spellStart"/>
      <w:r w:rsidR="00267C0F" w:rsidRPr="00622C5A">
        <w:rPr>
          <w:sz w:val="24"/>
          <w:szCs w:val="24"/>
        </w:rPr>
        <w:t>Черемшанский</w:t>
      </w:r>
      <w:proofErr w:type="spellEnd"/>
      <w:r w:rsidR="00267C0F" w:rsidRPr="00622C5A">
        <w:rPr>
          <w:sz w:val="24"/>
          <w:szCs w:val="24"/>
        </w:rPr>
        <w:t xml:space="preserve"> КИЦ»  в сумме 52,0 тыс</w:t>
      </w:r>
      <w:proofErr w:type="gramStart"/>
      <w:r w:rsidR="00267C0F" w:rsidRPr="00622C5A">
        <w:rPr>
          <w:sz w:val="24"/>
          <w:szCs w:val="24"/>
        </w:rPr>
        <w:t>.р</w:t>
      </w:r>
      <w:proofErr w:type="gramEnd"/>
      <w:r w:rsidR="00267C0F" w:rsidRPr="00622C5A">
        <w:rPr>
          <w:sz w:val="24"/>
          <w:szCs w:val="24"/>
        </w:rPr>
        <w:t>уб.</w:t>
      </w:r>
    </w:p>
    <w:p w:rsidR="00BB75FF" w:rsidRPr="00622C5A" w:rsidRDefault="00363FB8" w:rsidP="00BB75FF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        При проведении выборочной проверки муниципальных контрактов</w:t>
      </w:r>
      <w:r w:rsidRPr="00622C5A">
        <w:rPr>
          <w:rFonts w:cs="Times New Roman"/>
          <w:sz w:val="24"/>
          <w:szCs w:val="24"/>
        </w:rPr>
        <w:t xml:space="preserve"> по расходованию средств народных инициатив  </w:t>
      </w:r>
      <w:r w:rsidRPr="00622C5A">
        <w:rPr>
          <w:sz w:val="24"/>
          <w:szCs w:val="24"/>
        </w:rPr>
        <w:t xml:space="preserve">нарушений не установлено. </w:t>
      </w:r>
    </w:p>
    <w:p w:rsidR="009D3868" w:rsidRPr="00622C5A" w:rsidRDefault="009D3868" w:rsidP="00A260FE">
      <w:pPr>
        <w:ind w:left="-567"/>
        <w:jc w:val="both"/>
        <w:rPr>
          <w:sz w:val="24"/>
          <w:szCs w:val="24"/>
        </w:rPr>
      </w:pPr>
    </w:p>
    <w:p w:rsidR="00AC0DCC" w:rsidRPr="00622C5A" w:rsidRDefault="00AC0DCC" w:rsidP="00217681">
      <w:pPr>
        <w:pStyle w:val="a3"/>
        <w:numPr>
          <w:ilvl w:val="0"/>
          <w:numId w:val="4"/>
        </w:numPr>
        <w:ind w:left="-567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Дефицит бюджета посел</w:t>
      </w:r>
      <w:r w:rsidR="00217681" w:rsidRPr="00622C5A">
        <w:rPr>
          <w:b/>
          <w:sz w:val="24"/>
          <w:szCs w:val="24"/>
        </w:rPr>
        <w:t>ения за отчетный финансовый год</w:t>
      </w:r>
    </w:p>
    <w:p w:rsidR="00C27930" w:rsidRPr="00622C5A" w:rsidRDefault="000947B0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П</w:t>
      </w:r>
      <w:r w:rsidR="00C27930" w:rsidRPr="00622C5A">
        <w:rPr>
          <w:sz w:val="24"/>
          <w:szCs w:val="24"/>
        </w:rPr>
        <w:t>о сравнению с первоначальными  утвержденными плановыми показателями бюджета поселения на 201</w:t>
      </w:r>
      <w:r w:rsidRPr="00622C5A">
        <w:rPr>
          <w:sz w:val="24"/>
          <w:szCs w:val="24"/>
        </w:rPr>
        <w:t>8</w:t>
      </w:r>
      <w:r w:rsidR="00C27930" w:rsidRPr="00622C5A">
        <w:rPr>
          <w:sz w:val="24"/>
          <w:szCs w:val="24"/>
        </w:rPr>
        <w:t xml:space="preserve"> год, к концу года, в результате внесенных изменений и дополнений, доходная часть бюджета увеличилась </w:t>
      </w:r>
      <w:r w:rsidR="003906E2" w:rsidRPr="00622C5A">
        <w:rPr>
          <w:sz w:val="24"/>
          <w:szCs w:val="24"/>
        </w:rPr>
        <w:t>в 1,</w:t>
      </w:r>
      <w:r w:rsidR="00E75157" w:rsidRPr="00622C5A">
        <w:rPr>
          <w:sz w:val="24"/>
          <w:szCs w:val="24"/>
        </w:rPr>
        <w:t>9</w:t>
      </w:r>
      <w:r w:rsidR="003906E2" w:rsidRPr="00622C5A">
        <w:rPr>
          <w:sz w:val="24"/>
          <w:szCs w:val="24"/>
        </w:rPr>
        <w:t xml:space="preserve"> раза </w:t>
      </w:r>
      <w:r w:rsidR="00C27930" w:rsidRPr="00622C5A">
        <w:rPr>
          <w:sz w:val="24"/>
          <w:szCs w:val="24"/>
        </w:rPr>
        <w:t xml:space="preserve"> и составила </w:t>
      </w:r>
      <w:r w:rsidR="00E75157" w:rsidRPr="00622C5A">
        <w:rPr>
          <w:sz w:val="24"/>
          <w:szCs w:val="24"/>
        </w:rPr>
        <w:t xml:space="preserve">8019,7 </w:t>
      </w:r>
      <w:r w:rsidR="00C27930" w:rsidRPr="00622C5A">
        <w:rPr>
          <w:sz w:val="24"/>
          <w:szCs w:val="24"/>
        </w:rPr>
        <w:t>тыс</w:t>
      </w:r>
      <w:proofErr w:type="gramStart"/>
      <w:r w:rsidR="00C27930" w:rsidRPr="00622C5A">
        <w:rPr>
          <w:sz w:val="24"/>
          <w:szCs w:val="24"/>
        </w:rPr>
        <w:t>.р</w:t>
      </w:r>
      <w:proofErr w:type="gramEnd"/>
      <w:r w:rsidR="00C27930" w:rsidRPr="00622C5A">
        <w:rPr>
          <w:sz w:val="24"/>
          <w:szCs w:val="24"/>
        </w:rPr>
        <w:t xml:space="preserve">уб. Расходная часть бюджета </w:t>
      </w:r>
      <w:r w:rsidR="00E75157" w:rsidRPr="00622C5A">
        <w:rPr>
          <w:sz w:val="24"/>
          <w:szCs w:val="24"/>
        </w:rPr>
        <w:t xml:space="preserve"> составила </w:t>
      </w:r>
      <w:r w:rsidR="00E75157" w:rsidRPr="00622C5A">
        <w:rPr>
          <w:b/>
          <w:sz w:val="24"/>
          <w:szCs w:val="24"/>
        </w:rPr>
        <w:t>9215,9 тыс.руб</w:t>
      </w:r>
      <w:r w:rsidR="00E75157" w:rsidRPr="00622C5A">
        <w:rPr>
          <w:sz w:val="24"/>
          <w:szCs w:val="24"/>
        </w:rPr>
        <w:t xml:space="preserve">., соответственно  увеличились  в 2,2 раза, с учетом остатков средств на начало года. </w:t>
      </w:r>
      <w:r w:rsidR="00C27930" w:rsidRPr="00622C5A">
        <w:rPr>
          <w:sz w:val="24"/>
          <w:szCs w:val="24"/>
        </w:rPr>
        <w:t xml:space="preserve">Плановый дефицит бюджета был первоначально утвержден в размере </w:t>
      </w:r>
      <w:r w:rsidR="008E5B26" w:rsidRPr="00622C5A">
        <w:rPr>
          <w:b/>
          <w:sz w:val="24"/>
          <w:szCs w:val="24"/>
        </w:rPr>
        <w:t>4</w:t>
      </w:r>
      <w:r w:rsidR="00E75157" w:rsidRPr="00622C5A">
        <w:rPr>
          <w:b/>
          <w:sz w:val="24"/>
          <w:szCs w:val="24"/>
        </w:rPr>
        <w:t xml:space="preserve">6,9 </w:t>
      </w:r>
      <w:r w:rsidR="00C27930" w:rsidRPr="00622C5A">
        <w:rPr>
          <w:b/>
          <w:sz w:val="24"/>
          <w:szCs w:val="24"/>
        </w:rPr>
        <w:t>тыс</w:t>
      </w:r>
      <w:proofErr w:type="gramStart"/>
      <w:r w:rsidR="00C27930" w:rsidRPr="00622C5A">
        <w:rPr>
          <w:b/>
          <w:sz w:val="24"/>
          <w:szCs w:val="24"/>
        </w:rPr>
        <w:t>.р</w:t>
      </w:r>
      <w:proofErr w:type="gramEnd"/>
      <w:r w:rsidR="00C27930" w:rsidRPr="00622C5A">
        <w:rPr>
          <w:b/>
          <w:sz w:val="24"/>
          <w:szCs w:val="24"/>
        </w:rPr>
        <w:t>уб</w:t>
      </w:r>
      <w:r w:rsidR="00C27930" w:rsidRPr="00622C5A">
        <w:rPr>
          <w:sz w:val="24"/>
          <w:szCs w:val="24"/>
        </w:rPr>
        <w:t>., не превышая установленные ограничения.</w:t>
      </w:r>
    </w:p>
    <w:p w:rsidR="00E75157" w:rsidRPr="00622C5A" w:rsidRDefault="00C27930" w:rsidP="00E75157">
      <w:pPr>
        <w:ind w:left="-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 xml:space="preserve">После всех внесенных изменений в бюджет, к концу отчетного года, плановый дефицит бюджета был увеличен </w:t>
      </w:r>
      <w:r w:rsidR="00E75157" w:rsidRPr="00622C5A">
        <w:rPr>
          <w:sz w:val="24"/>
          <w:szCs w:val="24"/>
        </w:rPr>
        <w:t xml:space="preserve">  до </w:t>
      </w:r>
      <w:r w:rsidR="00E75157" w:rsidRPr="00622C5A">
        <w:rPr>
          <w:b/>
          <w:sz w:val="24"/>
          <w:szCs w:val="24"/>
        </w:rPr>
        <w:t>1192,22 тыс</w:t>
      </w:r>
      <w:proofErr w:type="gramStart"/>
      <w:r w:rsidR="00E75157" w:rsidRPr="00622C5A">
        <w:rPr>
          <w:b/>
          <w:sz w:val="24"/>
          <w:szCs w:val="24"/>
        </w:rPr>
        <w:t>.р</w:t>
      </w:r>
      <w:proofErr w:type="gramEnd"/>
      <w:r w:rsidR="00E75157" w:rsidRPr="00622C5A">
        <w:rPr>
          <w:b/>
          <w:sz w:val="24"/>
          <w:szCs w:val="24"/>
        </w:rPr>
        <w:t xml:space="preserve">уб.  или  в 15,6 раз по сравнению с первоначальной редакцией бюджета,  и   превысил тем самым установленный ст.92.1 Бюджетного Кодекса РФ  10-процентный предел. </w:t>
      </w:r>
      <w:r w:rsidR="00E75157" w:rsidRPr="00622C5A">
        <w:rPr>
          <w:sz w:val="24"/>
          <w:szCs w:val="24"/>
        </w:rPr>
        <w:t xml:space="preserve"> Причиной превышения явилось наличие остатков средств на счете бюджета по состоянию на 01.01.2018 года в сумме </w:t>
      </w:r>
      <w:r w:rsidR="00E75157" w:rsidRPr="00622C5A">
        <w:rPr>
          <w:b/>
          <w:sz w:val="24"/>
          <w:szCs w:val="24"/>
        </w:rPr>
        <w:t>1139,9 тыс</w:t>
      </w:r>
      <w:proofErr w:type="gramStart"/>
      <w:r w:rsidR="00E75157" w:rsidRPr="00622C5A">
        <w:rPr>
          <w:b/>
          <w:sz w:val="24"/>
          <w:szCs w:val="24"/>
        </w:rPr>
        <w:t>.р</w:t>
      </w:r>
      <w:proofErr w:type="gramEnd"/>
      <w:r w:rsidR="00E75157" w:rsidRPr="00622C5A">
        <w:rPr>
          <w:b/>
          <w:sz w:val="24"/>
          <w:szCs w:val="24"/>
        </w:rPr>
        <w:t>уб.,</w:t>
      </w:r>
      <w:r w:rsidR="00E75157" w:rsidRPr="00622C5A">
        <w:rPr>
          <w:sz w:val="24"/>
          <w:szCs w:val="24"/>
        </w:rPr>
        <w:t xml:space="preserve"> что подтверждено в ходе проверки и отчетными данными. Превышение проведено в пределах указанных остатков средств, без учета суммы остатков средств дефицит не превысил установленный БК РФ предельный размер </w:t>
      </w:r>
      <w:r w:rsidR="00E75157" w:rsidRPr="00622C5A">
        <w:rPr>
          <w:b/>
          <w:sz w:val="24"/>
          <w:szCs w:val="24"/>
        </w:rPr>
        <w:t>52,32 тыс</w:t>
      </w:r>
      <w:proofErr w:type="gramStart"/>
      <w:r w:rsidR="00E75157" w:rsidRPr="00622C5A">
        <w:rPr>
          <w:b/>
          <w:sz w:val="24"/>
          <w:szCs w:val="24"/>
        </w:rPr>
        <w:t>.р</w:t>
      </w:r>
      <w:proofErr w:type="gramEnd"/>
      <w:r w:rsidR="00E75157" w:rsidRPr="00622C5A">
        <w:rPr>
          <w:b/>
          <w:sz w:val="24"/>
          <w:szCs w:val="24"/>
        </w:rPr>
        <w:t xml:space="preserve">уб. </w:t>
      </w:r>
      <w:r w:rsidR="00E75157" w:rsidRPr="00622C5A">
        <w:rPr>
          <w:sz w:val="24"/>
          <w:szCs w:val="24"/>
        </w:rPr>
        <w:t>или</w:t>
      </w:r>
      <w:r w:rsidR="00E75157" w:rsidRPr="00622C5A">
        <w:rPr>
          <w:b/>
          <w:sz w:val="24"/>
          <w:szCs w:val="24"/>
        </w:rPr>
        <w:t xml:space="preserve"> 5%.</w:t>
      </w:r>
    </w:p>
    <w:p w:rsidR="00C27930" w:rsidRPr="00622C5A" w:rsidRDefault="008E5B26" w:rsidP="00A260FE">
      <w:pPr>
        <w:ind w:left="-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 xml:space="preserve"> </w:t>
      </w:r>
      <w:r w:rsidR="00C27930" w:rsidRPr="00622C5A">
        <w:rPr>
          <w:sz w:val="24"/>
          <w:szCs w:val="24"/>
        </w:rPr>
        <w:t>В результате исполнен</w:t>
      </w:r>
      <w:r w:rsidR="00267738" w:rsidRPr="00622C5A">
        <w:rPr>
          <w:sz w:val="24"/>
          <w:szCs w:val="24"/>
        </w:rPr>
        <w:t xml:space="preserve">ия бюджета плановые назначения </w:t>
      </w:r>
      <w:r w:rsidR="00C27930" w:rsidRPr="00622C5A">
        <w:rPr>
          <w:sz w:val="24"/>
          <w:szCs w:val="24"/>
        </w:rPr>
        <w:t xml:space="preserve"> по  доходам </w:t>
      </w:r>
      <w:r w:rsidR="00D02AFA" w:rsidRPr="00622C5A">
        <w:rPr>
          <w:sz w:val="24"/>
          <w:szCs w:val="24"/>
        </w:rPr>
        <w:t xml:space="preserve"> </w:t>
      </w:r>
      <w:r w:rsidR="00267738" w:rsidRPr="00622C5A">
        <w:rPr>
          <w:sz w:val="24"/>
          <w:szCs w:val="24"/>
        </w:rPr>
        <w:t>выполнены</w:t>
      </w:r>
      <w:r w:rsidR="00D02AFA" w:rsidRPr="00622C5A">
        <w:rPr>
          <w:sz w:val="24"/>
          <w:szCs w:val="24"/>
        </w:rPr>
        <w:t xml:space="preserve"> </w:t>
      </w:r>
      <w:r w:rsidR="00E75157" w:rsidRPr="00622C5A">
        <w:rPr>
          <w:sz w:val="24"/>
          <w:szCs w:val="24"/>
        </w:rPr>
        <w:t>в полном объёме</w:t>
      </w:r>
      <w:r w:rsidR="00C27930" w:rsidRPr="00622C5A">
        <w:rPr>
          <w:sz w:val="24"/>
          <w:szCs w:val="24"/>
        </w:rPr>
        <w:t xml:space="preserve">,  по расходам </w:t>
      </w:r>
      <w:r w:rsidR="00267738" w:rsidRPr="00622C5A">
        <w:rPr>
          <w:sz w:val="24"/>
          <w:szCs w:val="24"/>
        </w:rPr>
        <w:t xml:space="preserve"> исполнение составило </w:t>
      </w:r>
      <w:r w:rsidR="00E75157" w:rsidRPr="00622C5A">
        <w:rPr>
          <w:sz w:val="24"/>
          <w:szCs w:val="24"/>
        </w:rPr>
        <w:t>91,6</w:t>
      </w:r>
      <w:r w:rsidR="00C27930" w:rsidRPr="00622C5A">
        <w:rPr>
          <w:sz w:val="24"/>
          <w:szCs w:val="24"/>
        </w:rPr>
        <w:t xml:space="preserve">%.  </w:t>
      </w:r>
      <w:r w:rsidR="00267738" w:rsidRPr="00622C5A">
        <w:rPr>
          <w:sz w:val="24"/>
          <w:szCs w:val="24"/>
        </w:rPr>
        <w:t xml:space="preserve">Бюджет исполнен с </w:t>
      </w:r>
      <w:r w:rsidR="00E75157" w:rsidRPr="00622C5A">
        <w:rPr>
          <w:sz w:val="24"/>
          <w:szCs w:val="24"/>
        </w:rPr>
        <w:t>де</w:t>
      </w:r>
      <w:r w:rsidR="00267738" w:rsidRPr="00622C5A">
        <w:rPr>
          <w:sz w:val="24"/>
          <w:szCs w:val="24"/>
        </w:rPr>
        <w:t xml:space="preserve">фицитом  в объеме  </w:t>
      </w:r>
      <w:r w:rsidR="00E75157" w:rsidRPr="00622C5A">
        <w:rPr>
          <w:b/>
          <w:sz w:val="24"/>
          <w:szCs w:val="24"/>
        </w:rPr>
        <w:t xml:space="preserve">423,4 </w:t>
      </w:r>
      <w:r w:rsidR="00267738" w:rsidRPr="00622C5A">
        <w:rPr>
          <w:b/>
          <w:sz w:val="24"/>
          <w:szCs w:val="24"/>
        </w:rPr>
        <w:t>тыс</w:t>
      </w:r>
      <w:proofErr w:type="gramStart"/>
      <w:r w:rsidR="00267738" w:rsidRPr="00622C5A">
        <w:rPr>
          <w:b/>
          <w:sz w:val="24"/>
          <w:szCs w:val="24"/>
        </w:rPr>
        <w:t>.р</w:t>
      </w:r>
      <w:proofErr w:type="gramEnd"/>
      <w:r w:rsidR="00267738" w:rsidRPr="00622C5A">
        <w:rPr>
          <w:b/>
          <w:sz w:val="24"/>
          <w:szCs w:val="24"/>
        </w:rPr>
        <w:t xml:space="preserve">уб. </w:t>
      </w:r>
    </w:p>
    <w:p w:rsidR="00E75157" w:rsidRPr="00622C5A" w:rsidRDefault="00E75157" w:rsidP="00E75157">
      <w:pPr>
        <w:ind w:left="-567"/>
        <w:jc w:val="both"/>
        <w:rPr>
          <w:sz w:val="24"/>
          <w:szCs w:val="24"/>
        </w:rPr>
      </w:pPr>
    </w:p>
    <w:p w:rsidR="003E3ECF" w:rsidRPr="00622C5A" w:rsidRDefault="003E3ECF" w:rsidP="00E75157">
      <w:pPr>
        <w:pStyle w:val="a3"/>
        <w:numPr>
          <w:ilvl w:val="0"/>
          <w:numId w:val="4"/>
        </w:numPr>
        <w:ind w:left="142" w:firstLine="0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lastRenderedPageBreak/>
        <w:t>Анализ состояния муниципального долга</w:t>
      </w:r>
      <w:r w:rsidR="00E75157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муниципального образования на начало и конец отчетного финансового года</w:t>
      </w:r>
    </w:p>
    <w:p w:rsidR="009B3D1C" w:rsidRPr="00622C5A" w:rsidRDefault="009B3D1C" w:rsidP="00A260FE">
      <w:pPr>
        <w:pStyle w:val="a3"/>
        <w:ind w:left="-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>Предельный объем муниципального долга на 201</w:t>
      </w:r>
      <w:r w:rsidR="00E75157" w:rsidRPr="00622C5A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 первоначально был утвержден в размере </w:t>
      </w:r>
      <w:r w:rsidR="00E75157" w:rsidRPr="00622C5A">
        <w:rPr>
          <w:b/>
          <w:sz w:val="24"/>
          <w:szCs w:val="24"/>
        </w:rPr>
        <w:t>469</w:t>
      </w:r>
      <w:r w:rsidR="00D02AFA" w:rsidRPr="00622C5A">
        <w:rPr>
          <w:b/>
          <w:sz w:val="24"/>
          <w:szCs w:val="24"/>
        </w:rPr>
        <w:t>,</w:t>
      </w:r>
      <w:r w:rsidR="00E75157" w:rsidRPr="00622C5A">
        <w:rPr>
          <w:b/>
          <w:sz w:val="24"/>
          <w:szCs w:val="24"/>
        </w:rPr>
        <w:t xml:space="preserve">2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уб.</w:t>
      </w:r>
    </w:p>
    <w:p w:rsidR="00092005" w:rsidRPr="00622C5A" w:rsidRDefault="009B3D1C" w:rsidP="00A260FE">
      <w:pPr>
        <w:ind w:left="-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>В</w:t>
      </w:r>
      <w:r w:rsidR="007269D0" w:rsidRPr="00622C5A">
        <w:rPr>
          <w:sz w:val="24"/>
          <w:szCs w:val="24"/>
        </w:rPr>
        <w:t>ерхний предел муниципального долга по состоянию на 1 января 201</w:t>
      </w:r>
      <w:r w:rsidR="00D02AFA" w:rsidRPr="00622C5A">
        <w:rPr>
          <w:sz w:val="24"/>
          <w:szCs w:val="24"/>
        </w:rPr>
        <w:t>8</w:t>
      </w:r>
      <w:r w:rsidR="007269D0" w:rsidRPr="00622C5A">
        <w:rPr>
          <w:sz w:val="24"/>
          <w:szCs w:val="24"/>
        </w:rPr>
        <w:t xml:space="preserve"> года был утвержден в размере </w:t>
      </w:r>
      <w:r w:rsidR="00E75157" w:rsidRPr="00622C5A">
        <w:rPr>
          <w:b/>
          <w:sz w:val="24"/>
          <w:szCs w:val="24"/>
        </w:rPr>
        <w:t>8</w:t>
      </w:r>
      <w:r w:rsidR="00D02AFA" w:rsidRPr="00622C5A">
        <w:rPr>
          <w:b/>
          <w:sz w:val="24"/>
          <w:szCs w:val="24"/>
        </w:rPr>
        <w:t>7</w:t>
      </w:r>
      <w:r w:rsidR="00E75157" w:rsidRPr="00622C5A">
        <w:rPr>
          <w:b/>
          <w:sz w:val="24"/>
          <w:szCs w:val="24"/>
        </w:rPr>
        <w:t xml:space="preserve">,1 </w:t>
      </w:r>
      <w:r w:rsidR="007269D0" w:rsidRPr="00622C5A">
        <w:rPr>
          <w:b/>
          <w:sz w:val="24"/>
          <w:szCs w:val="24"/>
        </w:rPr>
        <w:t>тыс</w:t>
      </w:r>
      <w:proofErr w:type="gramStart"/>
      <w:r w:rsidR="007269D0" w:rsidRPr="00622C5A">
        <w:rPr>
          <w:b/>
          <w:sz w:val="24"/>
          <w:szCs w:val="24"/>
        </w:rPr>
        <w:t>.р</w:t>
      </w:r>
      <w:proofErr w:type="gramEnd"/>
      <w:r w:rsidR="007269D0" w:rsidRPr="00622C5A">
        <w:rPr>
          <w:b/>
          <w:sz w:val="24"/>
          <w:szCs w:val="24"/>
        </w:rPr>
        <w:t xml:space="preserve">уб. </w:t>
      </w:r>
    </w:p>
    <w:p w:rsidR="006F3525" w:rsidRPr="00622C5A" w:rsidRDefault="006F3525" w:rsidP="00A260FE">
      <w:pPr>
        <w:ind w:left="-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 xml:space="preserve">После внесения всех изменений в бюджет поселения указанные долговые обязательства изменились: предельный объем муниципального долга </w:t>
      </w:r>
      <w:r w:rsidR="003B2405" w:rsidRPr="00622C5A">
        <w:rPr>
          <w:sz w:val="24"/>
          <w:szCs w:val="24"/>
        </w:rPr>
        <w:t>увеличился</w:t>
      </w:r>
      <w:r w:rsidRPr="00622C5A">
        <w:rPr>
          <w:sz w:val="24"/>
          <w:szCs w:val="24"/>
        </w:rPr>
        <w:t xml:space="preserve"> и составил  </w:t>
      </w:r>
      <w:r w:rsidR="00D02AFA" w:rsidRPr="00622C5A">
        <w:rPr>
          <w:b/>
          <w:sz w:val="24"/>
          <w:szCs w:val="24"/>
        </w:rPr>
        <w:t>5</w:t>
      </w:r>
      <w:r w:rsidR="00E75157" w:rsidRPr="00622C5A">
        <w:rPr>
          <w:b/>
          <w:sz w:val="24"/>
          <w:szCs w:val="24"/>
        </w:rPr>
        <w:t xml:space="preserve">23,25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r w:rsidRPr="00622C5A">
        <w:rPr>
          <w:sz w:val="24"/>
          <w:szCs w:val="24"/>
        </w:rPr>
        <w:t xml:space="preserve">., верхний предел муниципального долга </w:t>
      </w:r>
      <w:r w:rsidR="003B2405" w:rsidRPr="00622C5A">
        <w:rPr>
          <w:sz w:val="24"/>
          <w:szCs w:val="24"/>
        </w:rPr>
        <w:t xml:space="preserve">также </w:t>
      </w:r>
      <w:r w:rsidRPr="00622C5A">
        <w:rPr>
          <w:sz w:val="24"/>
          <w:szCs w:val="24"/>
        </w:rPr>
        <w:t xml:space="preserve">увеличен до </w:t>
      </w:r>
      <w:r w:rsidR="00D02AFA" w:rsidRPr="00622C5A">
        <w:rPr>
          <w:b/>
          <w:sz w:val="24"/>
          <w:szCs w:val="24"/>
        </w:rPr>
        <w:t>5</w:t>
      </w:r>
      <w:r w:rsidR="00E75157" w:rsidRPr="00622C5A">
        <w:rPr>
          <w:b/>
          <w:sz w:val="24"/>
          <w:szCs w:val="24"/>
        </w:rPr>
        <w:t xml:space="preserve">2,32 </w:t>
      </w:r>
      <w:r w:rsidRPr="00622C5A">
        <w:rPr>
          <w:b/>
          <w:sz w:val="24"/>
          <w:szCs w:val="24"/>
        </w:rPr>
        <w:t>тыс.руб.</w:t>
      </w:r>
    </w:p>
    <w:p w:rsidR="006F3525" w:rsidRPr="00622C5A" w:rsidRDefault="006F3525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При этом</w:t>
      </w:r>
      <w:proofErr w:type="gramStart"/>
      <w:r w:rsidRPr="00622C5A">
        <w:rPr>
          <w:sz w:val="24"/>
          <w:szCs w:val="24"/>
        </w:rPr>
        <w:t>,</w:t>
      </w:r>
      <w:proofErr w:type="gramEnd"/>
      <w:r w:rsidRPr="00622C5A">
        <w:rPr>
          <w:sz w:val="24"/>
          <w:szCs w:val="24"/>
        </w:rPr>
        <w:t xml:space="preserve"> требования ст.107 БК РФ не были нарушены.</w:t>
      </w:r>
    </w:p>
    <w:p w:rsidR="009B3D1C" w:rsidRPr="00622C5A" w:rsidRDefault="009B3D1C" w:rsidP="00A260FE">
      <w:pPr>
        <w:ind w:left="-567" w:firstLine="0"/>
        <w:jc w:val="both"/>
        <w:rPr>
          <w:sz w:val="24"/>
          <w:szCs w:val="24"/>
        </w:rPr>
      </w:pPr>
    </w:p>
    <w:p w:rsidR="003E3ECF" w:rsidRPr="00622C5A" w:rsidRDefault="003E3ECF" w:rsidP="00B5515A">
      <w:pPr>
        <w:pStyle w:val="a3"/>
        <w:numPr>
          <w:ilvl w:val="0"/>
          <w:numId w:val="4"/>
        </w:numPr>
        <w:ind w:left="0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Анализ соблюдения порядка ведения бухгалтерского учета и отчетности</w:t>
      </w:r>
    </w:p>
    <w:p w:rsidR="00DC5946" w:rsidRPr="00622C5A" w:rsidRDefault="00DC5946" w:rsidP="00A260FE">
      <w:pPr>
        <w:widowControl w:val="0"/>
        <w:tabs>
          <w:tab w:val="left" w:pos="7920"/>
        </w:tabs>
        <w:ind w:left="-567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DC5946" w:rsidRPr="00622C5A" w:rsidRDefault="00DC5946" w:rsidP="00A260F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DC5946" w:rsidRPr="00622C5A" w:rsidRDefault="00DC5946" w:rsidP="00A260FE">
      <w:pPr>
        <w:widowControl w:val="0"/>
        <w:ind w:left="-567"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DC5946" w:rsidRPr="00622C5A" w:rsidRDefault="00DC5946" w:rsidP="00A260FE">
      <w:pPr>
        <w:widowControl w:val="0"/>
        <w:ind w:left="-567"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DC5946" w:rsidRPr="00622C5A" w:rsidRDefault="00DC5946" w:rsidP="00A260FE">
      <w:pPr>
        <w:widowControl w:val="0"/>
        <w:ind w:left="-567"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DC5946" w:rsidRPr="00622C5A" w:rsidRDefault="00DC5946" w:rsidP="00A260FE">
      <w:pPr>
        <w:widowControl w:val="0"/>
        <w:ind w:left="-567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:rsidR="00DC5946" w:rsidRPr="00622C5A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636FCA" w:rsidRPr="00622C5A">
        <w:rPr>
          <w:rFonts w:eastAsia="Times New Roman" w:cs="Times New Roman"/>
          <w:sz w:val="24"/>
          <w:szCs w:val="24"/>
          <w:lang w:eastAsia="ru-RU"/>
        </w:rPr>
        <w:t>8</w:t>
      </w:r>
      <w:r w:rsidRPr="00622C5A">
        <w:rPr>
          <w:rFonts w:eastAsia="Times New Roman" w:cs="Times New Roman"/>
          <w:sz w:val="24"/>
          <w:szCs w:val="24"/>
          <w:lang w:eastAsia="ru-RU"/>
        </w:rPr>
        <w:t xml:space="preserve">г. и </w:t>
      </w:r>
      <w:proofErr w:type="gramStart"/>
      <w:r w:rsidRPr="00622C5A">
        <w:rPr>
          <w:rFonts w:eastAsia="Times New Roman" w:cs="Times New Roman"/>
          <w:sz w:val="24"/>
          <w:szCs w:val="24"/>
          <w:lang w:eastAsia="ru-RU"/>
        </w:rPr>
        <w:t>документы, представленные к нему</w:t>
      </w:r>
      <w:r w:rsidR="00AE44EF" w:rsidRPr="00622C5A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622C5A">
        <w:rPr>
          <w:rFonts w:eastAsia="Times New Roman" w:cs="Times New Roman"/>
          <w:sz w:val="24"/>
          <w:szCs w:val="24"/>
          <w:lang w:eastAsia="ru-RU"/>
        </w:rPr>
        <w:t xml:space="preserve">  дана</w:t>
      </w:r>
      <w:proofErr w:type="gramEnd"/>
      <w:r w:rsidRPr="00622C5A">
        <w:rPr>
          <w:rFonts w:eastAsia="Times New Roman" w:cs="Times New Roman"/>
          <w:sz w:val="24"/>
          <w:szCs w:val="24"/>
          <w:lang w:eastAsia="ru-RU"/>
        </w:rPr>
        <w:t xml:space="preserve"> оценка достоверности бюджетной отчетности во всех существенных отношениях:  </w:t>
      </w:r>
    </w:p>
    <w:p w:rsidR="00DC5946" w:rsidRPr="00622C5A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решени</w:t>
      </w:r>
      <w:r w:rsidR="00EB659C" w:rsidRPr="00622C5A">
        <w:rPr>
          <w:rFonts w:eastAsia="Times New Roman" w:cs="Times New Roman"/>
          <w:sz w:val="24"/>
          <w:szCs w:val="24"/>
          <w:lang w:eastAsia="ru-RU"/>
        </w:rPr>
        <w:t>я</w:t>
      </w:r>
      <w:r w:rsidRPr="00622C5A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Pr="00622C5A">
        <w:rPr>
          <w:rFonts w:eastAsia="Times New Roman" w:cs="Times New Roman"/>
          <w:sz w:val="24"/>
          <w:szCs w:val="24"/>
          <w:lang w:eastAsia="ru-RU"/>
        </w:rPr>
        <w:t>Черемшанского</w:t>
      </w:r>
      <w:proofErr w:type="spellEnd"/>
      <w:r w:rsidRPr="00622C5A">
        <w:rPr>
          <w:rFonts w:eastAsia="Times New Roman" w:cs="Times New Roman"/>
          <w:sz w:val="24"/>
          <w:szCs w:val="24"/>
          <w:lang w:eastAsia="ru-RU"/>
        </w:rPr>
        <w:t xml:space="preserve"> МО   на 201</w:t>
      </w:r>
      <w:r w:rsidR="00FA0003" w:rsidRPr="00622C5A">
        <w:rPr>
          <w:rFonts w:eastAsia="Times New Roman" w:cs="Times New Roman"/>
          <w:sz w:val="24"/>
          <w:szCs w:val="24"/>
          <w:lang w:eastAsia="ru-RU"/>
        </w:rPr>
        <w:t xml:space="preserve">8 </w:t>
      </w:r>
      <w:r w:rsidRPr="00622C5A">
        <w:rPr>
          <w:rFonts w:eastAsia="Times New Roman" w:cs="Times New Roman"/>
          <w:sz w:val="24"/>
          <w:szCs w:val="24"/>
          <w:lang w:eastAsia="ru-RU"/>
        </w:rPr>
        <w:t>год;</w:t>
      </w:r>
    </w:p>
    <w:p w:rsidR="00DC5946" w:rsidRPr="00622C5A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DC5946" w:rsidRPr="00622C5A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615DD1" w:rsidRPr="00622C5A">
        <w:rPr>
          <w:rFonts w:eastAsia="Times New Roman" w:cs="Times New Roman"/>
          <w:sz w:val="24"/>
          <w:szCs w:val="24"/>
          <w:lang w:eastAsia="ru-RU"/>
        </w:rPr>
        <w:t>8</w:t>
      </w:r>
      <w:r w:rsidR="00AE44EF" w:rsidRPr="00622C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2C5A">
        <w:rPr>
          <w:rFonts w:eastAsia="Times New Roman" w:cs="Times New Roman"/>
          <w:sz w:val="24"/>
          <w:szCs w:val="24"/>
          <w:lang w:eastAsia="ru-RU"/>
        </w:rPr>
        <w:t>г</w:t>
      </w:r>
      <w:r w:rsidR="00AE44EF" w:rsidRPr="00622C5A">
        <w:rPr>
          <w:rFonts w:eastAsia="Times New Roman" w:cs="Times New Roman"/>
          <w:sz w:val="24"/>
          <w:szCs w:val="24"/>
          <w:lang w:eastAsia="ru-RU"/>
        </w:rPr>
        <w:t>ода</w:t>
      </w:r>
      <w:r w:rsidRPr="00622C5A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DC5946" w:rsidRPr="00622C5A" w:rsidRDefault="00DC5946" w:rsidP="00A260FE">
      <w:pPr>
        <w:widowControl w:val="0"/>
        <w:autoSpaceDE w:val="0"/>
        <w:autoSpaceDN w:val="0"/>
        <w:adjustRightInd w:val="0"/>
        <w:ind w:left="-567" w:right="9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DC5946" w:rsidRPr="00622C5A" w:rsidRDefault="00DC5946" w:rsidP="00A260FE">
      <w:pPr>
        <w:widowControl w:val="0"/>
        <w:autoSpaceDE w:val="0"/>
        <w:autoSpaceDN w:val="0"/>
        <w:adjustRightInd w:val="0"/>
        <w:ind w:left="-567" w:right="4" w:firstLine="6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FA0003" w:rsidRPr="00622C5A">
        <w:rPr>
          <w:rFonts w:eastAsia="Times New Roman" w:cs="Times New Roman"/>
          <w:sz w:val="24"/>
          <w:szCs w:val="24"/>
          <w:lang w:eastAsia="ru-RU"/>
        </w:rPr>
        <w:t>8</w:t>
      </w:r>
      <w:r w:rsidR="00AE44EF" w:rsidRPr="00622C5A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Pr="00622C5A">
        <w:rPr>
          <w:rFonts w:eastAsia="Times New Roman" w:cs="Times New Roman"/>
          <w:sz w:val="24"/>
          <w:szCs w:val="24"/>
          <w:lang w:eastAsia="ru-RU"/>
        </w:rPr>
        <w:t>.</w:t>
      </w:r>
    </w:p>
    <w:p w:rsidR="00DC5946" w:rsidRPr="00622C5A" w:rsidRDefault="00DC5946" w:rsidP="00A260FE">
      <w:pPr>
        <w:widowControl w:val="0"/>
        <w:autoSpaceDE w:val="0"/>
        <w:autoSpaceDN w:val="0"/>
        <w:adjustRightInd w:val="0"/>
        <w:ind w:left="-567" w:right="4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ab/>
        <w:t>Проверка показала:</w:t>
      </w:r>
    </w:p>
    <w:p w:rsidR="00DC5946" w:rsidRPr="00622C5A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 пенсионным фондом. </w:t>
      </w:r>
    </w:p>
    <w:p w:rsidR="00DC5946" w:rsidRPr="00622C5A" w:rsidRDefault="00DC5946" w:rsidP="00A260FE">
      <w:pPr>
        <w:ind w:left="-56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F936A4" w:rsidRPr="00622C5A" w:rsidRDefault="00DC5946" w:rsidP="00A260FE">
      <w:pPr>
        <w:ind w:left="-567"/>
        <w:jc w:val="both"/>
        <w:rPr>
          <w:rFonts w:eastAsia="Calibri" w:cs="Times New Roman"/>
          <w:b/>
          <w:sz w:val="24"/>
          <w:szCs w:val="24"/>
        </w:rPr>
      </w:pPr>
      <w:r w:rsidRPr="00622C5A">
        <w:rPr>
          <w:rFonts w:eastAsia="Calibri" w:cs="Times New Roman"/>
          <w:b/>
          <w:sz w:val="24"/>
          <w:szCs w:val="24"/>
        </w:rPr>
        <w:t>Положение</w:t>
      </w:r>
      <w:r w:rsidRPr="00622C5A">
        <w:rPr>
          <w:rFonts w:eastAsia="Calibri" w:cs="Times New Roman"/>
          <w:sz w:val="24"/>
          <w:szCs w:val="24"/>
        </w:rPr>
        <w:t xml:space="preserve"> об учетной политике на 201</w:t>
      </w:r>
      <w:r w:rsidR="00615DD1" w:rsidRPr="00622C5A">
        <w:rPr>
          <w:rFonts w:eastAsia="Calibri" w:cs="Times New Roman"/>
          <w:sz w:val="24"/>
          <w:szCs w:val="24"/>
        </w:rPr>
        <w:t>8</w:t>
      </w:r>
      <w:r w:rsidRPr="00622C5A">
        <w:rPr>
          <w:rFonts w:eastAsia="Calibri" w:cs="Times New Roman"/>
          <w:sz w:val="24"/>
          <w:szCs w:val="24"/>
        </w:rPr>
        <w:t xml:space="preserve"> год утверждено главой поселения. Разработан перечень регистров бюджетного учета, рабочий план счетов, график документооборота. Утвержден перечень должностных лиц, имеющих право первой и второй подписи, перечень материально-ответственных лиц.</w:t>
      </w:r>
    </w:p>
    <w:p w:rsidR="00CD1397" w:rsidRPr="00622C5A" w:rsidRDefault="00CD1397" w:rsidP="00CD1397">
      <w:pPr>
        <w:ind w:left="-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22C5A">
        <w:rPr>
          <w:b/>
          <w:sz w:val="24"/>
          <w:szCs w:val="24"/>
        </w:rPr>
        <w:t>В пояснительной записке к годовому отчету не в полном объёме  отражены расходы бюджета поселения по разделам и подразделам</w:t>
      </w:r>
      <w:r w:rsidR="00E845B2" w:rsidRPr="00622C5A">
        <w:rPr>
          <w:b/>
          <w:sz w:val="24"/>
          <w:szCs w:val="24"/>
        </w:rPr>
        <w:t>.</w:t>
      </w:r>
    </w:p>
    <w:p w:rsidR="003B0131" w:rsidRPr="00622C5A" w:rsidRDefault="003B0131" w:rsidP="003B0131">
      <w:pPr>
        <w:pStyle w:val="a6"/>
        <w:ind w:left="-567" w:firstLine="0"/>
        <w:jc w:val="both"/>
        <w:rPr>
          <w:rFonts w:eastAsia="Times New Roman"/>
          <w:lang w:eastAsia="ru-RU"/>
        </w:rPr>
      </w:pPr>
      <w:r w:rsidRPr="00622C5A">
        <w:rPr>
          <w:rFonts w:eastAsia="Times New Roman"/>
          <w:lang w:eastAsia="ru-RU"/>
        </w:rPr>
        <w:t>Бюджетная отчетность, представленная в годовом отчете об исполнении бюджета за 2018</w:t>
      </w:r>
      <w:r w:rsidR="00AE44EF" w:rsidRPr="00622C5A">
        <w:rPr>
          <w:rFonts w:eastAsia="Times New Roman"/>
          <w:lang w:eastAsia="ru-RU"/>
        </w:rPr>
        <w:t xml:space="preserve"> </w:t>
      </w:r>
      <w:r w:rsidRPr="00622C5A">
        <w:rPr>
          <w:rFonts w:eastAsia="Times New Roman"/>
          <w:lang w:eastAsia="ru-RU"/>
        </w:rPr>
        <w:t>г</w:t>
      </w:r>
      <w:r w:rsidR="00AE44EF" w:rsidRPr="00622C5A">
        <w:rPr>
          <w:rFonts w:eastAsia="Times New Roman"/>
          <w:lang w:eastAsia="ru-RU"/>
        </w:rPr>
        <w:t>од</w:t>
      </w:r>
      <w:proofErr w:type="gramStart"/>
      <w:r w:rsidRPr="00622C5A">
        <w:rPr>
          <w:rFonts w:eastAsia="Times New Roman"/>
          <w:lang w:eastAsia="ru-RU"/>
        </w:rPr>
        <w:t>.</w:t>
      </w:r>
      <w:proofErr w:type="gramEnd"/>
      <w:r w:rsidRPr="00622C5A">
        <w:rPr>
          <w:rFonts w:eastAsia="Times New Roman"/>
          <w:lang w:eastAsia="ru-RU"/>
        </w:rPr>
        <w:t xml:space="preserve">  </w:t>
      </w:r>
      <w:proofErr w:type="gramStart"/>
      <w:r w:rsidRPr="00622C5A">
        <w:rPr>
          <w:rFonts w:eastAsia="Times New Roman"/>
          <w:lang w:eastAsia="ru-RU"/>
        </w:rPr>
        <w:t>п</w:t>
      </w:r>
      <w:proofErr w:type="gramEnd"/>
      <w:r w:rsidRPr="00622C5A">
        <w:rPr>
          <w:rFonts w:eastAsia="Times New Roman"/>
          <w:lang w:eastAsia="ru-RU"/>
        </w:rPr>
        <w:t>розрачна и информативна. Нарушений, влияющих на ее достоверность,  не установлено.</w:t>
      </w:r>
    </w:p>
    <w:p w:rsidR="003B0131" w:rsidRPr="00622C5A" w:rsidRDefault="003B0131" w:rsidP="003B0131">
      <w:pPr>
        <w:ind w:left="-56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5A">
        <w:rPr>
          <w:rFonts w:eastAsia="Times New Roman" w:cs="Times New Roman"/>
          <w:sz w:val="24"/>
          <w:szCs w:val="24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DC5946" w:rsidRPr="00622C5A" w:rsidRDefault="00DC5946" w:rsidP="00A260FE">
      <w:pPr>
        <w:ind w:left="-567"/>
        <w:jc w:val="both"/>
        <w:rPr>
          <w:rFonts w:eastAsia="Calibri" w:cs="Times New Roman"/>
          <w:b/>
          <w:sz w:val="24"/>
          <w:szCs w:val="24"/>
          <w:highlight w:val="yellow"/>
        </w:rPr>
      </w:pPr>
    </w:p>
    <w:p w:rsidR="00E23987" w:rsidRPr="00622C5A" w:rsidRDefault="00E23987" w:rsidP="00B5515A">
      <w:pPr>
        <w:pStyle w:val="a3"/>
        <w:numPr>
          <w:ilvl w:val="1"/>
          <w:numId w:val="4"/>
        </w:numPr>
        <w:ind w:left="0" w:hanging="142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Анализ состояния дебиторской и кредиторской задолженности</w:t>
      </w:r>
    </w:p>
    <w:p w:rsidR="00DC5946" w:rsidRPr="00622C5A" w:rsidRDefault="00DC5946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Анализ задолженности муниципального образования за отчетный год показал:</w:t>
      </w:r>
    </w:p>
    <w:p w:rsidR="00EB659C" w:rsidRPr="00622C5A" w:rsidRDefault="00E604A5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lastRenderedPageBreak/>
        <w:t xml:space="preserve">Сумма дебиторской  задолженности </w:t>
      </w:r>
      <w:r w:rsidRPr="00622C5A">
        <w:rPr>
          <w:sz w:val="24"/>
          <w:szCs w:val="24"/>
        </w:rPr>
        <w:t>п</w:t>
      </w:r>
      <w:r w:rsidR="00DC5946" w:rsidRPr="00622C5A">
        <w:rPr>
          <w:sz w:val="24"/>
          <w:szCs w:val="24"/>
        </w:rPr>
        <w:t>о состоянию на 01.01.201</w:t>
      </w:r>
      <w:r w:rsidR="00636FCA" w:rsidRPr="00622C5A">
        <w:rPr>
          <w:sz w:val="24"/>
          <w:szCs w:val="24"/>
        </w:rPr>
        <w:t>8</w:t>
      </w:r>
      <w:r w:rsidR="00DC5946" w:rsidRPr="00622C5A">
        <w:rPr>
          <w:sz w:val="24"/>
          <w:szCs w:val="24"/>
        </w:rPr>
        <w:t xml:space="preserve"> года  </w:t>
      </w:r>
      <w:r w:rsidR="00DC5946" w:rsidRPr="00622C5A">
        <w:rPr>
          <w:b/>
          <w:sz w:val="24"/>
          <w:szCs w:val="24"/>
        </w:rPr>
        <w:t xml:space="preserve">составляла </w:t>
      </w:r>
      <w:r w:rsidR="00636FCA" w:rsidRPr="00622C5A">
        <w:rPr>
          <w:b/>
          <w:sz w:val="24"/>
          <w:szCs w:val="24"/>
        </w:rPr>
        <w:t xml:space="preserve">163,0 </w:t>
      </w:r>
      <w:r w:rsidR="00DC5946" w:rsidRPr="00622C5A">
        <w:rPr>
          <w:b/>
          <w:sz w:val="24"/>
          <w:szCs w:val="24"/>
        </w:rPr>
        <w:t>тыс</w:t>
      </w:r>
      <w:proofErr w:type="gramStart"/>
      <w:r w:rsidR="00DC5946" w:rsidRPr="00622C5A">
        <w:rPr>
          <w:b/>
          <w:sz w:val="24"/>
          <w:szCs w:val="24"/>
        </w:rPr>
        <w:t>.р</w:t>
      </w:r>
      <w:proofErr w:type="gramEnd"/>
      <w:r w:rsidR="00DC5946" w:rsidRPr="00622C5A">
        <w:rPr>
          <w:b/>
          <w:sz w:val="24"/>
          <w:szCs w:val="24"/>
        </w:rPr>
        <w:t xml:space="preserve">уб. </w:t>
      </w:r>
      <w:r w:rsidR="00DC5946" w:rsidRPr="00622C5A">
        <w:rPr>
          <w:sz w:val="24"/>
          <w:szCs w:val="24"/>
        </w:rPr>
        <w:t xml:space="preserve">  В течение отчетного года задолженность </w:t>
      </w:r>
      <w:r w:rsidR="00636FCA" w:rsidRPr="00622C5A">
        <w:rPr>
          <w:sz w:val="24"/>
          <w:szCs w:val="24"/>
        </w:rPr>
        <w:t>почти не изменилась</w:t>
      </w:r>
      <w:r w:rsidR="004A5F80" w:rsidRPr="00622C5A">
        <w:rPr>
          <w:sz w:val="24"/>
          <w:szCs w:val="24"/>
        </w:rPr>
        <w:t xml:space="preserve"> -</w:t>
      </w:r>
      <w:r w:rsidR="00DC5946" w:rsidRPr="00622C5A">
        <w:rPr>
          <w:b/>
          <w:sz w:val="24"/>
          <w:szCs w:val="24"/>
        </w:rPr>
        <w:t xml:space="preserve"> </w:t>
      </w:r>
      <w:r w:rsidR="00EB659C" w:rsidRPr="00622C5A">
        <w:rPr>
          <w:b/>
          <w:sz w:val="24"/>
          <w:szCs w:val="24"/>
        </w:rPr>
        <w:t>16</w:t>
      </w:r>
      <w:r w:rsidR="00636FCA" w:rsidRPr="00622C5A">
        <w:rPr>
          <w:b/>
          <w:sz w:val="24"/>
          <w:szCs w:val="24"/>
        </w:rPr>
        <w:t xml:space="preserve">6,4 </w:t>
      </w:r>
      <w:r w:rsidR="00DC5946" w:rsidRPr="00622C5A">
        <w:rPr>
          <w:sz w:val="24"/>
          <w:szCs w:val="24"/>
        </w:rPr>
        <w:t xml:space="preserve">тыс.руб., </w:t>
      </w:r>
      <w:r w:rsidR="005A6B8B" w:rsidRPr="00622C5A">
        <w:rPr>
          <w:sz w:val="24"/>
          <w:szCs w:val="24"/>
        </w:rPr>
        <w:t>из них</w:t>
      </w:r>
      <w:r w:rsidR="00FE2288" w:rsidRPr="00622C5A">
        <w:rPr>
          <w:sz w:val="24"/>
          <w:szCs w:val="24"/>
        </w:rPr>
        <w:t>,</w:t>
      </w:r>
      <w:r w:rsidR="00DC5946" w:rsidRPr="00622C5A">
        <w:rPr>
          <w:sz w:val="24"/>
          <w:szCs w:val="24"/>
        </w:rPr>
        <w:t xml:space="preserve"> предоплата за ГСМ</w:t>
      </w:r>
      <w:r w:rsidR="005A6B8B" w:rsidRPr="00622C5A">
        <w:rPr>
          <w:sz w:val="24"/>
          <w:szCs w:val="24"/>
        </w:rPr>
        <w:t xml:space="preserve"> – </w:t>
      </w:r>
      <w:r w:rsidR="004A5F80" w:rsidRPr="00622C5A">
        <w:rPr>
          <w:b/>
          <w:sz w:val="24"/>
          <w:szCs w:val="24"/>
        </w:rPr>
        <w:t xml:space="preserve">8,7 </w:t>
      </w:r>
      <w:r w:rsidR="00EB659C" w:rsidRPr="00622C5A">
        <w:rPr>
          <w:b/>
          <w:sz w:val="24"/>
          <w:szCs w:val="24"/>
        </w:rPr>
        <w:t>тыс.руб</w:t>
      </w:r>
      <w:r w:rsidR="00EB659C" w:rsidRPr="00622C5A">
        <w:rPr>
          <w:sz w:val="24"/>
          <w:szCs w:val="24"/>
        </w:rPr>
        <w:t>.</w:t>
      </w:r>
    </w:p>
    <w:p w:rsidR="00E23987" w:rsidRPr="00622C5A" w:rsidRDefault="00DC5946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Общая сумма кредиторской задолженности</w:t>
      </w:r>
      <w:r w:rsidRPr="00622C5A">
        <w:rPr>
          <w:sz w:val="24"/>
          <w:szCs w:val="24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4A5F80" w:rsidRPr="00622C5A">
        <w:rPr>
          <w:sz w:val="24"/>
          <w:szCs w:val="24"/>
        </w:rPr>
        <w:t>8</w:t>
      </w:r>
      <w:r w:rsidR="00EB659C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года  составляла</w:t>
      </w:r>
      <w:r w:rsidR="004A5F80" w:rsidRPr="00622C5A">
        <w:rPr>
          <w:sz w:val="24"/>
          <w:szCs w:val="24"/>
        </w:rPr>
        <w:t xml:space="preserve"> </w:t>
      </w:r>
      <w:r w:rsidR="004A5F80" w:rsidRPr="00622C5A">
        <w:rPr>
          <w:b/>
          <w:sz w:val="24"/>
          <w:szCs w:val="24"/>
        </w:rPr>
        <w:t xml:space="preserve">642,4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r w:rsidR="00EB659C" w:rsidRPr="00622C5A">
        <w:rPr>
          <w:sz w:val="24"/>
          <w:szCs w:val="24"/>
        </w:rPr>
        <w:t>.</w:t>
      </w:r>
      <w:r w:rsidRPr="00622C5A">
        <w:rPr>
          <w:sz w:val="24"/>
          <w:szCs w:val="24"/>
        </w:rPr>
        <w:t xml:space="preserve"> В течение 201</w:t>
      </w:r>
      <w:r w:rsidR="004A5F80" w:rsidRPr="00622C5A">
        <w:rPr>
          <w:sz w:val="24"/>
          <w:szCs w:val="24"/>
        </w:rPr>
        <w:t xml:space="preserve">8 </w:t>
      </w:r>
      <w:r w:rsidRPr="00622C5A">
        <w:rPr>
          <w:sz w:val="24"/>
          <w:szCs w:val="24"/>
        </w:rPr>
        <w:t xml:space="preserve">года сумма кредиторской задолженности  </w:t>
      </w:r>
      <w:r w:rsidR="00EB659C" w:rsidRPr="00622C5A">
        <w:rPr>
          <w:sz w:val="24"/>
          <w:szCs w:val="24"/>
        </w:rPr>
        <w:t>увеличилась</w:t>
      </w:r>
      <w:r w:rsidR="005A6B8B" w:rsidRPr="00622C5A">
        <w:rPr>
          <w:sz w:val="24"/>
          <w:szCs w:val="24"/>
        </w:rPr>
        <w:t xml:space="preserve"> почти в </w:t>
      </w:r>
      <w:r w:rsidR="00EB659C" w:rsidRPr="00622C5A">
        <w:rPr>
          <w:sz w:val="24"/>
          <w:szCs w:val="24"/>
        </w:rPr>
        <w:t>1,</w:t>
      </w:r>
      <w:r w:rsidR="004A5F80" w:rsidRPr="00622C5A">
        <w:rPr>
          <w:sz w:val="24"/>
          <w:szCs w:val="24"/>
        </w:rPr>
        <w:t>3</w:t>
      </w:r>
      <w:r w:rsidR="005A6B8B" w:rsidRPr="00622C5A">
        <w:rPr>
          <w:sz w:val="24"/>
          <w:szCs w:val="24"/>
        </w:rPr>
        <w:t xml:space="preserve"> раза</w:t>
      </w:r>
      <w:r w:rsidRPr="00622C5A">
        <w:rPr>
          <w:sz w:val="24"/>
          <w:szCs w:val="24"/>
        </w:rPr>
        <w:t xml:space="preserve">  и по состоянию на 01.01.201</w:t>
      </w:r>
      <w:r w:rsidR="004A5F80" w:rsidRPr="00622C5A"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года  составила </w:t>
      </w:r>
      <w:r w:rsidR="00B00C7A" w:rsidRPr="00622C5A">
        <w:rPr>
          <w:b/>
          <w:sz w:val="24"/>
          <w:szCs w:val="24"/>
        </w:rPr>
        <w:t>844,0</w:t>
      </w:r>
      <w:r w:rsidR="004A5F80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тыс.руб</w:t>
      </w:r>
      <w:r w:rsidRPr="00622C5A">
        <w:rPr>
          <w:sz w:val="24"/>
          <w:szCs w:val="24"/>
        </w:rPr>
        <w:t xml:space="preserve">., из нее, </w:t>
      </w:r>
      <w:r w:rsidR="00A9752F" w:rsidRPr="00622C5A">
        <w:rPr>
          <w:sz w:val="24"/>
          <w:szCs w:val="24"/>
        </w:rPr>
        <w:t>в основном</w:t>
      </w:r>
      <w:r w:rsidRPr="00622C5A">
        <w:rPr>
          <w:sz w:val="24"/>
          <w:szCs w:val="24"/>
        </w:rPr>
        <w:t xml:space="preserve"> задолженность по заработной плате </w:t>
      </w:r>
      <w:r w:rsidR="00E604A5" w:rsidRPr="00622C5A">
        <w:rPr>
          <w:sz w:val="24"/>
          <w:szCs w:val="24"/>
        </w:rPr>
        <w:t xml:space="preserve">и начислений на неё за декабрь  </w:t>
      </w:r>
      <w:r w:rsidRPr="00622C5A">
        <w:rPr>
          <w:sz w:val="24"/>
          <w:szCs w:val="24"/>
        </w:rPr>
        <w:t xml:space="preserve">– </w:t>
      </w:r>
      <w:r w:rsidR="00E604A5" w:rsidRPr="00622C5A">
        <w:rPr>
          <w:b/>
          <w:sz w:val="24"/>
          <w:szCs w:val="24"/>
        </w:rPr>
        <w:t>697,4</w:t>
      </w:r>
      <w:r w:rsidR="00B26F99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тыс.руб</w:t>
      </w:r>
      <w:r w:rsidRPr="00622C5A">
        <w:rPr>
          <w:sz w:val="24"/>
          <w:szCs w:val="24"/>
        </w:rPr>
        <w:t xml:space="preserve">. </w:t>
      </w:r>
      <w:r w:rsidR="005A6B8B" w:rsidRPr="00622C5A">
        <w:rPr>
          <w:sz w:val="24"/>
          <w:szCs w:val="24"/>
        </w:rPr>
        <w:t xml:space="preserve"> </w:t>
      </w:r>
    </w:p>
    <w:p w:rsidR="00E604A5" w:rsidRPr="00622C5A" w:rsidRDefault="00E604A5" w:rsidP="00A260FE">
      <w:pPr>
        <w:ind w:left="-567"/>
        <w:jc w:val="both"/>
        <w:rPr>
          <w:sz w:val="24"/>
          <w:szCs w:val="24"/>
        </w:rPr>
      </w:pPr>
    </w:p>
    <w:p w:rsidR="00E23987" w:rsidRPr="00622C5A" w:rsidRDefault="00E23987" w:rsidP="00B00C7A">
      <w:pPr>
        <w:pStyle w:val="a3"/>
        <w:numPr>
          <w:ilvl w:val="1"/>
          <w:numId w:val="4"/>
        </w:numPr>
        <w:ind w:left="-567" w:firstLine="709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Анализ движения нефинансовых (финансовых) активов</w:t>
      </w:r>
    </w:p>
    <w:p w:rsidR="005C661A" w:rsidRPr="00622C5A" w:rsidRDefault="005C661A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622C5A">
        <w:rPr>
          <w:sz w:val="24"/>
          <w:szCs w:val="24"/>
        </w:rPr>
        <w:t xml:space="preserve">(форма 0503320) </w:t>
      </w:r>
      <w:r w:rsidRPr="00622C5A">
        <w:rPr>
          <w:sz w:val="24"/>
          <w:szCs w:val="24"/>
        </w:rPr>
        <w:t>показал:</w:t>
      </w:r>
    </w:p>
    <w:p w:rsidR="00B0391A" w:rsidRPr="00622C5A" w:rsidRDefault="005C661A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Н</w:t>
      </w:r>
      <w:r w:rsidR="0026190D" w:rsidRPr="00622C5A">
        <w:rPr>
          <w:b/>
          <w:sz w:val="24"/>
          <w:szCs w:val="24"/>
        </w:rPr>
        <w:t>ефинансовые активы</w:t>
      </w:r>
      <w:r w:rsidR="0026190D" w:rsidRPr="00622C5A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622C5A">
        <w:rPr>
          <w:sz w:val="24"/>
          <w:szCs w:val="24"/>
        </w:rPr>
        <w:t>составляли</w:t>
      </w:r>
      <w:r w:rsidR="00E604A5" w:rsidRPr="00622C5A">
        <w:rPr>
          <w:sz w:val="24"/>
          <w:szCs w:val="24"/>
        </w:rPr>
        <w:t xml:space="preserve"> </w:t>
      </w:r>
      <w:r w:rsidR="00E604A5" w:rsidRPr="00622C5A">
        <w:rPr>
          <w:b/>
          <w:sz w:val="24"/>
          <w:szCs w:val="24"/>
        </w:rPr>
        <w:t xml:space="preserve">2089,3 </w:t>
      </w:r>
      <w:r w:rsidR="006E69B3" w:rsidRPr="00622C5A">
        <w:rPr>
          <w:b/>
          <w:sz w:val="24"/>
          <w:szCs w:val="24"/>
        </w:rPr>
        <w:t>тыс</w:t>
      </w:r>
      <w:proofErr w:type="gramStart"/>
      <w:r w:rsidR="006E69B3" w:rsidRPr="00622C5A">
        <w:rPr>
          <w:b/>
          <w:sz w:val="24"/>
          <w:szCs w:val="24"/>
        </w:rPr>
        <w:t>.р</w:t>
      </w:r>
      <w:proofErr w:type="gramEnd"/>
      <w:r w:rsidR="006E69B3" w:rsidRPr="00622C5A">
        <w:rPr>
          <w:b/>
          <w:sz w:val="24"/>
          <w:szCs w:val="24"/>
        </w:rPr>
        <w:t xml:space="preserve">уб. </w:t>
      </w:r>
      <w:r w:rsidR="006E69B3" w:rsidRPr="00622C5A">
        <w:rPr>
          <w:sz w:val="24"/>
          <w:szCs w:val="24"/>
        </w:rPr>
        <w:t>В течение 201</w:t>
      </w:r>
      <w:r w:rsidR="00E604A5" w:rsidRPr="00622C5A">
        <w:rPr>
          <w:sz w:val="24"/>
          <w:szCs w:val="24"/>
        </w:rPr>
        <w:t>8</w:t>
      </w:r>
      <w:r w:rsidR="0026190D" w:rsidRPr="00622C5A">
        <w:rPr>
          <w:sz w:val="24"/>
          <w:szCs w:val="24"/>
        </w:rPr>
        <w:t xml:space="preserve"> года </w:t>
      </w:r>
      <w:r w:rsidR="0061120D" w:rsidRPr="00622C5A">
        <w:rPr>
          <w:sz w:val="24"/>
          <w:szCs w:val="24"/>
        </w:rPr>
        <w:t xml:space="preserve">увеличились </w:t>
      </w:r>
      <w:r w:rsidR="00A83E76" w:rsidRPr="00622C5A">
        <w:rPr>
          <w:sz w:val="24"/>
          <w:szCs w:val="24"/>
        </w:rPr>
        <w:t xml:space="preserve"> на </w:t>
      </w:r>
      <w:r w:rsidR="00E604A5" w:rsidRPr="00622C5A">
        <w:rPr>
          <w:sz w:val="24"/>
          <w:szCs w:val="24"/>
        </w:rPr>
        <w:t xml:space="preserve">46,7 </w:t>
      </w:r>
      <w:r w:rsidR="000A0D07" w:rsidRPr="00622C5A">
        <w:rPr>
          <w:sz w:val="24"/>
          <w:szCs w:val="24"/>
        </w:rPr>
        <w:t>тыс.руб.</w:t>
      </w:r>
      <w:r w:rsidR="00AE44EF" w:rsidRPr="00622C5A">
        <w:rPr>
          <w:sz w:val="24"/>
          <w:szCs w:val="24"/>
        </w:rPr>
        <w:t xml:space="preserve"> </w:t>
      </w:r>
      <w:r w:rsidR="000A0D07" w:rsidRPr="00622C5A">
        <w:rPr>
          <w:sz w:val="24"/>
          <w:szCs w:val="24"/>
        </w:rPr>
        <w:t xml:space="preserve">и по состоянию </w:t>
      </w:r>
      <w:r w:rsidR="006E69B3" w:rsidRPr="00622C5A">
        <w:rPr>
          <w:sz w:val="24"/>
          <w:szCs w:val="24"/>
        </w:rPr>
        <w:t xml:space="preserve"> на 01.01.201</w:t>
      </w:r>
      <w:r w:rsidR="00E604A5" w:rsidRPr="00622C5A">
        <w:rPr>
          <w:sz w:val="24"/>
          <w:szCs w:val="24"/>
        </w:rPr>
        <w:t>9</w:t>
      </w:r>
      <w:r w:rsidR="00A644E9" w:rsidRPr="00622C5A">
        <w:rPr>
          <w:sz w:val="24"/>
          <w:szCs w:val="24"/>
        </w:rPr>
        <w:t xml:space="preserve"> года </w:t>
      </w:r>
      <w:r w:rsidR="000A0D07" w:rsidRPr="00622C5A">
        <w:rPr>
          <w:sz w:val="24"/>
          <w:szCs w:val="24"/>
        </w:rPr>
        <w:t xml:space="preserve"> составили </w:t>
      </w:r>
      <w:r w:rsidR="00E604A5" w:rsidRPr="00622C5A">
        <w:rPr>
          <w:b/>
          <w:sz w:val="24"/>
          <w:szCs w:val="24"/>
        </w:rPr>
        <w:t xml:space="preserve">2136,0 </w:t>
      </w:r>
      <w:r w:rsidR="0026190D" w:rsidRPr="00622C5A">
        <w:rPr>
          <w:b/>
          <w:sz w:val="24"/>
          <w:szCs w:val="24"/>
        </w:rPr>
        <w:t>тыс.руб.</w:t>
      </w:r>
    </w:p>
    <w:p w:rsidR="00A644E9" w:rsidRPr="00622C5A" w:rsidRDefault="00A644E9" w:rsidP="00A260FE">
      <w:pPr>
        <w:ind w:left="-567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Финансовые активы</w:t>
      </w:r>
      <w:r w:rsidR="00CC116F" w:rsidRPr="00622C5A">
        <w:rPr>
          <w:b/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(остатки средств на счетах бюджета) на начало года составляли </w:t>
      </w:r>
      <w:r w:rsidR="00E604A5" w:rsidRPr="00622C5A">
        <w:rPr>
          <w:b/>
          <w:sz w:val="24"/>
          <w:szCs w:val="24"/>
        </w:rPr>
        <w:t xml:space="preserve">3894,6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r w:rsidRPr="00622C5A">
        <w:rPr>
          <w:sz w:val="24"/>
          <w:szCs w:val="24"/>
        </w:rPr>
        <w:t>.</w:t>
      </w:r>
      <w:r w:rsidR="00086DCD" w:rsidRPr="00622C5A">
        <w:rPr>
          <w:sz w:val="24"/>
          <w:szCs w:val="24"/>
        </w:rPr>
        <w:t>,</w:t>
      </w:r>
      <w:r w:rsidRPr="00622C5A">
        <w:rPr>
          <w:sz w:val="24"/>
          <w:szCs w:val="24"/>
        </w:rPr>
        <w:t xml:space="preserve"> на конец года  </w:t>
      </w:r>
      <w:r w:rsidR="00E604A5" w:rsidRPr="00622C5A">
        <w:rPr>
          <w:b/>
          <w:sz w:val="24"/>
          <w:szCs w:val="24"/>
        </w:rPr>
        <w:t xml:space="preserve">3573,3 </w:t>
      </w:r>
      <w:r w:rsidR="00086DCD" w:rsidRPr="00622C5A">
        <w:rPr>
          <w:b/>
          <w:sz w:val="24"/>
          <w:szCs w:val="24"/>
        </w:rPr>
        <w:t>тыс.руб.</w:t>
      </w:r>
    </w:p>
    <w:p w:rsidR="000A0D07" w:rsidRPr="00622C5A" w:rsidRDefault="00CF34E2" w:rsidP="00A260FE">
      <w:pPr>
        <w:ind w:left="-567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 xml:space="preserve">Финансовый результат (раздел IV) </w:t>
      </w:r>
      <w:r w:rsidRPr="00622C5A">
        <w:rPr>
          <w:sz w:val="24"/>
          <w:szCs w:val="24"/>
        </w:rPr>
        <w:t>на начало 201</w:t>
      </w:r>
      <w:r w:rsidR="00CC116F" w:rsidRPr="00622C5A">
        <w:rPr>
          <w:sz w:val="24"/>
          <w:szCs w:val="24"/>
        </w:rPr>
        <w:t xml:space="preserve">8 </w:t>
      </w:r>
      <w:r w:rsidRPr="00622C5A">
        <w:rPr>
          <w:sz w:val="24"/>
          <w:szCs w:val="24"/>
        </w:rPr>
        <w:t xml:space="preserve">года составлял </w:t>
      </w:r>
      <w:r w:rsidR="00CC116F" w:rsidRPr="00622C5A">
        <w:rPr>
          <w:b/>
          <w:sz w:val="24"/>
          <w:szCs w:val="24"/>
        </w:rPr>
        <w:t xml:space="preserve">3252,0 </w:t>
      </w:r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r w:rsidRPr="00622C5A">
        <w:rPr>
          <w:sz w:val="24"/>
          <w:szCs w:val="24"/>
        </w:rPr>
        <w:t xml:space="preserve">., на конец года финансовый результат </w:t>
      </w:r>
      <w:r w:rsidR="00565008" w:rsidRPr="00622C5A">
        <w:rPr>
          <w:sz w:val="24"/>
          <w:szCs w:val="24"/>
        </w:rPr>
        <w:t xml:space="preserve">составил </w:t>
      </w:r>
      <w:r w:rsidR="00CC116F" w:rsidRPr="00622C5A">
        <w:rPr>
          <w:b/>
          <w:sz w:val="24"/>
          <w:szCs w:val="24"/>
        </w:rPr>
        <w:t xml:space="preserve">2447,4 </w:t>
      </w:r>
      <w:r w:rsidRPr="00622C5A">
        <w:rPr>
          <w:b/>
          <w:sz w:val="24"/>
          <w:szCs w:val="24"/>
        </w:rPr>
        <w:t>тыс. руб.</w:t>
      </w:r>
      <w:r w:rsidR="00CC116F" w:rsidRPr="00622C5A">
        <w:rPr>
          <w:b/>
          <w:sz w:val="24"/>
          <w:szCs w:val="24"/>
        </w:rPr>
        <w:t xml:space="preserve"> </w:t>
      </w:r>
    </w:p>
    <w:p w:rsidR="003A125B" w:rsidRPr="00622C5A" w:rsidRDefault="003A125B" w:rsidP="00A260FE">
      <w:pPr>
        <w:ind w:left="-567"/>
        <w:jc w:val="both"/>
        <w:rPr>
          <w:sz w:val="24"/>
          <w:szCs w:val="24"/>
        </w:rPr>
      </w:pPr>
    </w:p>
    <w:p w:rsidR="00086DCD" w:rsidRPr="00622C5A" w:rsidRDefault="00086DCD" w:rsidP="00E845B2">
      <w:pPr>
        <w:pStyle w:val="a3"/>
        <w:numPr>
          <w:ilvl w:val="0"/>
          <w:numId w:val="4"/>
        </w:numPr>
        <w:ind w:left="-567" w:firstLine="1560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Выводы и рекомендации</w:t>
      </w:r>
    </w:p>
    <w:p w:rsidR="003B0131" w:rsidRPr="00622C5A" w:rsidRDefault="00C04E37" w:rsidP="003B0131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      </w:t>
      </w:r>
      <w:r w:rsidR="003B0131" w:rsidRPr="00622C5A">
        <w:rPr>
          <w:sz w:val="24"/>
          <w:szCs w:val="24"/>
        </w:rPr>
        <w:t xml:space="preserve"> </w:t>
      </w:r>
      <w:r w:rsidR="003B0131" w:rsidRPr="00622C5A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="003B0131" w:rsidRPr="00622C5A">
        <w:rPr>
          <w:rFonts w:eastAsia="Times New Roman" w:cs="Times New Roman"/>
          <w:sz w:val="24"/>
          <w:szCs w:val="24"/>
          <w:lang w:eastAsia="ru-RU"/>
        </w:rPr>
        <w:t>Черемшанского</w:t>
      </w:r>
      <w:proofErr w:type="spellEnd"/>
      <w:r w:rsidR="003B0131" w:rsidRPr="00622C5A">
        <w:rPr>
          <w:rFonts w:eastAsia="Times New Roman" w:cs="Times New Roman"/>
          <w:sz w:val="24"/>
          <w:szCs w:val="24"/>
          <w:lang w:eastAsia="ru-RU"/>
        </w:rPr>
        <w:t xml:space="preserve"> МО за 2018 год позволяет сделать вывод о ее достоверности.</w:t>
      </w:r>
      <w:r w:rsidR="00AE44EF" w:rsidRPr="00622C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F34E2" w:rsidRPr="00622C5A">
        <w:rPr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:rsidR="00C04E37" w:rsidRPr="00622C5A" w:rsidRDefault="00C04E37" w:rsidP="00C04E37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22C5A">
        <w:rPr>
          <w:rFonts w:eastAsia="Times New Roman" w:cs="Times New Roman"/>
          <w:b/>
          <w:sz w:val="24"/>
          <w:szCs w:val="24"/>
          <w:lang w:eastAsia="ru-RU"/>
        </w:rPr>
        <w:t xml:space="preserve">    Общая сумма выявленных нарушений  в ходе проверки  составляет 206,8  тыс</w:t>
      </w:r>
      <w:proofErr w:type="gramStart"/>
      <w:r w:rsidRPr="00622C5A">
        <w:rPr>
          <w:rFonts w:eastAsia="Times New Roman" w:cs="Times New Roman"/>
          <w:b/>
          <w:sz w:val="24"/>
          <w:szCs w:val="24"/>
          <w:lang w:eastAsia="ru-RU"/>
        </w:rPr>
        <w:t>.р</w:t>
      </w:r>
      <w:proofErr w:type="gramEnd"/>
      <w:r w:rsidRPr="00622C5A">
        <w:rPr>
          <w:rFonts w:eastAsia="Times New Roman" w:cs="Times New Roman"/>
          <w:b/>
          <w:sz w:val="24"/>
          <w:szCs w:val="24"/>
          <w:lang w:eastAsia="ru-RU"/>
        </w:rPr>
        <w:t xml:space="preserve">уб., в том числе: </w:t>
      </w:r>
    </w:p>
    <w:p w:rsidR="003B0131" w:rsidRPr="00622C5A" w:rsidRDefault="00C04E37" w:rsidP="003B0131">
      <w:pPr>
        <w:pStyle w:val="a3"/>
        <w:tabs>
          <w:tab w:val="left" w:pos="0"/>
          <w:tab w:val="left" w:pos="851"/>
        </w:tabs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1</w:t>
      </w:r>
      <w:r w:rsidR="003B0131" w:rsidRPr="00622C5A">
        <w:rPr>
          <w:sz w:val="24"/>
          <w:szCs w:val="24"/>
        </w:rPr>
        <w:t xml:space="preserve">. </w:t>
      </w:r>
      <w:proofErr w:type="gramStart"/>
      <w:r w:rsidR="003B0131" w:rsidRPr="00622C5A">
        <w:rPr>
          <w:b/>
          <w:sz w:val="24"/>
          <w:szCs w:val="24"/>
        </w:rPr>
        <w:t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 и специалиста относится к должности государственной гражданской службы Иркутской области в государственных органах Иркутской области соответственно ведущий специалист-эксперт и специалист-эксперт.</w:t>
      </w:r>
      <w:proofErr w:type="gramEnd"/>
      <w:r w:rsidR="003B0131" w:rsidRPr="00622C5A">
        <w:rPr>
          <w:b/>
          <w:sz w:val="24"/>
          <w:szCs w:val="24"/>
        </w:rPr>
        <w:t xml:space="preserve"> В соответствии с Постановлением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 должностной оклад ведущего специалиста составляет 4045,0 рублей, а должностной оклад специалиста 3707 рублей в месяц. Положением об оплате труда муниципальных служащих, утвержденное решением Думы поселения от 19.12.2017 года  №05(247)2  должностные оклады составляют ведущий специалист – 3704,0 тыс</w:t>
      </w:r>
      <w:proofErr w:type="gramStart"/>
      <w:r w:rsidR="003B0131" w:rsidRPr="00622C5A">
        <w:rPr>
          <w:b/>
          <w:sz w:val="24"/>
          <w:szCs w:val="24"/>
        </w:rPr>
        <w:t>.р</w:t>
      </w:r>
      <w:proofErr w:type="gramEnd"/>
      <w:r w:rsidR="003B0131" w:rsidRPr="00622C5A">
        <w:rPr>
          <w:b/>
          <w:sz w:val="24"/>
          <w:szCs w:val="24"/>
        </w:rPr>
        <w:t>уб., специалиста – 3367,0 тыс.руб. В результате установлено несоответствие должностных окладов муниципальных служащих.</w:t>
      </w:r>
    </w:p>
    <w:p w:rsidR="003B0131" w:rsidRPr="00622C5A" w:rsidRDefault="003B0131" w:rsidP="003B0131">
      <w:pPr>
        <w:ind w:left="-567" w:hanging="567"/>
        <w:jc w:val="both"/>
        <w:rPr>
          <w:rFonts w:cs="Times New Roman"/>
          <w:sz w:val="24"/>
          <w:szCs w:val="24"/>
        </w:rPr>
      </w:pPr>
      <w:r w:rsidRPr="00622C5A">
        <w:rPr>
          <w:b/>
          <w:sz w:val="24"/>
          <w:szCs w:val="24"/>
        </w:rPr>
        <w:t xml:space="preserve">        </w:t>
      </w:r>
      <w:r w:rsidR="00C04E37" w:rsidRPr="00622C5A">
        <w:rPr>
          <w:b/>
          <w:sz w:val="24"/>
          <w:szCs w:val="24"/>
        </w:rPr>
        <w:t>2</w:t>
      </w:r>
      <w:r w:rsidRPr="00622C5A">
        <w:rPr>
          <w:b/>
          <w:sz w:val="24"/>
          <w:szCs w:val="24"/>
        </w:rPr>
        <w:t xml:space="preserve">. </w:t>
      </w:r>
      <w:r w:rsidRPr="00622C5A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</w:t>
      </w:r>
      <w:r w:rsidRPr="00622C5A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Pr="00622C5A">
        <w:rPr>
          <w:rFonts w:cs="Times New Roman"/>
          <w:b/>
          <w:sz w:val="24"/>
          <w:szCs w:val="24"/>
        </w:rPr>
        <w:t>формирования фонда оплаты труда работников</w:t>
      </w:r>
      <w:proofErr w:type="gramEnd"/>
      <w:r w:rsidRPr="00622C5A">
        <w:rPr>
          <w:rFonts w:cs="Times New Roman"/>
          <w:b/>
          <w:sz w:val="24"/>
          <w:szCs w:val="24"/>
        </w:rPr>
        <w:t xml:space="preserve">  </w:t>
      </w:r>
      <w:proofErr w:type="spellStart"/>
      <w:r w:rsidRPr="00622C5A">
        <w:rPr>
          <w:rFonts w:cs="Times New Roman"/>
          <w:b/>
          <w:sz w:val="24"/>
          <w:szCs w:val="24"/>
        </w:rPr>
        <w:t>Черемшанского</w:t>
      </w:r>
      <w:proofErr w:type="spellEnd"/>
      <w:r w:rsidRPr="00622C5A">
        <w:rPr>
          <w:rFonts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622C5A">
        <w:rPr>
          <w:rFonts w:cs="Times New Roman"/>
          <w:b/>
          <w:sz w:val="24"/>
          <w:szCs w:val="24"/>
        </w:rPr>
        <w:t>Черемшанского</w:t>
      </w:r>
      <w:proofErr w:type="spellEnd"/>
      <w:r w:rsidRPr="00622C5A">
        <w:rPr>
          <w:rFonts w:cs="Times New Roman"/>
          <w:b/>
          <w:sz w:val="24"/>
          <w:szCs w:val="24"/>
        </w:rPr>
        <w:t xml:space="preserve"> муниципального образования, структур</w:t>
      </w:r>
      <w:r w:rsidR="00271796" w:rsidRPr="00622C5A">
        <w:rPr>
          <w:rFonts w:cs="Times New Roman"/>
          <w:b/>
          <w:sz w:val="24"/>
          <w:szCs w:val="24"/>
        </w:rPr>
        <w:t>н</w:t>
      </w:r>
      <w:r w:rsidRPr="00622C5A">
        <w:rPr>
          <w:rFonts w:cs="Times New Roman"/>
          <w:b/>
          <w:sz w:val="24"/>
          <w:szCs w:val="24"/>
        </w:rPr>
        <w:t>ы</w:t>
      </w:r>
      <w:r w:rsidR="00271796" w:rsidRPr="00622C5A">
        <w:rPr>
          <w:rFonts w:cs="Times New Roman"/>
          <w:b/>
          <w:sz w:val="24"/>
          <w:szCs w:val="24"/>
        </w:rPr>
        <w:t>х подразделений</w:t>
      </w:r>
      <w:r w:rsidRPr="00622C5A">
        <w:rPr>
          <w:rFonts w:cs="Times New Roman"/>
          <w:b/>
          <w:sz w:val="24"/>
          <w:szCs w:val="24"/>
        </w:rPr>
        <w:t xml:space="preserve"> и вспомогательного персонала» (далее Постановление),</w:t>
      </w:r>
      <w:r w:rsidRPr="00622C5A">
        <w:rPr>
          <w:rFonts w:cs="Times New Roman"/>
          <w:sz w:val="24"/>
          <w:szCs w:val="24"/>
        </w:rPr>
        <w:t xml:space="preserve"> утвержденного  Постановлением   администрации №22 от 27.05.2013 года (с изменениями). Согласно штатного расписания работникам  производится доплата </w:t>
      </w:r>
      <w:proofErr w:type="gramStart"/>
      <w:r w:rsidRPr="00622C5A">
        <w:rPr>
          <w:rFonts w:cs="Times New Roman"/>
          <w:sz w:val="24"/>
          <w:szCs w:val="24"/>
        </w:rPr>
        <w:t>до</w:t>
      </w:r>
      <w:proofErr w:type="gramEnd"/>
      <w:r w:rsidRPr="00622C5A">
        <w:rPr>
          <w:rFonts w:cs="Times New Roman"/>
          <w:sz w:val="24"/>
          <w:szCs w:val="24"/>
        </w:rPr>
        <w:t xml:space="preserve"> </w:t>
      </w:r>
      <w:proofErr w:type="gramStart"/>
      <w:r w:rsidRPr="00622C5A">
        <w:rPr>
          <w:rFonts w:cs="Times New Roman"/>
          <w:sz w:val="24"/>
          <w:szCs w:val="24"/>
        </w:rPr>
        <w:t>МРОТ</w:t>
      </w:r>
      <w:proofErr w:type="gramEnd"/>
      <w:r w:rsidRPr="00622C5A">
        <w:rPr>
          <w:rFonts w:cs="Times New Roman"/>
          <w:sz w:val="24"/>
          <w:szCs w:val="24"/>
        </w:rPr>
        <w:t xml:space="preserve"> на основании Федерального закона №82-ФЗ от 19.06.2000г. «О минимальном размере оплаты труда» с изменениями.</w:t>
      </w:r>
    </w:p>
    <w:p w:rsidR="003B0131" w:rsidRPr="00622C5A" w:rsidRDefault="003B0131" w:rsidP="00271796">
      <w:pPr>
        <w:ind w:left="-567" w:hanging="567"/>
        <w:jc w:val="both"/>
        <w:rPr>
          <w:rFonts w:cs="Times New Roman"/>
          <w:sz w:val="24"/>
          <w:szCs w:val="24"/>
        </w:rPr>
      </w:pPr>
      <w:r w:rsidRPr="00622C5A">
        <w:rPr>
          <w:b/>
          <w:sz w:val="24"/>
          <w:szCs w:val="24"/>
        </w:rPr>
        <w:t xml:space="preserve">        </w:t>
      </w:r>
      <w:r w:rsidRPr="00622C5A">
        <w:rPr>
          <w:rFonts w:cs="Times New Roman"/>
          <w:sz w:val="24"/>
          <w:szCs w:val="24"/>
        </w:rPr>
        <w:t xml:space="preserve">Норматив фонда оплаты труда, данным Постановлением предусмотрен </w:t>
      </w:r>
      <w:r w:rsidRPr="00622C5A">
        <w:rPr>
          <w:rFonts w:cs="Times New Roman"/>
          <w:b/>
          <w:sz w:val="24"/>
          <w:szCs w:val="24"/>
        </w:rPr>
        <w:t>работникам вспомогательного персонала  в размере 38 должностных окладов.</w:t>
      </w:r>
    </w:p>
    <w:p w:rsidR="003B0131" w:rsidRPr="00622C5A" w:rsidRDefault="003B0131" w:rsidP="003B0131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622C5A">
        <w:rPr>
          <w:rFonts w:cs="Times New Roman"/>
          <w:b/>
          <w:sz w:val="24"/>
          <w:szCs w:val="24"/>
        </w:rPr>
        <w:lastRenderedPageBreak/>
        <w:t>- В нарушение п. 2,5 и п.3,5 Постановления при проверке начисления и выплаты заработной платы данным категориям работников установлено:</w:t>
      </w:r>
    </w:p>
    <w:p w:rsidR="003B0131" w:rsidRPr="00622C5A" w:rsidRDefault="003B0131" w:rsidP="003B0131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622C5A">
        <w:rPr>
          <w:rFonts w:cs="Times New Roman"/>
          <w:b/>
          <w:sz w:val="24"/>
          <w:szCs w:val="24"/>
        </w:rPr>
        <w:t>- норматив фонда оплаты труда по вспомогательному персоналу за 2018 год в соответствии с окладами по штатному расписанию составил 2045,4 тыс</w:t>
      </w:r>
      <w:proofErr w:type="gramStart"/>
      <w:r w:rsidRPr="00622C5A">
        <w:rPr>
          <w:rFonts w:cs="Times New Roman"/>
          <w:b/>
          <w:sz w:val="24"/>
          <w:szCs w:val="24"/>
        </w:rPr>
        <w:t>.р</w:t>
      </w:r>
      <w:proofErr w:type="gramEnd"/>
      <w:r w:rsidRPr="00622C5A">
        <w:rPr>
          <w:rFonts w:cs="Times New Roman"/>
          <w:b/>
          <w:sz w:val="24"/>
          <w:szCs w:val="24"/>
        </w:rPr>
        <w:t>уб., фактическое начисление заработной платы – 1964,5 тыс.руб.</w:t>
      </w:r>
    </w:p>
    <w:p w:rsidR="003B0131" w:rsidRPr="00622C5A" w:rsidRDefault="003B0131" w:rsidP="003B0131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     </w:t>
      </w:r>
      <w:r w:rsidRPr="00622C5A">
        <w:rPr>
          <w:rFonts w:cs="Times New Roman"/>
          <w:b/>
          <w:sz w:val="24"/>
          <w:szCs w:val="24"/>
        </w:rPr>
        <w:t xml:space="preserve">  На основании выше изложенного сумма нарушения по превышению  норматива фонда оплаты труда при начислении заработной платы за 2018 год составила  206,8 тыс</w:t>
      </w:r>
      <w:proofErr w:type="gramStart"/>
      <w:r w:rsidRPr="00622C5A">
        <w:rPr>
          <w:rFonts w:cs="Times New Roman"/>
          <w:b/>
          <w:sz w:val="24"/>
          <w:szCs w:val="24"/>
        </w:rPr>
        <w:t>.р</w:t>
      </w:r>
      <w:proofErr w:type="gramEnd"/>
      <w:r w:rsidRPr="00622C5A">
        <w:rPr>
          <w:rFonts w:cs="Times New Roman"/>
          <w:b/>
          <w:sz w:val="24"/>
          <w:szCs w:val="24"/>
        </w:rPr>
        <w:t>уб.</w:t>
      </w:r>
    </w:p>
    <w:p w:rsidR="0018427C" w:rsidRPr="00622C5A" w:rsidRDefault="00CF34E2" w:rsidP="0018427C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622C5A">
        <w:rPr>
          <w:rFonts w:eastAsia="Times New Roman"/>
          <w:sz w:val="24"/>
          <w:szCs w:val="24"/>
          <w:lang w:eastAsia="ru-RU"/>
        </w:rPr>
        <w:t xml:space="preserve">   </w:t>
      </w:r>
      <w:r w:rsidR="0018427C" w:rsidRPr="00622C5A">
        <w:rPr>
          <w:rFonts w:eastAsia="Times New Roman"/>
          <w:sz w:val="24"/>
          <w:szCs w:val="24"/>
          <w:lang w:eastAsia="ru-RU"/>
        </w:rPr>
        <w:t xml:space="preserve">    </w:t>
      </w:r>
      <w:r w:rsidR="0018427C" w:rsidRPr="00622C5A">
        <w:rPr>
          <w:rFonts w:cs="Times New Roman"/>
          <w:b/>
          <w:sz w:val="24"/>
          <w:szCs w:val="24"/>
        </w:rPr>
        <w:t>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18427C" w:rsidRPr="00622C5A" w:rsidRDefault="0018427C" w:rsidP="0018427C">
      <w:pPr>
        <w:pStyle w:val="a3"/>
        <w:tabs>
          <w:tab w:val="left" w:pos="0"/>
          <w:tab w:val="left" w:pos="851"/>
        </w:tabs>
        <w:ind w:left="-567" w:hanging="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         </w:t>
      </w:r>
    </w:p>
    <w:p w:rsidR="00CF34E2" w:rsidRPr="00622C5A" w:rsidRDefault="0018427C" w:rsidP="0018427C">
      <w:pPr>
        <w:pStyle w:val="a3"/>
        <w:tabs>
          <w:tab w:val="left" w:pos="0"/>
          <w:tab w:val="left" w:pos="851"/>
        </w:tabs>
        <w:ind w:left="-567" w:hanging="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 xml:space="preserve">          </w:t>
      </w:r>
      <w:r w:rsidR="00CF34E2" w:rsidRPr="00622C5A">
        <w:rPr>
          <w:sz w:val="24"/>
          <w:szCs w:val="24"/>
        </w:rPr>
        <w:t>На основании выше</w:t>
      </w:r>
      <w:r w:rsidR="00CC116F" w:rsidRPr="00622C5A">
        <w:rPr>
          <w:sz w:val="24"/>
          <w:szCs w:val="24"/>
        </w:rPr>
        <w:t xml:space="preserve"> </w:t>
      </w:r>
      <w:r w:rsidR="00CF34E2" w:rsidRPr="00622C5A">
        <w:rPr>
          <w:sz w:val="24"/>
          <w:szCs w:val="24"/>
        </w:rPr>
        <w:t xml:space="preserve">изложенного, </w:t>
      </w:r>
      <w:r w:rsidR="00CF34E2" w:rsidRPr="00622C5A">
        <w:rPr>
          <w:b/>
          <w:sz w:val="24"/>
          <w:szCs w:val="24"/>
        </w:rPr>
        <w:t>рекомендую:</w:t>
      </w:r>
    </w:p>
    <w:p w:rsidR="00915B6F" w:rsidRPr="00622C5A" w:rsidRDefault="00915B6F" w:rsidP="00915B6F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Принять  меры по устранению отмеченных в данном заключении  недостатков.</w:t>
      </w:r>
    </w:p>
    <w:p w:rsidR="00915B6F" w:rsidRPr="00622C5A" w:rsidRDefault="00915B6F" w:rsidP="00915B6F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Внести изменения в Положение об оплате труда муниципальных служащих </w:t>
      </w:r>
      <w:r w:rsidR="003B0131" w:rsidRPr="00622C5A">
        <w:rPr>
          <w:sz w:val="24"/>
          <w:szCs w:val="24"/>
        </w:rPr>
        <w:t xml:space="preserve">Администрации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</w:t>
      </w:r>
      <w:r w:rsidR="003B0131" w:rsidRPr="00622C5A">
        <w:rPr>
          <w:sz w:val="24"/>
          <w:szCs w:val="24"/>
        </w:rPr>
        <w:t>муниципального образования</w:t>
      </w:r>
      <w:r w:rsidRPr="00622C5A">
        <w:rPr>
          <w:sz w:val="24"/>
          <w:szCs w:val="24"/>
        </w:rPr>
        <w:t>.</w:t>
      </w:r>
    </w:p>
    <w:p w:rsidR="00915B6F" w:rsidRPr="00622C5A" w:rsidRDefault="00915B6F" w:rsidP="00915B6F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Внести изменения в </w:t>
      </w:r>
      <w:r w:rsidRPr="00622C5A">
        <w:rPr>
          <w:rFonts w:cs="Times New Roman"/>
          <w:sz w:val="24"/>
          <w:szCs w:val="24"/>
        </w:rPr>
        <w:t xml:space="preserve">Положение «Об оплате труда и порядке </w:t>
      </w:r>
      <w:proofErr w:type="gramStart"/>
      <w:r w:rsidRPr="00622C5A">
        <w:rPr>
          <w:rFonts w:cs="Times New Roman"/>
          <w:sz w:val="24"/>
          <w:szCs w:val="24"/>
        </w:rPr>
        <w:t>формирования фонда оплаты труда работников</w:t>
      </w:r>
      <w:proofErr w:type="gramEnd"/>
      <w:r w:rsidRPr="00622C5A">
        <w:rPr>
          <w:rFonts w:cs="Times New Roman"/>
          <w:sz w:val="24"/>
          <w:szCs w:val="24"/>
        </w:rPr>
        <w:t xml:space="preserve">  </w:t>
      </w:r>
      <w:proofErr w:type="spellStart"/>
      <w:r w:rsidR="00271796" w:rsidRPr="00622C5A">
        <w:rPr>
          <w:rFonts w:cs="Times New Roman"/>
          <w:sz w:val="24"/>
          <w:szCs w:val="24"/>
        </w:rPr>
        <w:t>Черемшанского</w:t>
      </w:r>
      <w:proofErr w:type="spellEnd"/>
      <w:r w:rsidRPr="00622C5A">
        <w:rPr>
          <w:rFonts w:cs="Times New Roman"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="00271796" w:rsidRPr="00622C5A">
        <w:rPr>
          <w:rFonts w:cs="Times New Roman"/>
          <w:sz w:val="24"/>
          <w:szCs w:val="24"/>
        </w:rPr>
        <w:t>Черемшанского</w:t>
      </w:r>
      <w:proofErr w:type="spellEnd"/>
      <w:r w:rsidR="00271796" w:rsidRPr="00622C5A">
        <w:rPr>
          <w:rFonts w:cs="Times New Roman"/>
          <w:sz w:val="24"/>
          <w:szCs w:val="24"/>
        </w:rPr>
        <w:t xml:space="preserve"> </w:t>
      </w:r>
      <w:r w:rsidRPr="00622C5A">
        <w:rPr>
          <w:rFonts w:cs="Times New Roman"/>
          <w:sz w:val="24"/>
          <w:szCs w:val="24"/>
        </w:rPr>
        <w:t>муниципального образования, структурных подразделений и вспомогательного персонала».</w:t>
      </w:r>
    </w:p>
    <w:p w:rsidR="00915B6F" w:rsidRPr="00622C5A" w:rsidRDefault="00915B6F" w:rsidP="00915B6F">
      <w:pPr>
        <w:pStyle w:val="a3"/>
        <w:widowControl w:val="0"/>
        <w:numPr>
          <w:ilvl w:val="0"/>
          <w:numId w:val="3"/>
        </w:numPr>
        <w:spacing w:line="228" w:lineRule="auto"/>
        <w:ind w:left="-567" w:firstLine="283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Информацию представить в Контрольно-счетную палату не позднее 14 мая  2019 года.</w:t>
      </w:r>
    </w:p>
    <w:p w:rsidR="00915B6F" w:rsidRPr="00622C5A" w:rsidRDefault="00915B6F" w:rsidP="00915B6F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Рассмотреть данное заключение на заседании Думы поселения.</w:t>
      </w:r>
    </w:p>
    <w:p w:rsidR="00915B6F" w:rsidRPr="00622C5A" w:rsidRDefault="00915B6F" w:rsidP="00915B6F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МО за 2018 год  может быть рекомендован к утверждению.</w:t>
      </w:r>
    </w:p>
    <w:p w:rsidR="00915B6F" w:rsidRPr="00622C5A" w:rsidRDefault="00915B6F" w:rsidP="00915B6F">
      <w:pPr>
        <w:ind w:left="-567" w:firstLine="283"/>
        <w:jc w:val="both"/>
        <w:rPr>
          <w:sz w:val="24"/>
          <w:szCs w:val="24"/>
        </w:rPr>
      </w:pPr>
    </w:p>
    <w:p w:rsidR="00F0190A" w:rsidRPr="00622C5A" w:rsidRDefault="00F0190A" w:rsidP="00A260FE">
      <w:pPr>
        <w:pStyle w:val="a3"/>
        <w:tabs>
          <w:tab w:val="left" w:pos="0"/>
          <w:tab w:val="left" w:pos="851"/>
        </w:tabs>
        <w:ind w:left="-567" w:hanging="567"/>
        <w:jc w:val="both"/>
        <w:rPr>
          <w:sz w:val="24"/>
          <w:szCs w:val="24"/>
        </w:rPr>
      </w:pPr>
    </w:p>
    <w:p w:rsidR="00F0190A" w:rsidRPr="00622C5A" w:rsidRDefault="00F0190A" w:rsidP="00A260FE">
      <w:pPr>
        <w:ind w:left="-567"/>
        <w:jc w:val="both"/>
        <w:rPr>
          <w:sz w:val="24"/>
          <w:szCs w:val="24"/>
        </w:rPr>
      </w:pPr>
    </w:p>
    <w:p w:rsidR="009F338D" w:rsidRPr="00622C5A" w:rsidRDefault="00CC116F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Председатель </w:t>
      </w:r>
      <w:r w:rsidR="009F338D" w:rsidRPr="00622C5A">
        <w:rPr>
          <w:sz w:val="24"/>
          <w:szCs w:val="24"/>
        </w:rPr>
        <w:t xml:space="preserve"> КСП </w:t>
      </w:r>
    </w:p>
    <w:p w:rsidR="0053224E" w:rsidRPr="00622C5A" w:rsidRDefault="009F338D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М</w:t>
      </w:r>
      <w:r w:rsidR="00C5288D" w:rsidRPr="00622C5A">
        <w:rPr>
          <w:sz w:val="24"/>
          <w:szCs w:val="24"/>
        </w:rPr>
        <w:t>О</w:t>
      </w:r>
      <w:r w:rsidRPr="00622C5A">
        <w:rPr>
          <w:sz w:val="24"/>
          <w:szCs w:val="24"/>
        </w:rPr>
        <w:t xml:space="preserve"> «</w:t>
      </w:r>
      <w:proofErr w:type="spellStart"/>
      <w:r w:rsidRPr="00622C5A">
        <w:rPr>
          <w:sz w:val="24"/>
          <w:szCs w:val="24"/>
        </w:rPr>
        <w:t>Заларинский</w:t>
      </w:r>
      <w:proofErr w:type="spellEnd"/>
      <w:r w:rsidRPr="00622C5A">
        <w:rPr>
          <w:sz w:val="24"/>
          <w:szCs w:val="24"/>
        </w:rPr>
        <w:t xml:space="preserve"> район»</w:t>
      </w:r>
      <w:r w:rsidR="00CC116F" w:rsidRPr="00622C5A">
        <w:rPr>
          <w:sz w:val="24"/>
          <w:szCs w:val="24"/>
        </w:rPr>
        <w:t xml:space="preserve">                      </w:t>
      </w:r>
      <w:r w:rsidR="00F011BE" w:rsidRPr="00622C5A">
        <w:rPr>
          <w:sz w:val="24"/>
          <w:szCs w:val="24"/>
        </w:rPr>
        <w:t xml:space="preserve">         </w:t>
      </w:r>
      <w:r w:rsidR="00CC116F" w:rsidRPr="00622C5A">
        <w:rPr>
          <w:sz w:val="24"/>
          <w:szCs w:val="24"/>
        </w:rPr>
        <w:t xml:space="preserve">                      </w:t>
      </w:r>
      <w:r w:rsidRPr="00622C5A">
        <w:rPr>
          <w:sz w:val="24"/>
          <w:szCs w:val="24"/>
        </w:rPr>
        <w:t xml:space="preserve">   </w:t>
      </w:r>
      <w:r w:rsidR="00565008" w:rsidRPr="00622C5A">
        <w:rPr>
          <w:sz w:val="24"/>
          <w:szCs w:val="24"/>
        </w:rPr>
        <w:t>Т.</w:t>
      </w:r>
      <w:r w:rsidR="00CC116F" w:rsidRPr="00622C5A">
        <w:rPr>
          <w:sz w:val="24"/>
          <w:szCs w:val="24"/>
        </w:rPr>
        <w:t>В.Зотова</w:t>
      </w:r>
    </w:p>
    <w:p w:rsidR="00840B4A" w:rsidRPr="00622C5A" w:rsidRDefault="00840B4A" w:rsidP="00A260FE">
      <w:pPr>
        <w:ind w:left="-567"/>
        <w:jc w:val="both"/>
        <w:rPr>
          <w:sz w:val="24"/>
          <w:szCs w:val="24"/>
        </w:rPr>
      </w:pPr>
    </w:p>
    <w:p w:rsidR="00142D91" w:rsidRPr="00622C5A" w:rsidRDefault="00142D91" w:rsidP="00A260FE">
      <w:pPr>
        <w:ind w:left="-567"/>
        <w:jc w:val="both"/>
        <w:rPr>
          <w:sz w:val="24"/>
          <w:szCs w:val="24"/>
        </w:rPr>
      </w:pPr>
    </w:p>
    <w:p w:rsidR="009D3868" w:rsidRPr="00622C5A" w:rsidRDefault="009D3868" w:rsidP="00A260FE">
      <w:pPr>
        <w:ind w:left="-567"/>
        <w:jc w:val="both"/>
        <w:rPr>
          <w:sz w:val="24"/>
          <w:szCs w:val="24"/>
        </w:rPr>
      </w:pPr>
    </w:p>
    <w:p w:rsidR="009D3868" w:rsidRPr="00622C5A" w:rsidRDefault="009D3868" w:rsidP="00A260FE">
      <w:pPr>
        <w:ind w:left="-567"/>
        <w:jc w:val="both"/>
        <w:rPr>
          <w:sz w:val="24"/>
          <w:szCs w:val="24"/>
        </w:rPr>
      </w:pPr>
    </w:p>
    <w:p w:rsidR="009D3868" w:rsidRPr="00622C5A" w:rsidRDefault="009D3868" w:rsidP="00A260FE">
      <w:pPr>
        <w:ind w:left="-567"/>
        <w:jc w:val="both"/>
        <w:rPr>
          <w:sz w:val="24"/>
          <w:szCs w:val="24"/>
        </w:rPr>
      </w:pPr>
    </w:p>
    <w:p w:rsidR="009D3868" w:rsidRPr="00622C5A" w:rsidRDefault="009D3868" w:rsidP="00A260FE">
      <w:pPr>
        <w:ind w:left="-567"/>
        <w:jc w:val="both"/>
        <w:rPr>
          <w:sz w:val="24"/>
          <w:szCs w:val="24"/>
        </w:rPr>
      </w:pPr>
    </w:p>
    <w:p w:rsidR="009D3868" w:rsidRPr="00622C5A" w:rsidRDefault="009D3868" w:rsidP="00A260FE">
      <w:pPr>
        <w:ind w:left="-567"/>
        <w:jc w:val="both"/>
        <w:rPr>
          <w:sz w:val="24"/>
          <w:szCs w:val="24"/>
        </w:rPr>
      </w:pPr>
    </w:p>
    <w:p w:rsidR="009D3868" w:rsidRPr="00622C5A" w:rsidRDefault="009D3868" w:rsidP="00A260FE">
      <w:pPr>
        <w:ind w:left="-567"/>
        <w:jc w:val="both"/>
        <w:rPr>
          <w:sz w:val="24"/>
          <w:szCs w:val="24"/>
        </w:rPr>
      </w:pPr>
    </w:p>
    <w:p w:rsidR="009D3868" w:rsidRPr="00622C5A" w:rsidRDefault="009D3868" w:rsidP="00A260FE">
      <w:pPr>
        <w:ind w:left="-567"/>
        <w:jc w:val="both"/>
        <w:rPr>
          <w:sz w:val="24"/>
          <w:szCs w:val="24"/>
        </w:rPr>
      </w:pPr>
    </w:p>
    <w:p w:rsidR="009D3868" w:rsidRPr="00622C5A" w:rsidRDefault="009D3868" w:rsidP="00A260FE">
      <w:pPr>
        <w:ind w:left="-567"/>
        <w:jc w:val="both"/>
        <w:rPr>
          <w:sz w:val="24"/>
          <w:szCs w:val="24"/>
        </w:rPr>
      </w:pPr>
    </w:p>
    <w:p w:rsidR="00142D91" w:rsidRPr="00622C5A" w:rsidRDefault="00142D91" w:rsidP="00A260FE">
      <w:pPr>
        <w:ind w:left="-567"/>
        <w:jc w:val="both"/>
        <w:rPr>
          <w:sz w:val="24"/>
          <w:szCs w:val="24"/>
        </w:rPr>
      </w:pPr>
    </w:p>
    <w:p w:rsidR="00142D91" w:rsidRPr="00622C5A" w:rsidRDefault="00142D91" w:rsidP="00A260FE">
      <w:pPr>
        <w:ind w:left="-567"/>
        <w:jc w:val="both"/>
        <w:rPr>
          <w:sz w:val="24"/>
          <w:szCs w:val="24"/>
        </w:rPr>
      </w:pPr>
    </w:p>
    <w:p w:rsidR="0091171F" w:rsidRPr="00622C5A" w:rsidRDefault="0091171F" w:rsidP="00A260FE">
      <w:pPr>
        <w:ind w:left="-567"/>
        <w:jc w:val="both"/>
        <w:rPr>
          <w:sz w:val="24"/>
          <w:szCs w:val="24"/>
        </w:rPr>
      </w:pPr>
    </w:p>
    <w:p w:rsidR="0091171F" w:rsidRPr="00622C5A" w:rsidRDefault="0091171F" w:rsidP="00A260FE">
      <w:pPr>
        <w:ind w:left="-567"/>
        <w:jc w:val="both"/>
        <w:rPr>
          <w:sz w:val="24"/>
          <w:szCs w:val="24"/>
        </w:rPr>
      </w:pPr>
    </w:p>
    <w:p w:rsidR="0091171F" w:rsidRPr="00622C5A" w:rsidRDefault="0091171F" w:rsidP="00A260FE">
      <w:pPr>
        <w:ind w:left="-567"/>
        <w:jc w:val="both"/>
        <w:rPr>
          <w:sz w:val="24"/>
          <w:szCs w:val="24"/>
        </w:rPr>
      </w:pPr>
    </w:p>
    <w:p w:rsidR="0091171F" w:rsidRPr="00622C5A" w:rsidRDefault="0091171F" w:rsidP="00A260FE">
      <w:pPr>
        <w:ind w:left="-567"/>
        <w:jc w:val="both"/>
        <w:rPr>
          <w:sz w:val="24"/>
          <w:szCs w:val="24"/>
        </w:rPr>
      </w:pPr>
    </w:p>
    <w:p w:rsidR="0091171F" w:rsidRPr="00622C5A" w:rsidRDefault="0091171F" w:rsidP="00A260FE">
      <w:pPr>
        <w:ind w:left="-567"/>
        <w:jc w:val="both"/>
        <w:rPr>
          <w:sz w:val="24"/>
          <w:szCs w:val="24"/>
        </w:rPr>
      </w:pPr>
    </w:p>
    <w:p w:rsidR="0091171F" w:rsidRPr="00622C5A" w:rsidRDefault="0091171F" w:rsidP="00A260FE">
      <w:pPr>
        <w:ind w:left="-567"/>
        <w:jc w:val="both"/>
        <w:rPr>
          <w:sz w:val="24"/>
          <w:szCs w:val="24"/>
        </w:rPr>
      </w:pPr>
    </w:p>
    <w:p w:rsidR="0091171F" w:rsidRPr="00622C5A" w:rsidRDefault="0091171F" w:rsidP="00A260FE">
      <w:pPr>
        <w:ind w:left="-567"/>
        <w:jc w:val="both"/>
        <w:rPr>
          <w:sz w:val="24"/>
          <w:szCs w:val="24"/>
        </w:rPr>
      </w:pPr>
    </w:p>
    <w:p w:rsidR="0091171F" w:rsidRPr="00622C5A" w:rsidRDefault="0091171F" w:rsidP="00A260FE">
      <w:pPr>
        <w:ind w:left="-567"/>
        <w:jc w:val="both"/>
        <w:rPr>
          <w:sz w:val="24"/>
          <w:szCs w:val="24"/>
        </w:rPr>
      </w:pPr>
    </w:p>
    <w:sectPr w:rsidR="0091171F" w:rsidRPr="00622C5A" w:rsidSect="009117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667"/>
    <w:multiLevelType w:val="hybridMultilevel"/>
    <w:tmpl w:val="0BB0C78A"/>
    <w:lvl w:ilvl="0" w:tplc="3FFAB346">
      <w:start w:val="1"/>
      <w:numFmt w:val="decimal"/>
      <w:lvlText w:val="%1."/>
      <w:lvlJc w:val="left"/>
      <w:pPr>
        <w:ind w:left="1587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852D3"/>
    <w:rsid w:val="000010F0"/>
    <w:rsid w:val="000036EF"/>
    <w:rsid w:val="00004BFF"/>
    <w:rsid w:val="00007B31"/>
    <w:rsid w:val="00007CD0"/>
    <w:rsid w:val="00013D05"/>
    <w:rsid w:val="00023A01"/>
    <w:rsid w:val="00025A03"/>
    <w:rsid w:val="00025D05"/>
    <w:rsid w:val="00030159"/>
    <w:rsid w:val="00031E53"/>
    <w:rsid w:val="00031FE4"/>
    <w:rsid w:val="00032778"/>
    <w:rsid w:val="00032885"/>
    <w:rsid w:val="00034D15"/>
    <w:rsid w:val="00035CED"/>
    <w:rsid w:val="0003701D"/>
    <w:rsid w:val="000410EB"/>
    <w:rsid w:val="0004196A"/>
    <w:rsid w:val="00050665"/>
    <w:rsid w:val="000509B4"/>
    <w:rsid w:val="00053BA5"/>
    <w:rsid w:val="00057436"/>
    <w:rsid w:val="000577DE"/>
    <w:rsid w:val="00060400"/>
    <w:rsid w:val="0006109B"/>
    <w:rsid w:val="00063C6D"/>
    <w:rsid w:val="00064B69"/>
    <w:rsid w:val="00067F65"/>
    <w:rsid w:val="0007301C"/>
    <w:rsid w:val="00073A73"/>
    <w:rsid w:val="00073FB9"/>
    <w:rsid w:val="000747ED"/>
    <w:rsid w:val="00074BF9"/>
    <w:rsid w:val="000820B9"/>
    <w:rsid w:val="000828D4"/>
    <w:rsid w:val="00082B66"/>
    <w:rsid w:val="00084893"/>
    <w:rsid w:val="00085344"/>
    <w:rsid w:val="00086DCD"/>
    <w:rsid w:val="00087640"/>
    <w:rsid w:val="00090D87"/>
    <w:rsid w:val="00092005"/>
    <w:rsid w:val="000934A9"/>
    <w:rsid w:val="000935DC"/>
    <w:rsid w:val="000947B0"/>
    <w:rsid w:val="00095FAF"/>
    <w:rsid w:val="00096737"/>
    <w:rsid w:val="00096D60"/>
    <w:rsid w:val="000A02A3"/>
    <w:rsid w:val="000A0D07"/>
    <w:rsid w:val="000A2D8F"/>
    <w:rsid w:val="000A50E4"/>
    <w:rsid w:val="000A5C52"/>
    <w:rsid w:val="000C193F"/>
    <w:rsid w:val="000C280A"/>
    <w:rsid w:val="000D1CCA"/>
    <w:rsid w:val="000D44E3"/>
    <w:rsid w:val="000D49EF"/>
    <w:rsid w:val="000D5678"/>
    <w:rsid w:val="000D7C29"/>
    <w:rsid w:val="000E37BD"/>
    <w:rsid w:val="000E39B6"/>
    <w:rsid w:val="000F041B"/>
    <w:rsid w:val="000F07AE"/>
    <w:rsid w:val="000F0AC4"/>
    <w:rsid w:val="000F1AC8"/>
    <w:rsid w:val="000F286B"/>
    <w:rsid w:val="000F6446"/>
    <w:rsid w:val="000F7371"/>
    <w:rsid w:val="000F74FA"/>
    <w:rsid w:val="00101705"/>
    <w:rsid w:val="001038A5"/>
    <w:rsid w:val="00106E26"/>
    <w:rsid w:val="00106EFB"/>
    <w:rsid w:val="001072ED"/>
    <w:rsid w:val="00107AA5"/>
    <w:rsid w:val="00110099"/>
    <w:rsid w:val="00112A73"/>
    <w:rsid w:val="001136B8"/>
    <w:rsid w:val="00114500"/>
    <w:rsid w:val="00114685"/>
    <w:rsid w:val="001171F0"/>
    <w:rsid w:val="00121ADD"/>
    <w:rsid w:val="001220EE"/>
    <w:rsid w:val="001226DC"/>
    <w:rsid w:val="001240A6"/>
    <w:rsid w:val="00125955"/>
    <w:rsid w:val="0012725F"/>
    <w:rsid w:val="001320EB"/>
    <w:rsid w:val="001321CD"/>
    <w:rsid w:val="00133249"/>
    <w:rsid w:val="001339D7"/>
    <w:rsid w:val="00137A4D"/>
    <w:rsid w:val="001402BE"/>
    <w:rsid w:val="001402EC"/>
    <w:rsid w:val="001409B5"/>
    <w:rsid w:val="00140CF3"/>
    <w:rsid w:val="00142D91"/>
    <w:rsid w:val="00144873"/>
    <w:rsid w:val="00146689"/>
    <w:rsid w:val="0015177A"/>
    <w:rsid w:val="00152741"/>
    <w:rsid w:val="00153CBD"/>
    <w:rsid w:val="001555D7"/>
    <w:rsid w:val="00155A3F"/>
    <w:rsid w:val="00156FF9"/>
    <w:rsid w:val="00157D8A"/>
    <w:rsid w:val="00166167"/>
    <w:rsid w:val="001675E6"/>
    <w:rsid w:val="001726B0"/>
    <w:rsid w:val="00173308"/>
    <w:rsid w:val="00177284"/>
    <w:rsid w:val="0018085B"/>
    <w:rsid w:val="00182430"/>
    <w:rsid w:val="00183617"/>
    <w:rsid w:val="00183BC7"/>
    <w:rsid w:val="0018427C"/>
    <w:rsid w:val="001842C9"/>
    <w:rsid w:val="00184FC5"/>
    <w:rsid w:val="0018692C"/>
    <w:rsid w:val="00186CF7"/>
    <w:rsid w:val="00193973"/>
    <w:rsid w:val="0019630C"/>
    <w:rsid w:val="00196623"/>
    <w:rsid w:val="001A0B7E"/>
    <w:rsid w:val="001A12C9"/>
    <w:rsid w:val="001A2E0B"/>
    <w:rsid w:val="001A31E1"/>
    <w:rsid w:val="001A70C3"/>
    <w:rsid w:val="001B0362"/>
    <w:rsid w:val="001B0A13"/>
    <w:rsid w:val="001B25D3"/>
    <w:rsid w:val="001B51DA"/>
    <w:rsid w:val="001B5B08"/>
    <w:rsid w:val="001C01BF"/>
    <w:rsid w:val="001C0774"/>
    <w:rsid w:val="001C5C3A"/>
    <w:rsid w:val="001C634A"/>
    <w:rsid w:val="001D3DB6"/>
    <w:rsid w:val="001D5C83"/>
    <w:rsid w:val="001E2110"/>
    <w:rsid w:val="001E49F7"/>
    <w:rsid w:val="001E705F"/>
    <w:rsid w:val="001F2C5C"/>
    <w:rsid w:val="001F3574"/>
    <w:rsid w:val="001F43E5"/>
    <w:rsid w:val="001F4543"/>
    <w:rsid w:val="001F5CBC"/>
    <w:rsid w:val="001F6040"/>
    <w:rsid w:val="001F7220"/>
    <w:rsid w:val="001F7C70"/>
    <w:rsid w:val="00200175"/>
    <w:rsid w:val="00200B43"/>
    <w:rsid w:val="002040F6"/>
    <w:rsid w:val="0020438C"/>
    <w:rsid w:val="00204520"/>
    <w:rsid w:val="00204FC2"/>
    <w:rsid w:val="0020517B"/>
    <w:rsid w:val="002053DA"/>
    <w:rsid w:val="00211312"/>
    <w:rsid w:val="0021136D"/>
    <w:rsid w:val="002124CB"/>
    <w:rsid w:val="00213314"/>
    <w:rsid w:val="00217681"/>
    <w:rsid w:val="00217D29"/>
    <w:rsid w:val="00223E41"/>
    <w:rsid w:val="00224A4B"/>
    <w:rsid w:val="002300CF"/>
    <w:rsid w:val="0023172E"/>
    <w:rsid w:val="002404F6"/>
    <w:rsid w:val="0024219F"/>
    <w:rsid w:val="002425A8"/>
    <w:rsid w:val="002440A9"/>
    <w:rsid w:val="0024584C"/>
    <w:rsid w:val="002471F8"/>
    <w:rsid w:val="00247D6C"/>
    <w:rsid w:val="00250926"/>
    <w:rsid w:val="002513CB"/>
    <w:rsid w:val="0025197B"/>
    <w:rsid w:val="00252050"/>
    <w:rsid w:val="00260861"/>
    <w:rsid w:val="0026190D"/>
    <w:rsid w:val="00262F2D"/>
    <w:rsid w:val="002643CF"/>
    <w:rsid w:val="00267738"/>
    <w:rsid w:val="00267C0F"/>
    <w:rsid w:val="00271796"/>
    <w:rsid w:val="0027235F"/>
    <w:rsid w:val="002725F8"/>
    <w:rsid w:val="00273053"/>
    <w:rsid w:val="002757A0"/>
    <w:rsid w:val="00275881"/>
    <w:rsid w:val="00283EBE"/>
    <w:rsid w:val="002852D3"/>
    <w:rsid w:val="0028574F"/>
    <w:rsid w:val="002867BF"/>
    <w:rsid w:val="002A064D"/>
    <w:rsid w:val="002A172D"/>
    <w:rsid w:val="002A334D"/>
    <w:rsid w:val="002A3F55"/>
    <w:rsid w:val="002B0522"/>
    <w:rsid w:val="002B171C"/>
    <w:rsid w:val="002B1D41"/>
    <w:rsid w:val="002B21C3"/>
    <w:rsid w:val="002B2B25"/>
    <w:rsid w:val="002B35C1"/>
    <w:rsid w:val="002B633F"/>
    <w:rsid w:val="002B6446"/>
    <w:rsid w:val="002C1D76"/>
    <w:rsid w:val="002C4CC6"/>
    <w:rsid w:val="002C72E0"/>
    <w:rsid w:val="002C77E7"/>
    <w:rsid w:val="002D287E"/>
    <w:rsid w:val="002D4B78"/>
    <w:rsid w:val="002D51D8"/>
    <w:rsid w:val="002D5B5A"/>
    <w:rsid w:val="002D6989"/>
    <w:rsid w:val="002D7596"/>
    <w:rsid w:val="002E00BF"/>
    <w:rsid w:val="002E5640"/>
    <w:rsid w:val="002F547A"/>
    <w:rsid w:val="002F6BB3"/>
    <w:rsid w:val="002F750D"/>
    <w:rsid w:val="00300239"/>
    <w:rsid w:val="003045FF"/>
    <w:rsid w:val="0030554A"/>
    <w:rsid w:val="0030649D"/>
    <w:rsid w:val="00306A27"/>
    <w:rsid w:val="00307C28"/>
    <w:rsid w:val="00310951"/>
    <w:rsid w:val="003117B7"/>
    <w:rsid w:val="00315357"/>
    <w:rsid w:val="00316E0C"/>
    <w:rsid w:val="00321298"/>
    <w:rsid w:val="003227DA"/>
    <w:rsid w:val="0032316E"/>
    <w:rsid w:val="003234FC"/>
    <w:rsid w:val="00323DC6"/>
    <w:rsid w:val="003261E7"/>
    <w:rsid w:val="00326CF4"/>
    <w:rsid w:val="0033161F"/>
    <w:rsid w:val="00333993"/>
    <w:rsid w:val="003373A9"/>
    <w:rsid w:val="003402D1"/>
    <w:rsid w:val="0034693A"/>
    <w:rsid w:val="00350E47"/>
    <w:rsid w:val="003535FB"/>
    <w:rsid w:val="00353850"/>
    <w:rsid w:val="00354210"/>
    <w:rsid w:val="00355CC9"/>
    <w:rsid w:val="003570B6"/>
    <w:rsid w:val="00357C7D"/>
    <w:rsid w:val="00360479"/>
    <w:rsid w:val="0036114F"/>
    <w:rsid w:val="0036259B"/>
    <w:rsid w:val="00362D9E"/>
    <w:rsid w:val="00363FB8"/>
    <w:rsid w:val="003664E8"/>
    <w:rsid w:val="003710A5"/>
    <w:rsid w:val="00380EE8"/>
    <w:rsid w:val="00381F73"/>
    <w:rsid w:val="00382521"/>
    <w:rsid w:val="0038486C"/>
    <w:rsid w:val="0038530F"/>
    <w:rsid w:val="00385D8C"/>
    <w:rsid w:val="00385EDE"/>
    <w:rsid w:val="003906E2"/>
    <w:rsid w:val="00393EFF"/>
    <w:rsid w:val="003958EC"/>
    <w:rsid w:val="00396E6E"/>
    <w:rsid w:val="003A125B"/>
    <w:rsid w:val="003A187F"/>
    <w:rsid w:val="003A642F"/>
    <w:rsid w:val="003B0131"/>
    <w:rsid w:val="003B1D9B"/>
    <w:rsid w:val="003B220C"/>
    <w:rsid w:val="003B2405"/>
    <w:rsid w:val="003B2B85"/>
    <w:rsid w:val="003B320A"/>
    <w:rsid w:val="003B3443"/>
    <w:rsid w:val="003B50D4"/>
    <w:rsid w:val="003B5301"/>
    <w:rsid w:val="003B545E"/>
    <w:rsid w:val="003B5B58"/>
    <w:rsid w:val="003B7731"/>
    <w:rsid w:val="003C1133"/>
    <w:rsid w:val="003C437D"/>
    <w:rsid w:val="003C470D"/>
    <w:rsid w:val="003D1C67"/>
    <w:rsid w:val="003D5628"/>
    <w:rsid w:val="003D57B2"/>
    <w:rsid w:val="003D7935"/>
    <w:rsid w:val="003E00DC"/>
    <w:rsid w:val="003E0B24"/>
    <w:rsid w:val="003E1A94"/>
    <w:rsid w:val="003E1D93"/>
    <w:rsid w:val="003E3615"/>
    <w:rsid w:val="003E3ECF"/>
    <w:rsid w:val="003E3F10"/>
    <w:rsid w:val="003E571B"/>
    <w:rsid w:val="003E6BFC"/>
    <w:rsid w:val="003E7EB8"/>
    <w:rsid w:val="003F1A99"/>
    <w:rsid w:val="003F25BC"/>
    <w:rsid w:val="003F593E"/>
    <w:rsid w:val="003F59A2"/>
    <w:rsid w:val="003F7E46"/>
    <w:rsid w:val="00400E31"/>
    <w:rsid w:val="00400F20"/>
    <w:rsid w:val="0040119C"/>
    <w:rsid w:val="00401BF5"/>
    <w:rsid w:val="004042FB"/>
    <w:rsid w:val="0040449D"/>
    <w:rsid w:val="00404DBD"/>
    <w:rsid w:val="00406EDC"/>
    <w:rsid w:val="00407010"/>
    <w:rsid w:val="00410D15"/>
    <w:rsid w:val="004134BD"/>
    <w:rsid w:val="00414BDD"/>
    <w:rsid w:val="00420DB3"/>
    <w:rsid w:val="0042498D"/>
    <w:rsid w:val="00425A58"/>
    <w:rsid w:val="004327F1"/>
    <w:rsid w:val="00434602"/>
    <w:rsid w:val="0043477B"/>
    <w:rsid w:val="00434BAD"/>
    <w:rsid w:val="004351C5"/>
    <w:rsid w:val="00436556"/>
    <w:rsid w:val="0043791A"/>
    <w:rsid w:val="00440229"/>
    <w:rsid w:val="00440271"/>
    <w:rsid w:val="00441E6C"/>
    <w:rsid w:val="004443CA"/>
    <w:rsid w:val="0044611D"/>
    <w:rsid w:val="00450CA9"/>
    <w:rsid w:val="0045103C"/>
    <w:rsid w:val="004510AF"/>
    <w:rsid w:val="00456A62"/>
    <w:rsid w:val="00457C1E"/>
    <w:rsid w:val="0046164E"/>
    <w:rsid w:val="00465B5E"/>
    <w:rsid w:val="00470BBC"/>
    <w:rsid w:val="00474EB7"/>
    <w:rsid w:val="0047631F"/>
    <w:rsid w:val="0048366B"/>
    <w:rsid w:val="00483952"/>
    <w:rsid w:val="00485A26"/>
    <w:rsid w:val="0049648A"/>
    <w:rsid w:val="004A1A4A"/>
    <w:rsid w:val="004A2B8F"/>
    <w:rsid w:val="004A3302"/>
    <w:rsid w:val="004A5398"/>
    <w:rsid w:val="004A54B1"/>
    <w:rsid w:val="004A5D46"/>
    <w:rsid w:val="004A5F80"/>
    <w:rsid w:val="004B05E7"/>
    <w:rsid w:val="004B1076"/>
    <w:rsid w:val="004B2D2D"/>
    <w:rsid w:val="004B3662"/>
    <w:rsid w:val="004B5265"/>
    <w:rsid w:val="004C3262"/>
    <w:rsid w:val="004C3A83"/>
    <w:rsid w:val="004C6404"/>
    <w:rsid w:val="004C6D67"/>
    <w:rsid w:val="004D1826"/>
    <w:rsid w:val="004D19D6"/>
    <w:rsid w:val="004D1C71"/>
    <w:rsid w:val="004D1CAE"/>
    <w:rsid w:val="004D1FF5"/>
    <w:rsid w:val="004D4449"/>
    <w:rsid w:val="004D654B"/>
    <w:rsid w:val="004D69ED"/>
    <w:rsid w:val="004E0028"/>
    <w:rsid w:val="004E1A94"/>
    <w:rsid w:val="004E277E"/>
    <w:rsid w:val="004E3E4F"/>
    <w:rsid w:val="004E47B5"/>
    <w:rsid w:val="004E7472"/>
    <w:rsid w:val="004E7BE5"/>
    <w:rsid w:val="004E7C5A"/>
    <w:rsid w:val="004F2C46"/>
    <w:rsid w:val="004F549A"/>
    <w:rsid w:val="004F7070"/>
    <w:rsid w:val="004F7ACA"/>
    <w:rsid w:val="00500FB8"/>
    <w:rsid w:val="00502DB3"/>
    <w:rsid w:val="0050311F"/>
    <w:rsid w:val="00504A2F"/>
    <w:rsid w:val="00504A7D"/>
    <w:rsid w:val="00507EB3"/>
    <w:rsid w:val="0051004A"/>
    <w:rsid w:val="005164D0"/>
    <w:rsid w:val="00520C8B"/>
    <w:rsid w:val="00521C24"/>
    <w:rsid w:val="0052236B"/>
    <w:rsid w:val="00524D11"/>
    <w:rsid w:val="0053224E"/>
    <w:rsid w:val="00534ECB"/>
    <w:rsid w:val="005363ED"/>
    <w:rsid w:val="005363FD"/>
    <w:rsid w:val="00537186"/>
    <w:rsid w:val="00544586"/>
    <w:rsid w:val="005457B9"/>
    <w:rsid w:val="00545CA4"/>
    <w:rsid w:val="00546266"/>
    <w:rsid w:val="005522E4"/>
    <w:rsid w:val="0055275A"/>
    <w:rsid w:val="00552991"/>
    <w:rsid w:val="00557165"/>
    <w:rsid w:val="00561093"/>
    <w:rsid w:val="00563D73"/>
    <w:rsid w:val="00564997"/>
    <w:rsid w:val="00564F64"/>
    <w:rsid w:val="00565008"/>
    <w:rsid w:val="00566885"/>
    <w:rsid w:val="005711DB"/>
    <w:rsid w:val="005732A7"/>
    <w:rsid w:val="00573AE0"/>
    <w:rsid w:val="00574144"/>
    <w:rsid w:val="0057729B"/>
    <w:rsid w:val="005808E8"/>
    <w:rsid w:val="005849E3"/>
    <w:rsid w:val="005908B3"/>
    <w:rsid w:val="00592165"/>
    <w:rsid w:val="005950D8"/>
    <w:rsid w:val="005958CD"/>
    <w:rsid w:val="00595A03"/>
    <w:rsid w:val="00596DB1"/>
    <w:rsid w:val="00597724"/>
    <w:rsid w:val="00597D39"/>
    <w:rsid w:val="005A0278"/>
    <w:rsid w:val="005A0C59"/>
    <w:rsid w:val="005A6B8B"/>
    <w:rsid w:val="005A6D26"/>
    <w:rsid w:val="005A7DED"/>
    <w:rsid w:val="005B09A8"/>
    <w:rsid w:val="005B18F1"/>
    <w:rsid w:val="005B28B8"/>
    <w:rsid w:val="005B2A26"/>
    <w:rsid w:val="005B71D8"/>
    <w:rsid w:val="005B76A8"/>
    <w:rsid w:val="005B76AE"/>
    <w:rsid w:val="005B7894"/>
    <w:rsid w:val="005C16FA"/>
    <w:rsid w:val="005C5401"/>
    <w:rsid w:val="005C5C9C"/>
    <w:rsid w:val="005C661A"/>
    <w:rsid w:val="005D3150"/>
    <w:rsid w:val="005D4F86"/>
    <w:rsid w:val="005D5F5B"/>
    <w:rsid w:val="005D7C1A"/>
    <w:rsid w:val="005E2FED"/>
    <w:rsid w:val="005E527B"/>
    <w:rsid w:val="005E6AA5"/>
    <w:rsid w:val="005F0A70"/>
    <w:rsid w:val="005F2031"/>
    <w:rsid w:val="005F2446"/>
    <w:rsid w:val="005F3DB0"/>
    <w:rsid w:val="005F5728"/>
    <w:rsid w:val="005F64A5"/>
    <w:rsid w:val="006020DC"/>
    <w:rsid w:val="0060606F"/>
    <w:rsid w:val="00606ADE"/>
    <w:rsid w:val="00606AFA"/>
    <w:rsid w:val="006072D9"/>
    <w:rsid w:val="0061120D"/>
    <w:rsid w:val="006114B9"/>
    <w:rsid w:val="00611A2B"/>
    <w:rsid w:val="0061297C"/>
    <w:rsid w:val="006134C2"/>
    <w:rsid w:val="00615DD1"/>
    <w:rsid w:val="0061628D"/>
    <w:rsid w:val="006217AC"/>
    <w:rsid w:val="00622C5A"/>
    <w:rsid w:val="006245FD"/>
    <w:rsid w:val="00624E25"/>
    <w:rsid w:val="006270EC"/>
    <w:rsid w:val="00633A3A"/>
    <w:rsid w:val="00635D8F"/>
    <w:rsid w:val="00636FCA"/>
    <w:rsid w:val="00637416"/>
    <w:rsid w:val="006377F4"/>
    <w:rsid w:val="0064315F"/>
    <w:rsid w:val="00651764"/>
    <w:rsid w:val="00652122"/>
    <w:rsid w:val="00652A38"/>
    <w:rsid w:val="0065686D"/>
    <w:rsid w:val="00660D6E"/>
    <w:rsid w:val="00667949"/>
    <w:rsid w:val="00667EBA"/>
    <w:rsid w:val="00673B01"/>
    <w:rsid w:val="00682B44"/>
    <w:rsid w:val="00683B13"/>
    <w:rsid w:val="0068418E"/>
    <w:rsid w:val="00684E84"/>
    <w:rsid w:val="00693280"/>
    <w:rsid w:val="00693316"/>
    <w:rsid w:val="00693D16"/>
    <w:rsid w:val="00693E2E"/>
    <w:rsid w:val="006A0917"/>
    <w:rsid w:val="006A147B"/>
    <w:rsid w:val="006A1F61"/>
    <w:rsid w:val="006A3711"/>
    <w:rsid w:val="006A3ADE"/>
    <w:rsid w:val="006A4075"/>
    <w:rsid w:val="006A4B76"/>
    <w:rsid w:val="006A4F16"/>
    <w:rsid w:val="006A56A2"/>
    <w:rsid w:val="006A7CE8"/>
    <w:rsid w:val="006B1C60"/>
    <w:rsid w:val="006B2329"/>
    <w:rsid w:val="006B4B1A"/>
    <w:rsid w:val="006B6317"/>
    <w:rsid w:val="006B64C1"/>
    <w:rsid w:val="006B755C"/>
    <w:rsid w:val="006C02D7"/>
    <w:rsid w:val="006C2D9F"/>
    <w:rsid w:val="006C6012"/>
    <w:rsid w:val="006C6416"/>
    <w:rsid w:val="006C6BB5"/>
    <w:rsid w:val="006C797D"/>
    <w:rsid w:val="006C7E72"/>
    <w:rsid w:val="006D394D"/>
    <w:rsid w:val="006D7414"/>
    <w:rsid w:val="006D74E1"/>
    <w:rsid w:val="006E4620"/>
    <w:rsid w:val="006E51C5"/>
    <w:rsid w:val="006E5B68"/>
    <w:rsid w:val="006E69B3"/>
    <w:rsid w:val="006F05ED"/>
    <w:rsid w:val="006F3525"/>
    <w:rsid w:val="006F3680"/>
    <w:rsid w:val="006F3C2E"/>
    <w:rsid w:val="006F4699"/>
    <w:rsid w:val="007015CC"/>
    <w:rsid w:val="00701F3A"/>
    <w:rsid w:val="00701F6F"/>
    <w:rsid w:val="00704157"/>
    <w:rsid w:val="007045F9"/>
    <w:rsid w:val="00706459"/>
    <w:rsid w:val="007068C9"/>
    <w:rsid w:val="00707772"/>
    <w:rsid w:val="007110B1"/>
    <w:rsid w:val="00713091"/>
    <w:rsid w:val="00713901"/>
    <w:rsid w:val="00715DA2"/>
    <w:rsid w:val="0072024F"/>
    <w:rsid w:val="0072048D"/>
    <w:rsid w:val="00723438"/>
    <w:rsid w:val="007269D0"/>
    <w:rsid w:val="00733393"/>
    <w:rsid w:val="00734D09"/>
    <w:rsid w:val="00735893"/>
    <w:rsid w:val="00736BF3"/>
    <w:rsid w:val="00737B98"/>
    <w:rsid w:val="007412F8"/>
    <w:rsid w:val="00742691"/>
    <w:rsid w:val="00742BF9"/>
    <w:rsid w:val="00742EE3"/>
    <w:rsid w:val="007432DF"/>
    <w:rsid w:val="00744048"/>
    <w:rsid w:val="0074615D"/>
    <w:rsid w:val="0075391F"/>
    <w:rsid w:val="00753ABC"/>
    <w:rsid w:val="00754998"/>
    <w:rsid w:val="00755260"/>
    <w:rsid w:val="00756035"/>
    <w:rsid w:val="007563DB"/>
    <w:rsid w:val="00760F12"/>
    <w:rsid w:val="00760F33"/>
    <w:rsid w:val="007613E2"/>
    <w:rsid w:val="00762583"/>
    <w:rsid w:val="00765A2C"/>
    <w:rsid w:val="00772447"/>
    <w:rsid w:val="007728BC"/>
    <w:rsid w:val="00773A73"/>
    <w:rsid w:val="00774412"/>
    <w:rsid w:val="007758A7"/>
    <w:rsid w:val="0077674E"/>
    <w:rsid w:val="00782106"/>
    <w:rsid w:val="0078464A"/>
    <w:rsid w:val="00786281"/>
    <w:rsid w:val="00786C62"/>
    <w:rsid w:val="00792A27"/>
    <w:rsid w:val="00794432"/>
    <w:rsid w:val="007959F4"/>
    <w:rsid w:val="0079728D"/>
    <w:rsid w:val="00797FF4"/>
    <w:rsid w:val="007A073F"/>
    <w:rsid w:val="007A60E7"/>
    <w:rsid w:val="007A6357"/>
    <w:rsid w:val="007A7D5D"/>
    <w:rsid w:val="007B0FB6"/>
    <w:rsid w:val="007B27C1"/>
    <w:rsid w:val="007B536E"/>
    <w:rsid w:val="007B5407"/>
    <w:rsid w:val="007C0AAC"/>
    <w:rsid w:val="007C1F53"/>
    <w:rsid w:val="007C2A47"/>
    <w:rsid w:val="007C2EC2"/>
    <w:rsid w:val="007C40E7"/>
    <w:rsid w:val="007C48A5"/>
    <w:rsid w:val="007C5383"/>
    <w:rsid w:val="007C6D47"/>
    <w:rsid w:val="007D60E0"/>
    <w:rsid w:val="007E1C57"/>
    <w:rsid w:val="007E2468"/>
    <w:rsid w:val="007E38FE"/>
    <w:rsid w:val="007E770C"/>
    <w:rsid w:val="007F31E1"/>
    <w:rsid w:val="007F4240"/>
    <w:rsid w:val="007F49C8"/>
    <w:rsid w:val="0080208D"/>
    <w:rsid w:val="00804019"/>
    <w:rsid w:val="00806B3C"/>
    <w:rsid w:val="008073B7"/>
    <w:rsid w:val="00810A24"/>
    <w:rsid w:val="00811C81"/>
    <w:rsid w:val="00814D83"/>
    <w:rsid w:val="0081537A"/>
    <w:rsid w:val="00817EEB"/>
    <w:rsid w:val="00823A9E"/>
    <w:rsid w:val="00824D44"/>
    <w:rsid w:val="00834F41"/>
    <w:rsid w:val="008360B8"/>
    <w:rsid w:val="00840B4A"/>
    <w:rsid w:val="0084414E"/>
    <w:rsid w:val="00846834"/>
    <w:rsid w:val="00851FDF"/>
    <w:rsid w:val="008537DE"/>
    <w:rsid w:val="00863BAF"/>
    <w:rsid w:val="00865977"/>
    <w:rsid w:val="00870C2E"/>
    <w:rsid w:val="008714E5"/>
    <w:rsid w:val="00873FED"/>
    <w:rsid w:val="00874172"/>
    <w:rsid w:val="0087581A"/>
    <w:rsid w:val="00877E8F"/>
    <w:rsid w:val="00884606"/>
    <w:rsid w:val="00884BD4"/>
    <w:rsid w:val="008A28BA"/>
    <w:rsid w:val="008A3BA8"/>
    <w:rsid w:val="008B0D47"/>
    <w:rsid w:val="008B1D99"/>
    <w:rsid w:val="008B2C80"/>
    <w:rsid w:val="008B34E9"/>
    <w:rsid w:val="008B6727"/>
    <w:rsid w:val="008C0B11"/>
    <w:rsid w:val="008C23C0"/>
    <w:rsid w:val="008C5A56"/>
    <w:rsid w:val="008C70C3"/>
    <w:rsid w:val="008E358C"/>
    <w:rsid w:val="008E5AD3"/>
    <w:rsid w:val="008E5B26"/>
    <w:rsid w:val="008E7DD8"/>
    <w:rsid w:val="008F2938"/>
    <w:rsid w:val="008F392F"/>
    <w:rsid w:val="008F3C28"/>
    <w:rsid w:val="008F4656"/>
    <w:rsid w:val="008F6A12"/>
    <w:rsid w:val="00900A11"/>
    <w:rsid w:val="00902422"/>
    <w:rsid w:val="009036E5"/>
    <w:rsid w:val="009104B7"/>
    <w:rsid w:val="0091171F"/>
    <w:rsid w:val="00911F34"/>
    <w:rsid w:val="0091295D"/>
    <w:rsid w:val="009158B5"/>
    <w:rsid w:val="00915B6F"/>
    <w:rsid w:val="00915CA5"/>
    <w:rsid w:val="00916527"/>
    <w:rsid w:val="00916DD0"/>
    <w:rsid w:val="00917214"/>
    <w:rsid w:val="009217FC"/>
    <w:rsid w:val="00922692"/>
    <w:rsid w:val="009238DA"/>
    <w:rsid w:val="00924284"/>
    <w:rsid w:val="00924CE8"/>
    <w:rsid w:val="00925798"/>
    <w:rsid w:val="009266B8"/>
    <w:rsid w:val="00926B1F"/>
    <w:rsid w:val="0093140F"/>
    <w:rsid w:val="00932E02"/>
    <w:rsid w:val="00933184"/>
    <w:rsid w:val="00935481"/>
    <w:rsid w:val="009440EE"/>
    <w:rsid w:val="0094708A"/>
    <w:rsid w:val="009517B5"/>
    <w:rsid w:val="00957EAF"/>
    <w:rsid w:val="0096259F"/>
    <w:rsid w:val="00965C51"/>
    <w:rsid w:val="00966E0C"/>
    <w:rsid w:val="00967B7E"/>
    <w:rsid w:val="00970B76"/>
    <w:rsid w:val="00973CFB"/>
    <w:rsid w:val="0097509C"/>
    <w:rsid w:val="009776F6"/>
    <w:rsid w:val="00977BE0"/>
    <w:rsid w:val="00977BF2"/>
    <w:rsid w:val="00980504"/>
    <w:rsid w:val="0098578C"/>
    <w:rsid w:val="009864DF"/>
    <w:rsid w:val="009871A3"/>
    <w:rsid w:val="009903DB"/>
    <w:rsid w:val="00990A8B"/>
    <w:rsid w:val="00990DAC"/>
    <w:rsid w:val="00991D29"/>
    <w:rsid w:val="00995761"/>
    <w:rsid w:val="0099609B"/>
    <w:rsid w:val="00997669"/>
    <w:rsid w:val="009A3ADC"/>
    <w:rsid w:val="009A5FF4"/>
    <w:rsid w:val="009B3D1C"/>
    <w:rsid w:val="009B53DC"/>
    <w:rsid w:val="009C00E2"/>
    <w:rsid w:val="009C4444"/>
    <w:rsid w:val="009D07FF"/>
    <w:rsid w:val="009D18EA"/>
    <w:rsid w:val="009D1E66"/>
    <w:rsid w:val="009D3868"/>
    <w:rsid w:val="009D5482"/>
    <w:rsid w:val="009D60B9"/>
    <w:rsid w:val="009E19B3"/>
    <w:rsid w:val="009E68AC"/>
    <w:rsid w:val="009F0BD3"/>
    <w:rsid w:val="009F338D"/>
    <w:rsid w:val="009F59C1"/>
    <w:rsid w:val="009F61A5"/>
    <w:rsid w:val="00A00747"/>
    <w:rsid w:val="00A01B2F"/>
    <w:rsid w:val="00A025DC"/>
    <w:rsid w:val="00A02BBD"/>
    <w:rsid w:val="00A046DA"/>
    <w:rsid w:val="00A10828"/>
    <w:rsid w:val="00A10DE1"/>
    <w:rsid w:val="00A11590"/>
    <w:rsid w:val="00A14839"/>
    <w:rsid w:val="00A219DD"/>
    <w:rsid w:val="00A22B4E"/>
    <w:rsid w:val="00A22B93"/>
    <w:rsid w:val="00A24140"/>
    <w:rsid w:val="00A24BEA"/>
    <w:rsid w:val="00A24EB5"/>
    <w:rsid w:val="00A2530F"/>
    <w:rsid w:val="00A260FE"/>
    <w:rsid w:val="00A27C02"/>
    <w:rsid w:val="00A3034B"/>
    <w:rsid w:val="00A30885"/>
    <w:rsid w:val="00A31A2C"/>
    <w:rsid w:val="00A33112"/>
    <w:rsid w:val="00A357CD"/>
    <w:rsid w:val="00A35DBD"/>
    <w:rsid w:val="00A37007"/>
    <w:rsid w:val="00A40E74"/>
    <w:rsid w:val="00A50D41"/>
    <w:rsid w:val="00A51B0B"/>
    <w:rsid w:val="00A53559"/>
    <w:rsid w:val="00A555E2"/>
    <w:rsid w:val="00A60EE9"/>
    <w:rsid w:val="00A623E1"/>
    <w:rsid w:val="00A644E9"/>
    <w:rsid w:val="00A649CE"/>
    <w:rsid w:val="00A65670"/>
    <w:rsid w:val="00A656A9"/>
    <w:rsid w:val="00A65E87"/>
    <w:rsid w:val="00A66AEC"/>
    <w:rsid w:val="00A7112D"/>
    <w:rsid w:val="00A73E81"/>
    <w:rsid w:val="00A73EFF"/>
    <w:rsid w:val="00A76716"/>
    <w:rsid w:val="00A81F1E"/>
    <w:rsid w:val="00A82EA2"/>
    <w:rsid w:val="00A83E76"/>
    <w:rsid w:val="00A851F3"/>
    <w:rsid w:val="00A85C61"/>
    <w:rsid w:val="00A87074"/>
    <w:rsid w:val="00A873B7"/>
    <w:rsid w:val="00A8772C"/>
    <w:rsid w:val="00A919EB"/>
    <w:rsid w:val="00A92445"/>
    <w:rsid w:val="00A92B6C"/>
    <w:rsid w:val="00A936BD"/>
    <w:rsid w:val="00A9571B"/>
    <w:rsid w:val="00A96D3A"/>
    <w:rsid w:val="00A96D8D"/>
    <w:rsid w:val="00A9752F"/>
    <w:rsid w:val="00A977BE"/>
    <w:rsid w:val="00AA3D65"/>
    <w:rsid w:val="00AA5E0B"/>
    <w:rsid w:val="00AA773F"/>
    <w:rsid w:val="00AB47CA"/>
    <w:rsid w:val="00AC0DCC"/>
    <w:rsid w:val="00AC14F9"/>
    <w:rsid w:val="00AC2B40"/>
    <w:rsid w:val="00AC4AAF"/>
    <w:rsid w:val="00AD0CA2"/>
    <w:rsid w:val="00AD12BC"/>
    <w:rsid w:val="00AD2D56"/>
    <w:rsid w:val="00AD30C8"/>
    <w:rsid w:val="00AD472C"/>
    <w:rsid w:val="00AD5A21"/>
    <w:rsid w:val="00AD766A"/>
    <w:rsid w:val="00AE112F"/>
    <w:rsid w:val="00AE15C4"/>
    <w:rsid w:val="00AE2038"/>
    <w:rsid w:val="00AE281F"/>
    <w:rsid w:val="00AE2A45"/>
    <w:rsid w:val="00AE44EF"/>
    <w:rsid w:val="00AE48AF"/>
    <w:rsid w:val="00AF2F75"/>
    <w:rsid w:val="00AF6FE5"/>
    <w:rsid w:val="00B00C7A"/>
    <w:rsid w:val="00B015FC"/>
    <w:rsid w:val="00B0370C"/>
    <w:rsid w:val="00B0391A"/>
    <w:rsid w:val="00B078DE"/>
    <w:rsid w:val="00B13E80"/>
    <w:rsid w:val="00B144A5"/>
    <w:rsid w:val="00B17557"/>
    <w:rsid w:val="00B23D89"/>
    <w:rsid w:val="00B2410F"/>
    <w:rsid w:val="00B24BCA"/>
    <w:rsid w:val="00B26F99"/>
    <w:rsid w:val="00B30917"/>
    <w:rsid w:val="00B3126C"/>
    <w:rsid w:val="00B32A52"/>
    <w:rsid w:val="00B34C47"/>
    <w:rsid w:val="00B366F4"/>
    <w:rsid w:val="00B402CD"/>
    <w:rsid w:val="00B4222A"/>
    <w:rsid w:val="00B4480D"/>
    <w:rsid w:val="00B467B3"/>
    <w:rsid w:val="00B46D2D"/>
    <w:rsid w:val="00B47002"/>
    <w:rsid w:val="00B511CC"/>
    <w:rsid w:val="00B52F58"/>
    <w:rsid w:val="00B54B40"/>
    <w:rsid w:val="00B5515A"/>
    <w:rsid w:val="00B56D7F"/>
    <w:rsid w:val="00B61D67"/>
    <w:rsid w:val="00B62CA2"/>
    <w:rsid w:val="00B710D4"/>
    <w:rsid w:val="00B72649"/>
    <w:rsid w:val="00B748B7"/>
    <w:rsid w:val="00B74C54"/>
    <w:rsid w:val="00B93395"/>
    <w:rsid w:val="00B93E86"/>
    <w:rsid w:val="00B93F9D"/>
    <w:rsid w:val="00B95154"/>
    <w:rsid w:val="00B955D9"/>
    <w:rsid w:val="00B96544"/>
    <w:rsid w:val="00B96D1E"/>
    <w:rsid w:val="00B97C27"/>
    <w:rsid w:val="00BA084F"/>
    <w:rsid w:val="00BA3821"/>
    <w:rsid w:val="00BA39E0"/>
    <w:rsid w:val="00BA4A74"/>
    <w:rsid w:val="00BA4B80"/>
    <w:rsid w:val="00BB2E3C"/>
    <w:rsid w:val="00BB44F1"/>
    <w:rsid w:val="00BB75FF"/>
    <w:rsid w:val="00BC16F1"/>
    <w:rsid w:val="00BC227E"/>
    <w:rsid w:val="00BC4730"/>
    <w:rsid w:val="00BD021B"/>
    <w:rsid w:val="00BD0C22"/>
    <w:rsid w:val="00BD174C"/>
    <w:rsid w:val="00BD1F0C"/>
    <w:rsid w:val="00BE1110"/>
    <w:rsid w:val="00BE2BDF"/>
    <w:rsid w:val="00BE4EBB"/>
    <w:rsid w:val="00BE7AE6"/>
    <w:rsid w:val="00BF1E6D"/>
    <w:rsid w:val="00BF2917"/>
    <w:rsid w:val="00BF2E77"/>
    <w:rsid w:val="00BF73CC"/>
    <w:rsid w:val="00C0378F"/>
    <w:rsid w:val="00C04E37"/>
    <w:rsid w:val="00C0658C"/>
    <w:rsid w:val="00C07D15"/>
    <w:rsid w:val="00C1410F"/>
    <w:rsid w:val="00C15846"/>
    <w:rsid w:val="00C16DFC"/>
    <w:rsid w:val="00C17B62"/>
    <w:rsid w:val="00C22AD6"/>
    <w:rsid w:val="00C2627A"/>
    <w:rsid w:val="00C27930"/>
    <w:rsid w:val="00C35993"/>
    <w:rsid w:val="00C44261"/>
    <w:rsid w:val="00C504AD"/>
    <w:rsid w:val="00C5088D"/>
    <w:rsid w:val="00C5288D"/>
    <w:rsid w:val="00C5315C"/>
    <w:rsid w:val="00C57652"/>
    <w:rsid w:val="00C60FC3"/>
    <w:rsid w:val="00C64601"/>
    <w:rsid w:val="00C6739C"/>
    <w:rsid w:val="00C706EE"/>
    <w:rsid w:val="00C7684C"/>
    <w:rsid w:val="00C77748"/>
    <w:rsid w:val="00C80285"/>
    <w:rsid w:val="00C84579"/>
    <w:rsid w:val="00C856E0"/>
    <w:rsid w:val="00C85914"/>
    <w:rsid w:val="00C90ABD"/>
    <w:rsid w:val="00C93943"/>
    <w:rsid w:val="00C93EA8"/>
    <w:rsid w:val="00CA1261"/>
    <w:rsid w:val="00CA1DD4"/>
    <w:rsid w:val="00CA2972"/>
    <w:rsid w:val="00CA381D"/>
    <w:rsid w:val="00CA3A04"/>
    <w:rsid w:val="00CA4237"/>
    <w:rsid w:val="00CA427E"/>
    <w:rsid w:val="00CA4633"/>
    <w:rsid w:val="00CA7EE1"/>
    <w:rsid w:val="00CB006C"/>
    <w:rsid w:val="00CB0278"/>
    <w:rsid w:val="00CB097D"/>
    <w:rsid w:val="00CB2B07"/>
    <w:rsid w:val="00CB317E"/>
    <w:rsid w:val="00CB4DB8"/>
    <w:rsid w:val="00CB54B6"/>
    <w:rsid w:val="00CB5DF0"/>
    <w:rsid w:val="00CB6A7F"/>
    <w:rsid w:val="00CB74EF"/>
    <w:rsid w:val="00CC0108"/>
    <w:rsid w:val="00CC116F"/>
    <w:rsid w:val="00CC3F19"/>
    <w:rsid w:val="00CC4852"/>
    <w:rsid w:val="00CD1397"/>
    <w:rsid w:val="00CD3975"/>
    <w:rsid w:val="00CD4D3E"/>
    <w:rsid w:val="00CD6A33"/>
    <w:rsid w:val="00CD6EDF"/>
    <w:rsid w:val="00CE0117"/>
    <w:rsid w:val="00CE011E"/>
    <w:rsid w:val="00CE4C70"/>
    <w:rsid w:val="00CF03D7"/>
    <w:rsid w:val="00CF1A2E"/>
    <w:rsid w:val="00CF2EAC"/>
    <w:rsid w:val="00CF2F43"/>
    <w:rsid w:val="00CF34E2"/>
    <w:rsid w:val="00CF6531"/>
    <w:rsid w:val="00CF7592"/>
    <w:rsid w:val="00D02A5C"/>
    <w:rsid w:val="00D02AFA"/>
    <w:rsid w:val="00D05F58"/>
    <w:rsid w:val="00D10528"/>
    <w:rsid w:val="00D13354"/>
    <w:rsid w:val="00D14817"/>
    <w:rsid w:val="00D1721A"/>
    <w:rsid w:val="00D178C9"/>
    <w:rsid w:val="00D17C28"/>
    <w:rsid w:val="00D215E9"/>
    <w:rsid w:val="00D251C7"/>
    <w:rsid w:val="00D25B9F"/>
    <w:rsid w:val="00D2705C"/>
    <w:rsid w:val="00D32AA4"/>
    <w:rsid w:val="00D34936"/>
    <w:rsid w:val="00D36DAF"/>
    <w:rsid w:val="00D37A58"/>
    <w:rsid w:val="00D37DBA"/>
    <w:rsid w:val="00D45313"/>
    <w:rsid w:val="00D51B80"/>
    <w:rsid w:val="00D578B4"/>
    <w:rsid w:val="00D62065"/>
    <w:rsid w:val="00D64EE8"/>
    <w:rsid w:val="00D66AAF"/>
    <w:rsid w:val="00D75CCE"/>
    <w:rsid w:val="00D76768"/>
    <w:rsid w:val="00D77329"/>
    <w:rsid w:val="00D77A7B"/>
    <w:rsid w:val="00D84E0B"/>
    <w:rsid w:val="00D84E1C"/>
    <w:rsid w:val="00D869C7"/>
    <w:rsid w:val="00D979F0"/>
    <w:rsid w:val="00DA080D"/>
    <w:rsid w:val="00DA0F42"/>
    <w:rsid w:val="00DA2C33"/>
    <w:rsid w:val="00DA6911"/>
    <w:rsid w:val="00DA70FF"/>
    <w:rsid w:val="00DB3143"/>
    <w:rsid w:val="00DB7926"/>
    <w:rsid w:val="00DC0921"/>
    <w:rsid w:val="00DC0DFE"/>
    <w:rsid w:val="00DC1B55"/>
    <w:rsid w:val="00DC4626"/>
    <w:rsid w:val="00DC5946"/>
    <w:rsid w:val="00DD1628"/>
    <w:rsid w:val="00DD5695"/>
    <w:rsid w:val="00DD63F5"/>
    <w:rsid w:val="00DE0845"/>
    <w:rsid w:val="00DE4184"/>
    <w:rsid w:val="00DE42B3"/>
    <w:rsid w:val="00DE6002"/>
    <w:rsid w:val="00DE6018"/>
    <w:rsid w:val="00DF1F58"/>
    <w:rsid w:val="00DF38AE"/>
    <w:rsid w:val="00DF468C"/>
    <w:rsid w:val="00DF5851"/>
    <w:rsid w:val="00DF6918"/>
    <w:rsid w:val="00E057AE"/>
    <w:rsid w:val="00E11C8A"/>
    <w:rsid w:val="00E12483"/>
    <w:rsid w:val="00E13B67"/>
    <w:rsid w:val="00E13E27"/>
    <w:rsid w:val="00E15811"/>
    <w:rsid w:val="00E21096"/>
    <w:rsid w:val="00E23987"/>
    <w:rsid w:val="00E25FA4"/>
    <w:rsid w:val="00E26ACA"/>
    <w:rsid w:val="00E26D60"/>
    <w:rsid w:val="00E31D0C"/>
    <w:rsid w:val="00E3274B"/>
    <w:rsid w:val="00E35618"/>
    <w:rsid w:val="00E37B1B"/>
    <w:rsid w:val="00E406CE"/>
    <w:rsid w:val="00E4099A"/>
    <w:rsid w:val="00E52F0E"/>
    <w:rsid w:val="00E533BB"/>
    <w:rsid w:val="00E55796"/>
    <w:rsid w:val="00E55F22"/>
    <w:rsid w:val="00E56736"/>
    <w:rsid w:val="00E604A5"/>
    <w:rsid w:val="00E6225C"/>
    <w:rsid w:val="00E6557A"/>
    <w:rsid w:val="00E730E9"/>
    <w:rsid w:val="00E75157"/>
    <w:rsid w:val="00E768A9"/>
    <w:rsid w:val="00E77710"/>
    <w:rsid w:val="00E777B3"/>
    <w:rsid w:val="00E808ED"/>
    <w:rsid w:val="00E826F4"/>
    <w:rsid w:val="00E831A9"/>
    <w:rsid w:val="00E845B2"/>
    <w:rsid w:val="00E87386"/>
    <w:rsid w:val="00E9032F"/>
    <w:rsid w:val="00E97871"/>
    <w:rsid w:val="00E97AAF"/>
    <w:rsid w:val="00EA51A6"/>
    <w:rsid w:val="00EA783C"/>
    <w:rsid w:val="00EA7C15"/>
    <w:rsid w:val="00EB0219"/>
    <w:rsid w:val="00EB1ED7"/>
    <w:rsid w:val="00EB20BC"/>
    <w:rsid w:val="00EB659C"/>
    <w:rsid w:val="00EC057B"/>
    <w:rsid w:val="00EC21B5"/>
    <w:rsid w:val="00EC5432"/>
    <w:rsid w:val="00ED05EA"/>
    <w:rsid w:val="00ED4376"/>
    <w:rsid w:val="00ED68DB"/>
    <w:rsid w:val="00ED6F66"/>
    <w:rsid w:val="00ED7B03"/>
    <w:rsid w:val="00EE4FF9"/>
    <w:rsid w:val="00EE52E4"/>
    <w:rsid w:val="00EF1420"/>
    <w:rsid w:val="00EF2A92"/>
    <w:rsid w:val="00EF38AD"/>
    <w:rsid w:val="00EF458A"/>
    <w:rsid w:val="00EF538B"/>
    <w:rsid w:val="00EF7282"/>
    <w:rsid w:val="00F011BE"/>
    <w:rsid w:val="00F0190A"/>
    <w:rsid w:val="00F03A27"/>
    <w:rsid w:val="00F0437F"/>
    <w:rsid w:val="00F050EA"/>
    <w:rsid w:val="00F0577E"/>
    <w:rsid w:val="00F064E6"/>
    <w:rsid w:val="00F10956"/>
    <w:rsid w:val="00F130C5"/>
    <w:rsid w:val="00F176BF"/>
    <w:rsid w:val="00F226F0"/>
    <w:rsid w:val="00F31F34"/>
    <w:rsid w:val="00F3443D"/>
    <w:rsid w:val="00F414D8"/>
    <w:rsid w:val="00F451CA"/>
    <w:rsid w:val="00F50D79"/>
    <w:rsid w:val="00F52858"/>
    <w:rsid w:val="00F52D40"/>
    <w:rsid w:val="00F536CF"/>
    <w:rsid w:val="00F54696"/>
    <w:rsid w:val="00F60516"/>
    <w:rsid w:val="00F62E74"/>
    <w:rsid w:val="00F63254"/>
    <w:rsid w:val="00F63E4F"/>
    <w:rsid w:val="00F654D5"/>
    <w:rsid w:val="00F659D4"/>
    <w:rsid w:val="00F66467"/>
    <w:rsid w:val="00F724FC"/>
    <w:rsid w:val="00F733A1"/>
    <w:rsid w:val="00F73F12"/>
    <w:rsid w:val="00F77BE4"/>
    <w:rsid w:val="00F82483"/>
    <w:rsid w:val="00F83230"/>
    <w:rsid w:val="00F84630"/>
    <w:rsid w:val="00F9163B"/>
    <w:rsid w:val="00F936A4"/>
    <w:rsid w:val="00F95A17"/>
    <w:rsid w:val="00F96E45"/>
    <w:rsid w:val="00F97032"/>
    <w:rsid w:val="00F970C9"/>
    <w:rsid w:val="00FA0003"/>
    <w:rsid w:val="00FA033E"/>
    <w:rsid w:val="00FA0EF6"/>
    <w:rsid w:val="00FA3999"/>
    <w:rsid w:val="00FA3DEE"/>
    <w:rsid w:val="00FA4841"/>
    <w:rsid w:val="00FA4BA6"/>
    <w:rsid w:val="00FA4DD2"/>
    <w:rsid w:val="00FA6C71"/>
    <w:rsid w:val="00FB7EAA"/>
    <w:rsid w:val="00FC13CF"/>
    <w:rsid w:val="00FC148A"/>
    <w:rsid w:val="00FC1A4D"/>
    <w:rsid w:val="00FC408F"/>
    <w:rsid w:val="00FC4A9F"/>
    <w:rsid w:val="00FD6F51"/>
    <w:rsid w:val="00FE0A1F"/>
    <w:rsid w:val="00FE2288"/>
    <w:rsid w:val="00FE6E9F"/>
    <w:rsid w:val="00FE7620"/>
    <w:rsid w:val="00FF0B80"/>
    <w:rsid w:val="00FF1AF3"/>
    <w:rsid w:val="00FF3D2E"/>
    <w:rsid w:val="00FF4033"/>
    <w:rsid w:val="00FF4FCB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B50D4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0D4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0D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0D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B50D4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0D4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0D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0D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0D67-2B4B-49A2-881D-6A49F988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22</cp:revision>
  <cp:lastPrinted>2019-06-14T02:04:00Z</cp:lastPrinted>
  <dcterms:created xsi:type="dcterms:W3CDTF">2019-04-22T01:13:00Z</dcterms:created>
  <dcterms:modified xsi:type="dcterms:W3CDTF">2019-06-14T02:05:00Z</dcterms:modified>
</cp:coreProperties>
</file>