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FB456E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FB456E">
        <w:rPr>
          <w:b/>
          <w:szCs w:val="28"/>
        </w:rPr>
        <w:t>З</w:t>
      </w:r>
      <w:proofErr w:type="gramEnd"/>
      <w:r w:rsidRPr="00FB456E">
        <w:rPr>
          <w:b/>
          <w:szCs w:val="28"/>
        </w:rPr>
        <w:t xml:space="preserve"> А</w:t>
      </w:r>
      <w:r w:rsidR="00DB7E97" w:rsidRPr="00FB456E">
        <w:rPr>
          <w:b/>
          <w:szCs w:val="28"/>
        </w:rPr>
        <w:t xml:space="preserve"> </w:t>
      </w:r>
      <w:r w:rsidRPr="00FB456E">
        <w:rPr>
          <w:b/>
          <w:szCs w:val="28"/>
        </w:rPr>
        <w:t xml:space="preserve">К Л Ю Ч Е Н И Е  </w:t>
      </w:r>
      <w:r w:rsidRPr="00B30CD7">
        <w:rPr>
          <w:b/>
          <w:szCs w:val="28"/>
        </w:rPr>
        <w:t xml:space="preserve">№ </w:t>
      </w:r>
      <w:r w:rsidR="007C25E9" w:rsidRPr="006F596E">
        <w:rPr>
          <w:b/>
          <w:szCs w:val="28"/>
          <w:highlight w:val="yellow"/>
        </w:rPr>
        <w:t>14</w:t>
      </w:r>
      <w:r w:rsidRPr="006F596E">
        <w:rPr>
          <w:b/>
          <w:color w:val="000000" w:themeColor="text1"/>
          <w:szCs w:val="28"/>
          <w:highlight w:val="yellow"/>
        </w:rPr>
        <w:t>/</w:t>
      </w:r>
      <w:r w:rsidR="00DE2BD1">
        <w:rPr>
          <w:b/>
          <w:color w:val="000000" w:themeColor="text1"/>
          <w:szCs w:val="28"/>
          <w:highlight w:val="yellow"/>
        </w:rPr>
        <w:t>21</w:t>
      </w:r>
      <w:r w:rsidRPr="006F596E">
        <w:rPr>
          <w:b/>
          <w:color w:val="000000" w:themeColor="text1"/>
          <w:szCs w:val="28"/>
          <w:highlight w:val="yellow"/>
        </w:rPr>
        <w:t>-</w:t>
      </w:r>
      <w:r w:rsidR="007C25E9" w:rsidRPr="006F596E">
        <w:rPr>
          <w:b/>
          <w:color w:val="000000" w:themeColor="text1"/>
          <w:szCs w:val="28"/>
          <w:highlight w:val="yellow"/>
        </w:rPr>
        <w:t xml:space="preserve"> </w:t>
      </w:r>
      <w:r w:rsidRPr="006F596E">
        <w:rPr>
          <w:b/>
          <w:color w:val="000000" w:themeColor="text1"/>
          <w:szCs w:val="28"/>
          <w:highlight w:val="yellow"/>
        </w:rPr>
        <w:t>з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E21758" w:rsidRPr="00FB456E">
        <w:rPr>
          <w:sz w:val="24"/>
        </w:rPr>
        <w:t xml:space="preserve"> </w:t>
      </w:r>
      <w:proofErr w:type="spellStart"/>
      <w:r w:rsidR="00A536B5">
        <w:rPr>
          <w:sz w:val="24"/>
        </w:rPr>
        <w:t>Мойганского</w:t>
      </w:r>
      <w:proofErr w:type="spellEnd"/>
      <w:r w:rsidR="006B44B3" w:rsidRPr="00FB456E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Pr="00FB456E">
        <w:rPr>
          <w:sz w:val="24"/>
        </w:rPr>
        <w:t xml:space="preserve"> </w:t>
      </w:r>
      <w:r w:rsidR="00F718F2" w:rsidRPr="00FB456E">
        <w:rPr>
          <w:sz w:val="24"/>
        </w:rPr>
        <w:t>на 20</w:t>
      </w:r>
      <w:r w:rsidR="00DE2BD1">
        <w:rPr>
          <w:sz w:val="24"/>
        </w:rPr>
        <w:t>20</w:t>
      </w:r>
      <w:r w:rsidR="00F718F2" w:rsidRPr="00FB456E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DE2BD1">
        <w:rPr>
          <w:sz w:val="24"/>
        </w:rPr>
        <w:t>1</w:t>
      </w:r>
      <w:r w:rsidR="00F718F2" w:rsidRPr="00FB456E">
        <w:rPr>
          <w:sz w:val="24"/>
        </w:rPr>
        <w:t xml:space="preserve"> и 20</w:t>
      </w:r>
      <w:r w:rsidR="00B30CD7">
        <w:rPr>
          <w:sz w:val="24"/>
        </w:rPr>
        <w:t>2</w:t>
      </w:r>
      <w:r w:rsidR="00384DE4">
        <w:rPr>
          <w:sz w:val="24"/>
        </w:rPr>
        <w:t>2</w:t>
      </w:r>
      <w:bookmarkStart w:id="0" w:name="_GoBack"/>
      <w:bookmarkEnd w:id="0"/>
      <w:r w:rsidR="00DE2BD1">
        <w:rPr>
          <w:sz w:val="24"/>
        </w:rPr>
        <w:t xml:space="preserve"> </w:t>
      </w:r>
      <w:r w:rsidR="00F718F2" w:rsidRPr="00FB456E">
        <w:rPr>
          <w:sz w:val="24"/>
        </w:rPr>
        <w:t>годов.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7F24B5">
      <w:pPr>
        <w:rPr>
          <w:sz w:val="24"/>
        </w:rPr>
      </w:pPr>
      <w:r w:rsidRPr="00724BDC">
        <w:rPr>
          <w:sz w:val="24"/>
        </w:rPr>
        <w:t>04</w:t>
      </w:r>
      <w:r w:rsidR="00AE7592" w:rsidRPr="00724BDC">
        <w:rPr>
          <w:sz w:val="24"/>
        </w:rPr>
        <w:t xml:space="preserve"> </w:t>
      </w:r>
      <w:r w:rsidR="00AE7592" w:rsidRPr="007F24B5">
        <w:rPr>
          <w:sz w:val="24"/>
        </w:rPr>
        <w:t xml:space="preserve">декабря </w:t>
      </w:r>
      <w:r w:rsidR="00B71978" w:rsidRPr="007F24B5">
        <w:rPr>
          <w:sz w:val="24"/>
        </w:rPr>
        <w:t xml:space="preserve"> </w:t>
      </w:r>
      <w:r w:rsidR="001B7893" w:rsidRPr="007F24B5">
        <w:rPr>
          <w:sz w:val="24"/>
        </w:rPr>
        <w:t xml:space="preserve"> 20</w:t>
      </w:r>
      <w:r w:rsidR="00B30CD7" w:rsidRPr="007F24B5">
        <w:rPr>
          <w:sz w:val="24"/>
        </w:rPr>
        <w:t>1</w:t>
      </w:r>
      <w:r w:rsidRPr="007F24B5">
        <w:rPr>
          <w:sz w:val="24"/>
        </w:rPr>
        <w:t>9</w:t>
      </w:r>
      <w:r w:rsidR="005F2B63" w:rsidRPr="007F24B5">
        <w:rPr>
          <w:sz w:val="24"/>
        </w:rPr>
        <w:t xml:space="preserve"> </w:t>
      </w:r>
      <w:r w:rsidR="001B7893" w:rsidRPr="007F24B5">
        <w:rPr>
          <w:sz w:val="24"/>
        </w:rPr>
        <w:t xml:space="preserve">года                                                  </w:t>
      </w:r>
      <w:r w:rsidR="00D1035A" w:rsidRPr="007F24B5">
        <w:rPr>
          <w:sz w:val="24"/>
        </w:rPr>
        <w:t xml:space="preserve">       </w:t>
      </w:r>
      <w:r w:rsidR="001B7893" w:rsidRPr="007F24B5">
        <w:rPr>
          <w:sz w:val="24"/>
        </w:rPr>
        <w:t xml:space="preserve"> </w:t>
      </w:r>
      <w:r w:rsidR="00442F6A" w:rsidRPr="007F24B5">
        <w:rPr>
          <w:sz w:val="24"/>
        </w:rPr>
        <w:t xml:space="preserve">                   </w:t>
      </w:r>
      <w:r w:rsidR="001B7893" w:rsidRPr="007F24B5">
        <w:rPr>
          <w:sz w:val="24"/>
        </w:rPr>
        <w:t xml:space="preserve">   </w:t>
      </w:r>
      <w:proofErr w:type="spellStart"/>
      <w:r w:rsidR="001B7893" w:rsidRPr="007F24B5">
        <w:rPr>
          <w:sz w:val="24"/>
        </w:rPr>
        <w:t>п</w:t>
      </w:r>
      <w:proofErr w:type="gramStart"/>
      <w:r w:rsidR="001B7893" w:rsidRPr="007F24B5">
        <w:rPr>
          <w:sz w:val="24"/>
        </w:rPr>
        <w:t>.З</w:t>
      </w:r>
      <w:proofErr w:type="gramEnd"/>
      <w:r w:rsidR="001B7893" w:rsidRPr="007F24B5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B30CD7" w:rsidRPr="0081081C" w:rsidRDefault="00B30CD7" w:rsidP="00B30CD7">
      <w:pPr>
        <w:jc w:val="both"/>
        <w:rPr>
          <w:sz w:val="24"/>
        </w:rPr>
      </w:pPr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DE2BD1">
        <w:rPr>
          <w:sz w:val="24"/>
        </w:rPr>
        <w:t>9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proofErr w:type="spellStart"/>
      <w:r w:rsidR="00A536B5">
        <w:rPr>
          <w:sz w:val="24"/>
        </w:rPr>
        <w:t>Мойганского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A536B5">
        <w:rPr>
          <w:sz w:val="24"/>
        </w:rPr>
        <w:t>Мойганского</w:t>
      </w:r>
      <w:proofErr w:type="spellEnd"/>
      <w:r w:rsidR="00295DDC">
        <w:rPr>
          <w:sz w:val="24"/>
        </w:rPr>
        <w:t xml:space="preserve"> 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DE2BD1">
        <w:rPr>
          <w:sz w:val="24"/>
        </w:rPr>
        <w:t>20</w:t>
      </w:r>
      <w:r w:rsidR="00B30CD7">
        <w:rPr>
          <w:sz w:val="24"/>
        </w:rPr>
        <w:t xml:space="preserve"> </w:t>
      </w:r>
      <w:r w:rsidRPr="0081081C">
        <w:rPr>
          <w:sz w:val="24"/>
        </w:rPr>
        <w:t>год и плановый период 20</w:t>
      </w:r>
      <w:r w:rsidR="00DE2BD1">
        <w:rPr>
          <w:sz w:val="24"/>
        </w:rPr>
        <w:t>21</w:t>
      </w:r>
      <w:r w:rsidRPr="0081081C">
        <w:rPr>
          <w:sz w:val="24"/>
        </w:rPr>
        <w:t xml:space="preserve"> и 20</w:t>
      </w:r>
      <w:r w:rsidR="00B30CD7">
        <w:rPr>
          <w:sz w:val="24"/>
        </w:rPr>
        <w:t>2</w:t>
      </w:r>
      <w:r w:rsidR="00DE2BD1">
        <w:rPr>
          <w:sz w:val="24"/>
        </w:rPr>
        <w:t>2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7B017A" w:rsidRPr="007B017A">
        <w:rPr>
          <w:b/>
          <w:sz w:val="24"/>
        </w:rPr>
        <w:t xml:space="preserve">Одновременно с проектом бюджета </w:t>
      </w:r>
      <w:r w:rsidR="00663347">
        <w:rPr>
          <w:b/>
          <w:sz w:val="24"/>
        </w:rPr>
        <w:t xml:space="preserve"> не </w:t>
      </w:r>
      <w:r w:rsidR="007B017A" w:rsidRPr="007B017A">
        <w:rPr>
          <w:b/>
          <w:sz w:val="24"/>
        </w:rPr>
        <w:t xml:space="preserve">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>аспорта 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 программ</w:t>
      </w:r>
      <w:r w:rsidR="007B017A" w:rsidRPr="007B017A">
        <w:rPr>
          <w:b/>
          <w:sz w:val="24"/>
        </w:rPr>
        <w:t xml:space="preserve">,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B30CD7" w:rsidRPr="004B1385" w:rsidRDefault="00B30CD7" w:rsidP="00B30CD7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</w:t>
      </w:r>
      <w:r w:rsidR="00DE2BD1">
        <w:rPr>
          <w:sz w:val="24"/>
        </w:rPr>
        <w:t>20</w:t>
      </w:r>
      <w:r w:rsidR="006F596E">
        <w:rPr>
          <w:sz w:val="24"/>
        </w:rPr>
        <w:t xml:space="preserve"> год и плановый период 202</w:t>
      </w:r>
      <w:r w:rsidR="00DE2BD1">
        <w:rPr>
          <w:sz w:val="24"/>
        </w:rPr>
        <w:t>1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DE2BD1">
        <w:rPr>
          <w:sz w:val="24"/>
        </w:rPr>
        <w:t>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DE2BD1">
        <w:rPr>
          <w:sz w:val="24"/>
        </w:rPr>
        <w:t>19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DE2BD1">
        <w:rPr>
          <w:sz w:val="24"/>
        </w:rPr>
        <w:t>22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Мойганского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B30CD7" w:rsidRPr="00293AD3" w:rsidRDefault="00B30CD7" w:rsidP="00B30CD7">
      <w:pPr>
        <w:jc w:val="center"/>
        <w:rPr>
          <w:sz w:val="24"/>
          <w:highlight w:val="yellow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DA7511" w:rsidRDefault="00A536B5" w:rsidP="00DA7511">
      <w:pPr>
        <w:pStyle w:val="a3"/>
        <w:ind w:left="228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Мойганского</w:t>
      </w:r>
      <w:proofErr w:type="spellEnd"/>
      <w:r w:rsidR="00F718F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</w:t>
      </w:r>
      <w:r w:rsidR="00DE2BD1">
        <w:rPr>
          <w:b/>
          <w:sz w:val="24"/>
        </w:rPr>
        <w:t>20</w:t>
      </w:r>
      <w:r w:rsidR="00343005" w:rsidRPr="00293AD3">
        <w:rPr>
          <w:b/>
          <w:sz w:val="24"/>
        </w:rPr>
        <w:t>-20</w:t>
      </w:r>
      <w:r w:rsidR="00B30CD7">
        <w:rPr>
          <w:b/>
          <w:sz w:val="24"/>
        </w:rPr>
        <w:t>2</w:t>
      </w:r>
      <w:r w:rsidR="00DE2BD1">
        <w:rPr>
          <w:b/>
          <w:sz w:val="24"/>
        </w:rPr>
        <w:t>2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DE2BD1">
        <w:rPr>
          <w:sz w:val="24"/>
        </w:rPr>
        <w:t>20</w:t>
      </w:r>
      <w:r w:rsidRPr="0081081C">
        <w:rPr>
          <w:sz w:val="24"/>
        </w:rPr>
        <w:t xml:space="preserve"> – 20</w:t>
      </w:r>
      <w:r w:rsidR="00B30CD7">
        <w:rPr>
          <w:sz w:val="24"/>
        </w:rPr>
        <w:t>2</w:t>
      </w:r>
      <w:r w:rsidR="00DE2BD1">
        <w:rPr>
          <w:sz w:val="24"/>
        </w:rPr>
        <w:t>2</w:t>
      </w:r>
      <w:r w:rsidR="006F596E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A536B5">
        <w:rPr>
          <w:sz w:val="24"/>
        </w:rPr>
        <w:t>Мойганского</w:t>
      </w:r>
      <w:proofErr w:type="spellEnd"/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</w:t>
      </w:r>
      <w:r w:rsidR="00DE2BD1">
        <w:rPr>
          <w:sz w:val="24"/>
        </w:rPr>
        <w:t>20</w:t>
      </w:r>
      <w:r w:rsidR="0081081C" w:rsidRPr="001533B6">
        <w:rPr>
          <w:sz w:val="24"/>
        </w:rPr>
        <w:t>-20</w:t>
      </w:r>
      <w:r w:rsidR="00B30CD7">
        <w:rPr>
          <w:sz w:val="24"/>
        </w:rPr>
        <w:t>2</w:t>
      </w:r>
      <w:r w:rsidR="00DE2BD1">
        <w:rPr>
          <w:sz w:val="24"/>
        </w:rPr>
        <w:t>2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1533B6" w:rsidRDefault="0062461B" w:rsidP="00343005">
      <w:pPr>
        <w:jc w:val="both"/>
        <w:rPr>
          <w:sz w:val="24"/>
        </w:rPr>
      </w:pPr>
      <w:r w:rsidRPr="001533B6">
        <w:rPr>
          <w:sz w:val="24"/>
        </w:rPr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</w:t>
      </w:r>
      <w:r w:rsidR="00DE2BD1">
        <w:rPr>
          <w:sz w:val="24"/>
        </w:rPr>
        <w:t>20</w:t>
      </w:r>
      <w:r w:rsidR="00C64A96" w:rsidRPr="001533B6">
        <w:rPr>
          <w:sz w:val="24"/>
        </w:rPr>
        <w:t>-20</w:t>
      </w:r>
      <w:r w:rsidR="00757FD5">
        <w:rPr>
          <w:sz w:val="24"/>
        </w:rPr>
        <w:t>2</w:t>
      </w:r>
      <w:r w:rsidR="00DE2BD1">
        <w:rPr>
          <w:sz w:val="24"/>
        </w:rPr>
        <w:t>2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201</w:t>
      </w:r>
      <w:r w:rsidR="00DE2BD1">
        <w:rPr>
          <w:sz w:val="24"/>
        </w:rPr>
        <w:t>9</w:t>
      </w:r>
      <w:r w:rsidR="003E0F6E" w:rsidRPr="001533B6">
        <w:rPr>
          <w:sz w:val="24"/>
        </w:rPr>
        <w:t xml:space="preserve"> годом, </w:t>
      </w:r>
      <w:r w:rsidR="00C64A96" w:rsidRPr="001533B6">
        <w:rPr>
          <w:sz w:val="24"/>
        </w:rPr>
        <w:t xml:space="preserve"> </w:t>
      </w:r>
      <w:r w:rsidR="003E0F6E" w:rsidRPr="001533B6">
        <w:rPr>
          <w:sz w:val="24"/>
        </w:rPr>
        <w:t xml:space="preserve"> планируется</w:t>
      </w:r>
      <w:r w:rsidRPr="001533B6">
        <w:rPr>
          <w:sz w:val="24"/>
        </w:rPr>
        <w:t xml:space="preserve"> на одном уро</w:t>
      </w:r>
      <w:r w:rsidR="005666F8" w:rsidRPr="001533B6">
        <w:rPr>
          <w:sz w:val="24"/>
        </w:rPr>
        <w:t>в</w:t>
      </w:r>
      <w:r w:rsidRPr="001533B6">
        <w:rPr>
          <w:sz w:val="24"/>
        </w:rPr>
        <w:t xml:space="preserve">не </w:t>
      </w:r>
      <w:r w:rsidR="00295DDC">
        <w:rPr>
          <w:sz w:val="24"/>
        </w:rPr>
        <w:t>–</w:t>
      </w:r>
      <w:r w:rsidRPr="001533B6">
        <w:rPr>
          <w:sz w:val="24"/>
        </w:rPr>
        <w:t xml:space="preserve"> </w:t>
      </w:r>
      <w:r w:rsidR="000D758E">
        <w:rPr>
          <w:sz w:val="24"/>
        </w:rPr>
        <w:t>227</w:t>
      </w:r>
      <w:r w:rsidR="00295DDC">
        <w:rPr>
          <w:sz w:val="24"/>
        </w:rPr>
        <w:t xml:space="preserve"> </w:t>
      </w:r>
      <w:r w:rsidR="004579A6" w:rsidRPr="001533B6">
        <w:rPr>
          <w:sz w:val="24"/>
        </w:rPr>
        <w:t>чел</w:t>
      </w:r>
      <w:r w:rsidR="00DE2BD1">
        <w:rPr>
          <w:sz w:val="24"/>
        </w:rPr>
        <w:t>.</w:t>
      </w:r>
    </w:p>
    <w:p w:rsidR="001D7509" w:rsidRPr="001D7509" w:rsidRDefault="0055171A" w:rsidP="00343005">
      <w:pPr>
        <w:jc w:val="both"/>
        <w:rPr>
          <w:sz w:val="24"/>
        </w:rPr>
      </w:pPr>
      <w:r w:rsidRPr="001D7509">
        <w:rPr>
          <w:sz w:val="24"/>
        </w:rPr>
        <w:t xml:space="preserve">Фонд оплаты труда планируется </w:t>
      </w:r>
      <w:r w:rsidR="00E17159">
        <w:rPr>
          <w:sz w:val="24"/>
        </w:rPr>
        <w:t xml:space="preserve">на уровне </w:t>
      </w:r>
      <w:r w:rsidRPr="001D7509">
        <w:rPr>
          <w:sz w:val="24"/>
        </w:rPr>
        <w:t xml:space="preserve"> </w:t>
      </w:r>
      <w:r w:rsidR="00E17159">
        <w:rPr>
          <w:sz w:val="24"/>
        </w:rPr>
        <w:t xml:space="preserve">2019 года 34,222 </w:t>
      </w:r>
      <w:proofErr w:type="spellStart"/>
      <w:r w:rsidR="00E17159">
        <w:rPr>
          <w:sz w:val="24"/>
        </w:rPr>
        <w:t>млн</w:t>
      </w:r>
      <w:proofErr w:type="gramStart"/>
      <w:r w:rsidR="00E17159">
        <w:rPr>
          <w:sz w:val="24"/>
        </w:rPr>
        <w:t>.р</w:t>
      </w:r>
      <w:proofErr w:type="gramEnd"/>
      <w:r w:rsidR="00E17159">
        <w:rPr>
          <w:sz w:val="24"/>
        </w:rPr>
        <w:t>убл</w:t>
      </w:r>
      <w:proofErr w:type="spellEnd"/>
      <w:r w:rsidR="00E17159">
        <w:rPr>
          <w:sz w:val="24"/>
        </w:rPr>
        <w:t>.</w:t>
      </w:r>
    </w:p>
    <w:p w:rsidR="001D7509" w:rsidRPr="005956A5" w:rsidRDefault="003A5718" w:rsidP="001D7509">
      <w:pPr>
        <w:jc w:val="both"/>
        <w:rPr>
          <w:sz w:val="24"/>
        </w:rPr>
      </w:pPr>
      <w:r w:rsidRPr="001D7509">
        <w:rPr>
          <w:sz w:val="24"/>
        </w:rPr>
        <w:t xml:space="preserve"> </w:t>
      </w:r>
      <w:r w:rsidR="001D7509" w:rsidRPr="001D7509">
        <w:rPr>
          <w:sz w:val="24"/>
        </w:rPr>
        <w:t xml:space="preserve">Согласно прогнозу, в муниципальном образовании зарегистрировано </w:t>
      </w:r>
      <w:r w:rsidR="00E17159">
        <w:rPr>
          <w:sz w:val="24"/>
        </w:rPr>
        <w:t xml:space="preserve">3 </w:t>
      </w:r>
      <w:r w:rsidR="001D7509" w:rsidRPr="001D7509">
        <w:rPr>
          <w:sz w:val="24"/>
        </w:rPr>
        <w:t>индивидуальных предпринимател</w:t>
      </w:r>
      <w:r w:rsidR="00E17159">
        <w:rPr>
          <w:sz w:val="24"/>
        </w:rPr>
        <w:t>я</w:t>
      </w:r>
      <w:r w:rsidR="001D7509" w:rsidRPr="001D7509">
        <w:rPr>
          <w:sz w:val="24"/>
        </w:rPr>
        <w:t>, объем выручки от реализации  товаров,  услуг у которых планируется в 20</w:t>
      </w:r>
      <w:r w:rsidR="00E17159">
        <w:rPr>
          <w:sz w:val="24"/>
        </w:rPr>
        <w:t>20</w:t>
      </w:r>
      <w:r w:rsidR="001D7509" w:rsidRPr="001D7509">
        <w:rPr>
          <w:sz w:val="24"/>
        </w:rPr>
        <w:t xml:space="preserve"> году </w:t>
      </w:r>
      <w:r w:rsidR="00E17159">
        <w:rPr>
          <w:sz w:val="24"/>
        </w:rPr>
        <w:t xml:space="preserve">-2022 гг. на уровне </w:t>
      </w:r>
      <w:r w:rsidR="001D7509" w:rsidRPr="001D7509">
        <w:rPr>
          <w:sz w:val="24"/>
        </w:rPr>
        <w:t xml:space="preserve"> 201</w:t>
      </w:r>
      <w:r w:rsidR="00E17159">
        <w:rPr>
          <w:sz w:val="24"/>
        </w:rPr>
        <w:t>9</w:t>
      </w:r>
      <w:r w:rsidR="001D7509" w:rsidRPr="001D7509">
        <w:rPr>
          <w:sz w:val="24"/>
        </w:rPr>
        <w:t xml:space="preserve"> год</w:t>
      </w:r>
      <w:r w:rsidR="00E17159">
        <w:rPr>
          <w:sz w:val="24"/>
        </w:rPr>
        <w:t xml:space="preserve">а-39,102 </w:t>
      </w:r>
      <w:proofErr w:type="spellStart"/>
      <w:r w:rsidR="00E17159">
        <w:rPr>
          <w:sz w:val="24"/>
        </w:rPr>
        <w:t>млн</w:t>
      </w:r>
      <w:proofErr w:type="gramStart"/>
      <w:r w:rsidR="00E17159">
        <w:rPr>
          <w:sz w:val="24"/>
        </w:rPr>
        <w:t>.р</w:t>
      </w:r>
      <w:proofErr w:type="gramEnd"/>
      <w:r w:rsidR="00E17159">
        <w:rPr>
          <w:sz w:val="24"/>
        </w:rPr>
        <w:t>уб</w:t>
      </w:r>
      <w:proofErr w:type="spellEnd"/>
      <w:r w:rsidR="00E17159">
        <w:rPr>
          <w:sz w:val="24"/>
        </w:rPr>
        <w:t>.</w:t>
      </w:r>
    </w:p>
    <w:p w:rsidR="005956A5" w:rsidRPr="00293AD3" w:rsidRDefault="005956A5" w:rsidP="005956A5">
      <w:pPr>
        <w:jc w:val="both"/>
        <w:rPr>
          <w:sz w:val="24"/>
        </w:rPr>
      </w:pPr>
      <w:r w:rsidRPr="005956A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0D758E">
        <w:rPr>
          <w:sz w:val="24"/>
        </w:rPr>
        <w:t>Мойганского</w:t>
      </w:r>
      <w:proofErr w:type="spellEnd"/>
      <w:r w:rsidRPr="005956A5">
        <w:rPr>
          <w:sz w:val="24"/>
        </w:rPr>
        <w:t xml:space="preserve"> МО  в 20</w:t>
      </w:r>
      <w:r w:rsidR="00E17159">
        <w:rPr>
          <w:sz w:val="24"/>
        </w:rPr>
        <w:t>20</w:t>
      </w:r>
      <w:r w:rsidRPr="005956A5">
        <w:rPr>
          <w:sz w:val="24"/>
        </w:rPr>
        <w:t xml:space="preserve"> году, по сравнению с 20</w:t>
      </w:r>
      <w:r w:rsidR="00E17159">
        <w:rPr>
          <w:sz w:val="24"/>
        </w:rPr>
        <w:t>19</w:t>
      </w:r>
      <w:r w:rsidRPr="005956A5">
        <w:rPr>
          <w:sz w:val="24"/>
        </w:rPr>
        <w:t xml:space="preserve"> годом,  и в плановом периоде 20</w:t>
      </w:r>
      <w:r w:rsidR="006F596E">
        <w:rPr>
          <w:sz w:val="24"/>
        </w:rPr>
        <w:t>20</w:t>
      </w:r>
      <w:r w:rsidRPr="005956A5">
        <w:rPr>
          <w:sz w:val="24"/>
        </w:rPr>
        <w:t>-20</w:t>
      </w:r>
      <w:r w:rsidR="00757FD5">
        <w:rPr>
          <w:sz w:val="24"/>
        </w:rPr>
        <w:t>2</w:t>
      </w:r>
      <w:r w:rsidR="006F596E">
        <w:rPr>
          <w:sz w:val="24"/>
        </w:rPr>
        <w:t>1</w:t>
      </w:r>
      <w:r w:rsidR="00757FD5">
        <w:rPr>
          <w:sz w:val="24"/>
        </w:rPr>
        <w:t xml:space="preserve"> </w:t>
      </w:r>
      <w:r w:rsidRPr="005956A5">
        <w:rPr>
          <w:sz w:val="24"/>
        </w:rPr>
        <w:t>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proofErr w:type="spellStart"/>
      <w:r w:rsidR="000D758E">
        <w:rPr>
          <w:b/>
          <w:sz w:val="24"/>
        </w:rPr>
        <w:t>Мойганского</w:t>
      </w:r>
      <w:proofErr w:type="spellEnd"/>
      <w:r w:rsidR="005956A5">
        <w:rPr>
          <w:b/>
          <w:sz w:val="24"/>
        </w:rPr>
        <w:t xml:space="preserve"> </w:t>
      </w:r>
      <w:r w:rsidR="00AD5D46" w:rsidRPr="00C522C8">
        <w:rPr>
          <w:b/>
          <w:sz w:val="24"/>
        </w:rPr>
        <w:t xml:space="preserve"> МО на 20</w:t>
      </w:r>
      <w:r w:rsidR="00E17159">
        <w:rPr>
          <w:b/>
          <w:sz w:val="24"/>
        </w:rPr>
        <w:t>20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E17159">
        <w:rPr>
          <w:b/>
          <w:sz w:val="24"/>
        </w:rPr>
        <w:t>22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AB37BA" w:rsidRPr="001533B6" w:rsidRDefault="001533B6" w:rsidP="00343005">
      <w:pPr>
        <w:jc w:val="both"/>
        <w:rPr>
          <w:b/>
          <w:sz w:val="24"/>
        </w:rPr>
      </w:pPr>
      <w:r w:rsidRPr="00357774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0D758E" w:rsidRPr="00357774">
        <w:rPr>
          <w:sz w:val="24"/>
        </w:rPr>
        <w:t>Мойганского</w:t>
      </w:r>
      <w:proofErr w:type="spellEnd"/>
      <w:r w:rsidR="005956A5" w:rsidRPr="00357774">
        <w:rPr>
          <w:sz w:val="24"/>
        </w:rPr>
        <w:t xml:space="preserve"> </w:t>
      </w:r>
      <w:r w:rsidRPr="00357774">
        <w:rPr>
          <w:sz w:val="24"/>
        </w:rPr>
        <w:t>МО на 20</w:t>
      </w:r>
      <w:r w:rsidR="007761C7" w:rsidRPr="00357774">
        <w:rPr>
          <w:sz w:val="24"/>
        </w:rPr>
        <w:t>20</w:t>
      </w:r>
      <w:r w:rsidR="00757FD5" w:rsidRPr="00357774">
        <w:rPr>
          <w:sz w:val="24"/>
        </w:rPr>
        <w:t xml:space="preserve"> </w:t>
      </w:r>
      <w:r w:rsidRPr="00357774">
        <w:rPr>
          <w:sz w:val="24"/>
        </w:rPr>
        <w:t xml:space="preserve"> год и плановый период 20</w:t>
      </w:r>
      <w:r w:rsidR="007761C7" w:rsidRPr="00357774">
        <w:rPr>
          <w:sz w:val="24"/>
        </w:rPr>
        <w:t>21</w:t>
      </w:r>
      <w:r w:rsidRPr="00357774">
        <w:rPr>
          <w:sz w:val="24"/>
        </w:rPr>
        <w:t xml:space="preserve"> и 20</w:t>
      </w:r>
      <w:r w:rsidR="00757FD5" w:rsidRPr="00357774">
        <w:rPr>
          <w:sz w:val="24"/>
        </w:rPr>
        <w:t>2</w:t>
      </w:r>
      <w:r w:rsidR="007761C7" w:rsidRPr="00357774">
        <w:rPr>
          <w:sz w:val="24"/>
        </w:rPr>
        <w:t>2</w:t>
      </w:r>
      <w:r w:rsidRPr="00357774">
        <w:rPr>
          <w:sz w:val="24"/>
        </w:rPr>
        <w:t xml:space="preserve"> годов (далее – Основные направления)</w:t>
      </w:r>
      <w:r w:rsidR="005956A5" w:rsidRPr="00357774">
        <w:rPr>
          <w:sz w:val="24"/>
        </w:rPr>
        <w:t xml:space="preserve"> </w:t>
      </w:r>
      <w:r w:rsidR="00231CA6" w:rsidRPr="00357774">
        <w:rPr>
          <w:sz w:val="24"/>
        </w:rPr>
        <w:t>с соответствующим постановлением</w:t>
      </w:r>
      <w:r w:rsidR="00AB37BA" w:rsidRPr="00357774">
        <w:rPr>
          <w:sz w:val="24"/>
        </w:rPr>
        <w:t xml:space="preserve"> главы администрации</w:t>
      </w:r>
      <w:r w:rsidR="00231CA6" w:rsidRPr="00357774">
        <w:rPr>
          <w:sz w:val="24"/>
        </w:rPr>
        <w:t xml:space="preserve">, </w:t>
      </w:r>
      <w:r w:rsidR="00231CA6" w:rsidRPr="00357774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267991">
        <w:rPr>
          <w:sz w:val="24"/>
        </w:rPr>
        <w:t>20</w:t>
      </w:r>
      <w:r w:rsidRPr="001533B6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267991">
        <w:rPr>
          <w:sz w:val="24"/>
        </w:rPr>
        <w:t>1</w:t>
      </w:r>
      <w:r w:rsidRPr="001533B6">
        <w:rPr>
          <w:sz w:val="24"/>
        </w:rPr>
        <w:t xml:space="preserve"> и 20</w:t>
      </w:r>
      <w:r w:rsidR="00757FD5">
        <w:rPr>
          <w:sz w:val="24"/>
        </w:rPr>
        <w:t>2</w:t>
      </w:r>
      <w:r w:rsidR="00267991">
        <w:rPr>
          <w:sz w:val="24"/>
        </w:rPr>
        <w:t>2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proofErr w:type="spellStart"/>
      <w:r w:rsidR="000D758E">
        <w:rPr>
          <w:b/>
          <w:sz w:val="24"/>
        </w:rPr>
        <w:t>Мойганского</w:t>
      </w:r>
      <w:proofErr w:type="spellEnd"/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254388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54388">
        <w:rPr>
          <w:b/>
          <w:sz w:val="24"/>
        </w:rPr>
        <w:t>Анализ прогноза доходной части бюджета.</w:t>
      </w:r>
    </w:p>
    <w:p w:rsidR="00146926" w:rsidRDefault="00146926" w:rsidP="00757FD5">
      <w:pPr>
        <w:jc w:val="both"/>
        <w:rPr>
          <w:b/>
          <w:sz w:val="24"/>
        </w:rPr>
      </w:pPr>
    </w:p>
    <w:p w:rsidR="00757FD5" w:rsidRPr="001A415D" w:rsidRDefault="00757FD5" w:rsidP="00757FD5">
      <w:pPr>
        <w:jc w:val="both"/>
        <w:rPr>
          <w:sz w:val="24"/>
        </w:rPr>
      </w:pPr>
      <w:r w:rsidRPr="001A415D">
        <w:rPr>
          <w:b/>
          <w:sz w:val="24"/>
        </w:rPr>
        <w:t xml:space="preserve">Доходы бюджета </w:t>
      </w:r>
      <w:proofErr w:type="spellStart"/>
      <w:r w:rsidRPr="001A415D">
        <w:rPr>
          <w:b/>
          <w:sz w:val="24"/>
        </w:rPr>
        <w:t>Мойганского</w:t>
      </w:r>
      <w:proofErr w:type="spellEnd"/>
      <w:r w:rsidRPr="001A415D">
        <w:rPr>
          <w:b/>
          <w:sz w:val="24"/>
        </w:rPr>
        <w:t xml:space="preserve"> МО</w:t>
      </w:r>
      <w:r w:rsidRPr="001A415D">
        <w:rPr>
          <w:sz w:val="24"/>
        </w:rPr>
        <w:t xml:space="preserve"> на 20</w:t>
      </w:r>
      <w:r w:rsidR="00805980" w:rsidRPr="00805980">
        <w:rPr>
          <w:sz w:val="24"/>
        </w:rPr>
        <w:t>20</w:t>
      </w:r>
      <w:r w:rsidRPr="001A415D">
        <w:rPr>
          <w:sz w:val="24"/>
        </w:rPr>
        <w:t xml:space="preserve"> год предлагается утвердить в объеме </w:t>
      </w:r>
      <w:r w:rsidR="00357774">
        <w:rPr>
          <w:b/>
          <w:sz w:val="24"/>
        </w:rPr>
        <w:t>23839,6</w:t>
      </w:r>
      <w:r w:rsidRPr="001A415D">
        <w:rPr>
          <w:b/>
          <w:sz w:val="24"/>
        </w:rPr>
        <w:t xml:space="preserve"> </w:t>
      </w:r>
      <w:proofErr w:type="spellStart"/>
      <w:r w:rsidRPr="001A415D">
        <w:rPr>
          <w:b/>
          <w:sz w:val="24"/>
        </w:rPr>
        <w:t>тыс</w:t>
      </w:r>
      <w:proofErr w:type="gramStart"/>
      <w:r w:rsidRPr="001A415D">
        <w:rPr>
          <w:b/>
          <w:sz w:val="24"/>
        </w:rPr>
        <w:t>.р</w:t>
      </w:r>
      <w:proofErr w:type="gramEnd"/>
      <w:r w:rsidRPr="001A415D">
        <w:rPr>
          <w:b/>
          <w:sz w:val="24"/>
        </w:rPr>
        <w:t>уб</w:t>
      </w:r>
      <w:proofErr w:type="spellEnd"/>
      <w:r w:rsidRPr="001A415D">
        <w:rPr>
          <w:sz w:val="24"/>
        </w:rPr>
        <w:t xml:space="preserve">., это на </w:t>
      </w:r>
      <w:r w:rsidR="00357774">
        <w:rPr>
          <w:sz w:val="24"/>
        </w:rPr>
        <w:t>50095,76</w:t>
      </w:r>
      <w:r w:rsidR="001A415D"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тыс.руб</w:t>
      </w:r>
      <w:proofErr w:type="spellEnd"/>
      <w:r w:rsidRPr="001A415D">
        <w:rPr>
          <w:sz w:val="24"/>
        </w:rPr>
        <w:t xml:space="preserve">. или </w:t>
      </w:r>
      <w:r w:rsidR="004C3E6A">
        <w:rPr>
          <w:sz w:val="24"/>
        </w:rPr>
        <w:t>в 3,</w:t>
      </w:r>
      <w:r w:rsidR="00357774">
        <w:rPr>
          <w:sz w:val="24"/>
        </w:rPr>
        <w:t>1</w:t>
      </w:r>
      <w:r w:rsidR="004C3E6A">
        <w:rPr>
          <w:sz w:val="24"/>
        </w:rPr>
        <w:t xml:space="preserve"> раза меньше</w:t>
      </w:r>
      <w:r w:rsidRPr="001A415D">
        <w:rPr>
          <w:sz w:val="24"/>
        </w:rPr>
        <w:t xml:space="preserve"> ожидаемого исполнения в 201</w:t>
      </w:r>
      <w:r w:rsidR="004C3E6A">
        <w:rPr>
          <w:sz w:val="24"/>
        </w:rPr>
        <w:t>9</w:t>
      </w:r>
      <w:r w:rsidRPr="001A415D">
        <w:rPr>
          <w:sz w:val="24"/>
        </w:rPr>
        <w:t xml:space="preserve"> году. Первоначальный бюджет на 201</w:t>
      </w:r>
      <w:r w:rsidR="004C3E6A">
        <w:rPr>
          <w:sz w:val="24"/>
        </w:rPr>
        <w:t>9</w:t>
      </w:r>
      <w:r w:rsidR="001A415D" w:rsidRPr="001A415D">
        <w:rPr>
          <w:sz w:val="24"/>
        </w:rPr>
        <w:t xml:space="preserve"> </w:t>
      </w:r>
      <w:r w:rsidRPr="001A415D">
        <w:rPr>
          <w:sz w:val="24"/>
        </w:rPr>
        <w:t xml:space="preserve">год утверждали с меньшей суммой </w:t>
      </w:r>
      <w:r w:rsidR="004C3E6A">
        <w:rPr>
          <w:sz w:val="24"/>
        </w:rPr>
        <w:t>9045,8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</w:t>
      </w:r>
      <w:proofErr w:type="gramStart"/>
      <w:r w:rsidRPr="001A415D">
        <w:rPr>
          <w:sz w:val="24"/>
        </w:rPr>
        <w:t>.р</w:t>
      </w:r>
      <w:proofErr w:type="gramEnd"/>
      <w:r w:rsidRPr="001A415D">
        <w:rPr>
          <w:sz w:val="24"/>
        </w:rPr>
        <w:t>уб</w:t>
      </w:r>
      <w:proofErr w:type="spellEnd"/>
      <w:r w:rsidRPr="001A415D">
        <w:rPr>
          <w:sz w:val="24"/>
        </w:rPr>
        <w:t>. (</w:t>
      </w:r>
      <w:r w:rsidR="00357774">
        <w:rPr>
          <w:sz w:val="24"/>
        </w:rPr>
        <w:t>111204,4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тыс.руб</w:t>
      </w:r>
      <w:proofErr w:type="spellEnd"/>
      <w:r w:rsidRPr="001A415D">
        <w:rPr>
          <w:sz w:val="24"/>
        </w:rPr>
        <w:t>.)</w:t>
      </w:r>
    </w:p>
    <w:p w:rsidR="00757FD5" w:rsidRPr="00CE5929" w:rsidRDefault="00757FD5" w:rsidP="00673D0E">
      <w:pPr>
        <w:jc w:val="both"/>
        <w:rPr>
          <w:sz w:val="24"/>
          <w:highlight w:val="yellow"/>
        </w:rPr>
      </w:pPr>
    </w:p>
    <w:p w:rsidR="00301FC3" w:rsidRPr="00A82F6F" w:rsidRDefault="00F4623C" w:rsidP="00673D0E">
      <w:pPr>
        <w:jc w:val="both"/>
        <w:rPr>
          <w:sz w:val="24"/>
        </w:rPr>
      </w:pPr>
      <w:r w:rsidRPr="001A415D">
        <w:rPr>
          <w:sz w:val="24"/>
        </w:rPr>
        <w:t xml:space="preserve">Из них, </w:t>
      </w:r>
      <w:r w:rsidRPr="001A415D">
        <w:rPr>
          <w:b/>
          <w:sz w:val="24"/>
        </w:rPr>
        <w:t xml:space="preserve">безвозмездные поступления </w:t>
      </w:r>
      <w:r w:rsidR="006B0562" w:rsidRPr="001A415D">
        <w:rPr>
          <w:b/>
          <w:sz w:val="24"/>
        </w:rPr>
        <w:t xml:space="preserve">из бюджетов других уровней </w:t>
      </w:r>
      <w:r w:rsidRPr="001A415D">
        <w:rPr>
          <w:sz w:val="24"/>
        </w:rPr>
        <w:t xml:space="preserve">составят </w:t>
      </w:r>
      <w:r w:rsidR="00367FFC">
        <w:rPr>
          <w:b/>
          <w:sz w:val="24"/>
        </w:rPr>
        <w:t>20042,7</w:t>
      </w:r>
      <w:r w:rsidR="004C3E6A">
        <w:rPr>
          <w:b/>
          <w:sz w:val="24"/>
        </w:rPr>
        <w:t xml:space="preserve"> </w:t>
      </w:r>
      <w:proofErr w:type="spellStart"/>
      <w:r w:rsidRPr="001A415D">
        <w:rPr>
          <w:b/>
          <w:sz w:val="24"/>
        </w:rPr>
        <w:t>тыс</w:t>
      </w:r>
      <w:proofErr w:type="gramStart"/>
      <w:r w:rsidRPr="001A415D">
        <w:rPr>
          <w:b/>
          <w:sz w:val="24"/>
        </w:rPr>
        <w:t>.р</w:t>
      </w:r>
      <w:proofErr w:type="gramEnd"/>
      <w:r w:rsidRPr="001A415D">
        <w:rPr>
          <w:b/>
          <w:sz w:val="24"/>
        </w:rPr>
        <w:t>уб</w:t>
      </w:r>
      <w:proofErr w:type="spellEnd"/>
      <w:r w:rsidRPr="001A415D">
        <w:rPr>
          <w:b/>
          <w:sz w:val="24"/>
        </w:rPr>
        <w:t xml:space="preserve">., </w:t>
      </w:r>
      <w:r w:rsidR="00783458" w:rsidRPr="001A415D">
        <w:rPr>
          <w:sz w:val="24"/>
        </w:rPr>
        <w:t xml:space="preserve">что на </w:t>
      </w:r>
      <w:r w:rsidR="00357774">
        <w:rPr>
          <w:sz w:val="24"/>
        </w:rPr>
        <w:t>50198,86</w:t>
      </w:r>
      <w:r w:rsidR="00783458" w:rsidRPr="001A415D">
        <w:rPr>
          <w:sz w:val="24"/>
        </w:rPr>
        <w:t xml:space="preserve"> </w:t>
      </w:r>
      <w:proofErr w:type="spellStart"/>
      <w:r w:rsidR="00783458" w:rsidRPr="001A415D">
        <w:rPr>
          <w:sz w:val="24"/>
        </w:rPr>
        <w:t>тыс.руб</w:t>
      </w:r>
      <w:proofErr w:type="spellEnd"/>
      <w:r w:rsidR="00783458" w:rsidRPr="001A415D">
        <w:rPr>
          <w:sz w:val="24"/>
        </w:rPr>
        <w:t>.</w:t>
      </w:r>
      <w:r w:rsidR="006B0562" w:rsidRPr="001A415D">
        <w:rPr>
          <w:sz w:val="24"/>
        </w:rPr>
        <w:t xml:space="preserve"> </w:t>
      </w:r>
      <w:r w:rsidR="00783458" w:rsidRPr="001A415D">
        <w:rPr>
          <w:sz w:val="24"/>
        </w:rPr>
        <w:t xml:space="preserve"> </w:t>
      </w:r>
      <w:r w:rsidR="006B0562" w:rsidRPr="001A415D">
        <w:rPr>
          <w:sz w:val="24"/>
        </w:rPr>
        <w:t xml:space="preserve">или </w:t>
      </w:r>
      <w:r w:rsidR="00342264" w:rsidRPr="001A415D">
        <w:rPr>
          <w:sz w:val="24"/>
        </w:rPr>
        <w:t xml:space="preserve"> </w:t>
      </w:r>
      <w:r w:rsidR="006C4A8E" w:rsidRPr="001A415D">
        <w:rPr>
          <w:sz w:val="24"/>
        </w:rPr>
        <w:t xml:space="preserve"> в </w:t>
      </w:r>
      <w:r w:rsidR="004C3E6A">
        <w:rPr>
          <w:sz w:val="24"/>
        </w:rPr>
        <w:t>3,9</w:t>
      </w:r>
      <w:r w:rsidR="007155A3" w:rsidRPr="001A415D">
        <w:rPr>
          <w:sz w:val="24"/>
        </w:rPr>
        <w:t xml:space="preserve"> раз</w:t>
      </w:r>
      <w:r w:rsidR="006B0562" w:rsidRPr="001A415D">
        <w:rPr>
          <w:sz w:val="24"/>
        </w:rPr>
        <w:t xml:space="preserve"> </w:t>
      </w:r>
      <w:r w:rsidRPr="001A415D">
        <w:rPr>
          <w:sz w:val="24"/>
        </w:rPr>
        <w:t xml:space="preserve"> </w:t>
      </w:r>
      <w:r w:rsidR="00F87327" w:rsidRPr="001A415D">
        <w:rPr>
          <w:sz w:val="24"/>
        </w:rPr>
        <w:t>меньше</w:t>
      </w:r>
      <w:r w:rsidRPr="001A415D">
        <w:rPr>
          <w:sz w:val="24"/>
        </w:rPr>
        <w:t xml:space="preserve">  ожидаемых поступлений </w:t>
      </w:r>
      <w:r w:rsidR="00C64209" w:rsidRPr="001A415D">
        <w:rPr>
          <w:sz w:val="24"/>
        </w:rPr>
        <w:t>201</w:t>
      </w:r>
      <w:r w:rsidR="004C3E6A">
        <w:rPr>
          <w:sz w:val="24"/>
        </w:rPr>
        <w:t>9</w:t>
      </w:r>
      <w:r w:rsidR="00C64209" w:rsidRPr="001A415D">
        <w:rPr>
          <w:sz w:val="24"/>
        </w:rPr>
        <w:t xml:space="preserve"> года.</w:t>
      </w:r>
      <w:r w:rsidR="00942C3A" w:rsidRPr="001A415D">
        <w:rPr>
          <w:sz w:val="24"/>
        </w:rPr>
        <w:t xml:space="preserve"> </w:t>
      </w:r>
      <w:r w:rsidR="000846CB" w:rsidRPr="001A415D">
        <w:rPr>
          <w:sz w:val="24"/>
        </w:rPr>
        <w:t>С</w:t>
      </w:r>
      <w:r w:rsidR="004757A1" w:rsidRPr="001A415D">
        <w:rPr>
          <w:sz w:val="24"/>
        </w:rPr>
        <w:t>нижение объемов доходов в 20</w:t>
      </w:r>
      <w:r w:rsidR="004C3E6A">
        <w:rPr>
          <w:sz w:val="24"/>
        </w:rPr>
        <w:t>20</w:t>
      </w:r>
      <w:r w:rsidR="004757A1" w:rsidRPr="001A415D">
        <w:rPr>
          <w:sz w:val="24"/>
        </w:rPr>
        <w:t xml:space="preserve"> году </w:t>
      </w:r>
      <w:r w:rsidR="000846CB" w:rsidRPr="001A415D">
        <w:rPr>
          <w:sz w:val="24"/>
        </w:rPr>
        <w:t xml:space="preserve"> </w:t>
      </w:r>
      <w:r w:rsidR="004757A1" w:rsidRPr="001A415D">
        <w:rPr>
          <w:sz w:val="24"/>
        </w:rPr>
        <w:t>по сравнению с ожидаемым исполнением 201</w:t>
      </w:r>
      <w:r w:rsidR="004C3E6A">
        <w:rPr>
          <w:sz w:val="24"/>
        </w:rPr>
        <w:t>9</w:t>
      </w:r>
      <w:r w:rsidR="000846CB" w:rsidRPr="001A415D">
        <w:rPr>
          <w:sz w:val="24"/>
        </w:rPr>
        <w:t xml:space="preserve"> </w:t>
      </w:r>
      <w:r w:rsidR="004757A1" w:rsidRPr="001A415D">
        <w:rPr>
          <w:sz w:val="24"/>
        </w:rPr>
        <w:t xml:space="preserve">года </w:t>
      </w:r>
      <w:r w:rsidR="000846CB" w:rsidRPr="001A415D">
        <w:rPr>
          <w:sz w:val="24"/>
        </w:rPr>
        <w:t xml:space="preserve"> </w:t>
      </w:r>
      <w:r w:rsidR="004757A1" w:rsidRPr="001A415D">
        <w:rPr>
          <w:sz w:val="24"/>
        </w:rPr>
        <w:t xml:space="preserve">связано с формированием в настоящее время первоначальной </w:t>
      </w:r>
      <w:r w:rsidR="004757A1" w:rsidRPr="00A82F6F">
        <w:rPr>
          <w:sz w:val="24"/>
        </w:rPr>
        <w:t xml:space="preserve">редакции бюджета </w:t>
      </w:r>
      <w:r w:rsidR="00E93067" w:rsidRPr="00A82F6F">
        <w:rPr>
          <w:sz w:val="24"/>
        </w:rPr>
        <w:t>поселения</w:t>
      </w:r>
      <w:r w:rsidR="00C86FC1" w:rsidRPr="00A82F6F">
        <w:rPr>
          <w:sz w:val="24"/>
        </w:rPr>
        <w:t xml:space="preserve">, не включением в него ожидаемых нераспределенных доходов </w:t>
      </w:r>
      <w:r w:rsidR="00D51E71" w:rsidRPr="00A82F6F">
        <w:rPr>
          <w:sz w:val="24"/>
        </w:rPr>
        <w:t xml:space="preserve">областного </w:t>
      </w:r>
      <w:r w:rsidR="00C86FC1" w:rsidRPr="00A82F6F">
        <w:rPr>
          <w:sz w:val="24"/>
        </w:rPr>
        <w:t xml:space="preserve"> </w:t>
      </w:r>
      <w:r w:rsidR="00D51E71" w:rsidRPr="00A82F6F">
        <w:rPr>
          <w:sz w:val="24"/>
        </w:rPr>
        <w:t>бюджет</w:t>
      </w:r>
      <w:r w:rsidR="00824BBC" w:rsidRPr="00A82F6F">
        <w:rPr>
          <w:sz w:val="24"/>
        </w:rPr>
        <w:t>а</w:t>
      </w:r>
      <w:r w:rsidR="00C86FC1" w:rsidRPr="00A82F6F">
        <w:rPr>
          <w:sz w:val="24"/>
        </w:rPr>
        <w:t>, которые найдут свое отражение в бюджете</w:t>
      </w:r>
      <w:r w:rsidR="00D51E71" w:rsidRPr="00A82F6F">
        <w:rPr>
          <w:sz w:val="24"/>
        </w:rPr>
        <w:t xml:space="preserve"> поселения </w:t>
      </w:r>
      <w:r w:rsidR="00C86FC1" w:rsidRPr="00A82F6F">
        <w:rPr>
          <w:sz w:val="24"/>
        </w:rPr>
        <w:t xml:space="preserve"> в течение финансового года.</w:t>
      </w:r>
      <w:r w:rsidR="00990863" w:rsidRPr="00A82F6F">
        <w:rPr>
          <w:sz w:val="24"/>
        </w:rPr>
        <w:t xml:space="preserve"> </w:t>
      </w:r>
    </w:p>
    <w:p w:rsidR="00673D0E" w:rsidRPr="00A82F6F" w:rsidRDefault="00E81883" w:rsidP="00673D0E">
      <w:pPr>
        <w:jc w:val="both"/>
        <w:rPr>
          <w:sz w:val="24"/>
        </w:rPr>
      </w:pPr>
      <w:r w:rsidRPr="00A82F6F">
        <w:rPr>
          <w:sz w:val="24"/>
        </w:rPr>
        <w:t>У</w:t>
      </w:r>
      <w:r w:rsidR="003575D0" w:rsidRPr="00A82F6F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A82F6F">
        <w:rPr>
          <w:sz w:val="24"/>
        </w:rPr>
        <w:t>поселения</w:t>
      </w:r>
      <w:r w:rsidR="003575D0" w:rsidRPr="00A82F6F">
        <w:rPr>
          <w:sz w:val="24"/>
        </w:rPr>
        <w:t xml:space="preserve"> </w:t>
      </w:r>
      <w:r w:rsidR="00F10A7E" w:rsidRPr="00A82F6F">
        <w:rPr>
          <w:sz w:val="24"/>
        </w:rPr>
        <w:t xml:space="preserve"> в </w:t>
      </w:r>
      <w:r w:rsidR="003575D0" w:rsidRPr="00A82F6F">
        <w:rPr>
          <w:sz w:val="24"/>
        </w:rPr>
        <w:t xml:space="preserve"> 20</w:t>
      </w:r>
      <w:r w:rsidR="009E7ADD">
        <w:rPr>
          <w:sz w:val="24"/>
        </w:rPr>
        <w:t>20</w:t>
      </w:r>
      <w:r w:rsidR="00C86FC1" w:rsidRPr="00A82F6F">
        <w:rPr>
          <w:sz w:val="24"/>
        </w:rPr>
        <w:t xml:space="preserve"> году</w:t>
      </w:r>
      <w:r w:rsidR="00342264" w:rsidRPr="00A82F6F">
        <w:rPr>
          <w:sz w:val="24"/>
        </w:rPr>
        <w:t xml:space="preserve"> </w:t>
      </w:r>
      <w:r w:rsidRPr="00A82F6F">
        <w:rPr>
          <w:sz w:val="24"/>
        </w:rPr>
        <w:t>составит</w:t>
      </w:r>
      <w:r w:rsidR="00342264" w:rsidRPr="00A82F6F">
        <w:rPr>
          <w:sz w:val="24"/>
        </w:rPr>
        <w:t xml:space="preserve"> </w:t>
      </w:r>
      <w:r w:rsidR="009E7ADD">
        <w:rPr>
          <w:b/>
          <w:sz w:val="24"/>
        </w:rPr>
        <w:t>82</w:t>
      </w:r>
      <w:r w:rsidRPr="00A82F6F">
        <w:rPr>
          <w:b/>
          <w:sz w:val="24"/>
        </w:rPr>
        <w:t>%.</w:t>
      </w:r>
      <w:r w:rsidR="00342264" w:rsidRPr="00A82F6F">
        <w:rPr>
          <w:sz w:val="24"/>
        </w:rPr>
        <w:t xml:space="preserve"> </w:t>
      </w:r>
      <w:r w:rsidR="0080477A" w:rsidRPr="00A82F6F">
        <w:rPr>
          <w:sz w:val="24"/>
        </w:rPr>
        <w:t xml:space="preserve"> По факту исполнения 201</w:t>
      </w:r>
      <w:r w:rsidR="009E7ADD">
        <w:rPr>
          <w:sz w:val="24"/>
        </w:rPr>
        <w:t>9</w:t>
      </w:r>
      <w:r w:rsidR="00A82F6F" w:rsidRPr="00A82F6F">
        <w:rPr>
          <w:sz w:val="24"/>
        </w:rPr>
        <w:t xml:space="preserve"> </w:t>
      </w:r>
      <w:r w:rsidR="0080477A" w:rsidRPr="00A82F6F">
        <w:rPr>
          <w:sz w:val="24"/>
        </w:rPr>
        <w:t xml:space="preserve">года этот показатель </w:t>
      </w:r>
      <w:r w:rsidRPr="00A82F6F">
        <w:rPr>
          <w:sz w:val="24"/>
        </w:rPr>
        <w:t xml:space="preserve">будет значительно выше - </w:t>
      </w:r>
      <w:r w:rsidR="0080477A" w:rsidRPr="00A82F6F">
        <w:rPr>
          <w:sz w:val="24"/>
        </w:rPr>
        <w:t xml:space="preserve"> </w:t>
      </w:r>
      <w:r w:rsidR="00146926" w:rsidRPr="00A82F6F">
        <w:rPr>
          <w:b/>
          <w:sz w:val="24"/>
        </w:rPr>
        <w:t xml:space="preserve"> </w:t>
      </w:r>
      <w:r w:rsidR="009E7ADD">
        <w:rPr>
          <w:b/>
          <w:sz w:val="24"/>
        </w:rPr>
        <w:t>94,9</w:t>
      </w:r>
      <w:r w:rsidR="00146926" w:rsidRPr="00A82F6F">
        <w:rPr>
          <w:b/>
          <w:sz w:val="24"/>
        </w:rPr>
        <w:t xml:space="preserve"> </w:t>
      </w:r>
      <w:r w:rsidR="0080477A" w:rsidRPr="00A82F6F">
        <w:rPr>
          <w:b/>
          <w:sz w:val="24"/>
        </w:rPr>
        <w:t>%</w:t>
      </w:r>
      <w:r w:rsidR="0080477A" w:rsidRPr="00A82F6F">
        <w:rPr>
          <w:sz w:val="24"/>
        </w:rPr>
        <w:t xml:space="preserve"> от общего объема доходов бюджета поселения. </w:t>
      </w:r>
    </w:p>
    <w:p w:rsidR="00CE4CE0" w:rsidRPr="00A82F6F" w:rsidRDefault="00CE4CE0" w:rsidP="00CE4CE0">
      <w:pPr>
        <w:jc w:val="both"/>
        <w:rPr>
          <w:sz w:val="24"/>
        </w:rPr>
      </w:pPr>
      <w:r w:rsidRPr="00A82F6F">
        <w:rPr>
          <w:sz w:val="24"/>
        </w:rPr>
        <w:t>Удельный вес  безвозмездных поступлений в планируемом периоде 20</w:t>
      </w:r>
      <w:r w:rsidR="00A82F6F" w:rsidRPr="00A82F6F">
        <w:rPr>
          <w:sz w:val="24"/>
        </w:rPr>
        <w:t>2</w:t>
      </w:r>
      <w:r w:rsidR="009E7ADD">
        <w:rPr>
          <w:sz w:val="24"/>
        </w:rPr>
        <w:t>1</w:t>
      </w:r>
      <w:r w:rsidRPr="00A82F6F">
        <w:rPr>
          <w:sz w:val="24"/>
        </w:rPr>
        <w:t>-20</w:t>
      </w:r>
      <w:r w:rsidR="00146926" w:rsidRPr="00A82F6F">
        <w:rPr>
          <w:sz w:val="24"/>
        </w:rPr>
        <w:t>2</w:t>
      </w:r>
      <w:r w:rsidR="009E7ADD">
        <w:rPr>
          <w:sz w:val="24"/>
        </w:rPr>
        <w:t>2</w:t>
      </w:r>
      <w:r w:rsidRPr="00A82F6F">
        <w:rPr>
          <w:sz w:val="24"/>
        </w:rPr>
        <w:t xml:space="preserve"> годов планируется в размере </w:t>
      </w:r>
      <w:proofErr w:type="gramStart"/>
      <w:r w:rsidR="009E7ADD">
        <w:rPr>
          <w:sz w:val="24"/>
        </w:rPr>
        <w:t>81</w:t>
      </w:r>
      <w:proofErr w:type="gramEnd"/>
      <w:r w:rsidR="0089635F" w:rsidRPr="00A82F6F">
        <w:rPr>
          <w:sz w:val="24"/>
        </w:rPr>
        <w:t xml:space="preserve">% </w:t>
      </w:r>
      <w:r w:rsidRPr="00A82F6F">
        <w:rPr>
          <w:sz w:val="24"/>
        </w:rPr>
        <w:t xml:space="preserve">то есть, на </w:t>
      </w:r>
      <w:r w:rsidR="009E7ADD">
        <w:rPr>
          <w:sz w:val="24"/>
        </w:rPr>
        <w:t>13,9</w:t>
      </w:r>
      <w:r w:rsidR="00146926" w:rsidRPr="00A82F6F">
        <w:rPr>
          <w:sz w:val="24"/>
        </w:rPr>
        <w:t xml:space="preserve"> </w:t>
      </w:r>
      <w:r w:rsidRPr="00A82F6F">
        <w:rPr>
          <w:sz w:val="24"/>
        </w:rPr>
        <w:t xml:space="preserve">% </w:t>
      </w:r>
      <w:r w:rsidR="0089635F" w:rsidRPr="00A82F6F">
        <w:rPr>
          <w:sz w:val="24"/>
        </w:rPr>
        <w:t xml:space="preserve"> </w:t>
      </w:r>
      <w:r w:rsidRPr="00A82F6F">
        <w:rPr>
          <w:sz w:val="24"/>
        </w:rPr>
        <w:t xml:space="preserve">меньше уровня </w:t>
      </w:r>
      <w:r w:rsidR="00BB294F" w:rsidRPr="00A82F6F">
        <w:rPr>
          <w:sz w:val="24"/>
        </w:rPr>
        <w:t xml:space="preserve"> ожидаемых </w:t>
      </w:r>
      <w:r w:rsidRPr="00A82F6F">
        <w:rPr>
          <w:sz w:val="24"/>
        </w:rPr>
        <w:t>поступлений  201</w:t>
      </w:r>
      <w:r w:rsidR="009E7ADD">
        <w:rPr>
          <w:sz w:val="24"/>
        </w:rPr>
        <w:t>9</w:t>
      </w:r>
      <w:r w:rsidRPr="00A82F6F">
        <w:rPr>
          <w:sz w:val="24"/>
        </w:rPr>
        <w:t xml:space="preserve"> года.</w:t>
      </w:r>
    </w:p>
    <w:p w:rsidR="00CE4CE0" w:rsidRPr="00A82F6F" w:rsidRDefault="00CE4CE0" w:rsidP="00CE4CE0">
      <w:pPr>
        <w:jc w:val="both"/>
        <w:rPr>
          <w:sz w:val="24"/>
        </w:rPr>
      </w:pPr>
      <w:r w:rsidRPr="00A82F6F">
        <w:rPr>
          <w:sz w:val="24"/>
        </w:rPr>
        <w:lastRenderedPageBreak/>
        <w:t>Плановые назначения по доходам на 20</w:t>
      </w:r>
      <w:r w:rsidR="00A82F6F" w:rsidRPr="00A82F6F">
        <w:rPr>
          <w:sz w:val="24"/>
        </w:rPr>
        <w:t>2</w:t>
      </w:r>
      <w:r w:rsidR="009E7ADD">
        <w:rPr>
          <w:sz w:val="24"/>
        </w:rPr>
        <w:t>1</w:t>
      </w:r>
      <w:r w:rsidRPr="00A82F6F">
        <w:rPr>
          <w:sz w:val="24"/>
        </w:rPr>
        <w:t xml:space="preserve"> год предлагается утвердить в объеме </w:t>
      </w:r>
      <w:r w:rsidR="00637325">
        <w:rPr>
          <w:sz w:val="24"/>
        </w:rPr>
        <w:t>20042,7</w:t>
      </w:r>
      <w:r w:rsidR="00E80A10" w:rsidRPr="00A82F6F">
        <w:rPr>
          <w:sz w:val="24"/>
        </w:rPr>
        <w:t xml:space="preserve"> 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. (на </w:t>
      </w:r>
      <w:r w:rsidR="00637325">
        <w:rPr>
          <w:sz w:val="24"/>
        </w:rPr>
        <w:t>13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 xml:space="preserve">%  </w:t>
      </w:r>
      <w:r w:rsidR="0089635F" w:rsidRPr="00A82F6F">
        <w:rPr>
          <w:sz w:val="24"/>
        </w:rPr>
        <w:t xml:space="preserve">ниже </w:t>
      </w:r>
      <w:r w:rsidRPr="00A82F6F">
        <w:rPr>
          <w:sz w:val="24"/>
        </w:rPr>
        <w:t>20</w:t>
      </w:r>
      <w:r w:rsidR="009E7ADD">
        <w:rPr>
          <w:sz w:val="24"/>
        </w:rPr>
        <w:t xml:space="preserve">20 </w:t>
      </w:r>
      <w:r w:rsidRPr="00A82F6F">
        <w:rPr>
          <w:sz w:val="24"/>
        </w:rPr>
        <w:t>года), на 20</w:t>
      </w:r>
      <w:r w:rsidR="00994434" w:rsidRPr="00A82F6F">
        <w:rPr>
          <w:sz w:val="24"/>
        </w:rPr>
        <w:t>2</w:t>
      </w:r>
      <w:r w:rsidR="009E7ADD">
        <w:rPr>
          <w:sz w:val="24"/>
        </w:rPr>
        <w:t>2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 xml:space="preserve">год – в объеме </w:t>
      </w:r>
      <w:r w:rsidR="00367FFC">
        <w:rPr>
          <w:sz w:val="24"/>
        </w:rPr>
        <w:t>19</w:t>
      </w:r>
      <w:r w:rsidR="00637325">
        <w:rPr>
          <w:sz w:val="24"/>
        </w:rPr>
        <w:t>790</w:t>
      </w:r>
      <w:r w:rsidR="00367FFC">
        <w:rPr>
          <w:sz w:val="24"/>
        </w:rPr>
        <w:t>,0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(почти на </w:t>
      </w:r>
      <w:r w:rsidR="00994434" w:rsidRPr="00A82F6F">
        <w:rPr>
          <w:sz w:val="24"/>
        </w:rPr>
        <w:t>1</w:t>
      </w:r>
      <w:r w:rsidRPr="00A82F6F">
        <w:rPr>
          <w:sz w:val="24"/>
        </w:rPr>
        <w:t xml:space="preserve">%  </w:t>
      </w:r>
      <w:r w:rsidR="009E7ADD">
        <w:rPr>
          <w:sz w:val="24"/>
        </w:rPr>
        <w:t>ниже</w:t>
      </w:r>
      <w:r w:rsidRPr="00A82F6F">
        <w:rPr>
          <w:sz w:val="24"/>
        </w:rPr>
        <w:t>, чем в  20</w:t>
      </w:r>
      <w:r w:rsidR="00A82F6F" w:rsidRPr="00A82F6F">
        <w:rPr>
          <w:sz w:val="24"/>
        </w:rPr>
        <w:t>2</w:t>
      </w:r>
      <w:r w:rsidR="009E7ADD">
        <w:rPr>
          <w:sz w:val="24"/>
        </w:rPr>
        <w:t>1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 xml:space="preserve">году), т.е.,  имеются незначительные  темпы </w:t>
      </w:r>
      <w:r w:rsidR="00637325">
        <w:rPr>
          <w:sz w:val="24"/>
        </w:rPr>
        <w:t xml:space="preserve">снижения </w:t>
      </w:r>
      <w:r w:rsidRPr="00A82F6F">
        <w:rPr>
          <w:sz w:val="24"/>
        </w:rPr>
        <w:t>доходов бюджета поселения  в плановом периоде.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E7ADD">
        <w:rPr>
          <w:sz w:val="24"/>
        </w:rPr>
        <w:t>20</w:t>
      </w:r>
      <w:r w:rsidR="00A82F6F" w:rsidRPr="00A82F6F">
        <w:rPr>
          <w:sz w:val="24"/>
        </w:rPr>
        <w:t xml:space="preserve"> </w:t>
      </w:r>
      <w:r w:rsidRPr="00A82F6F">
        <w:rPr>
          <w:sz w:val="24"/>
        </w:rPr>
        <w:t xml:space="preserve"> год в сумме </w:t>
      </w:r>
      <w:r w:rsidR="009E7ADD">
        <w:rPr>
          <w:sz w:val="24"/>
        </w:rPr>
        <w:t>3816,2</w:t>
      </w:r>
      <w:r w:rsidR="00A82F6F"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, это на </w:t>
      </w:r>
      <w:r w:rsidR="009E7ADD">
        <w:rPr>
          <w:sz w:val="24"/>
        </w:rPr>
        <w:t>103,0</w:t>
      </w:r>
      <w:r w:rsidRPr="00A82F6F">
        <w:rPr>
          <w:sz w:val="24"/>
        </w:rPr>
        <w:t xml:space="preserve"> 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>.  больше  ожидаемого исполнения 201</w:t>
      </w:r>
      <w:r w:rsidR="009E7ADD">
        <w:rPr>
          <w:sz w:val="24"/>
        </w:rPr>
        <w:t>9</w:t>
      </w:r>
      <w:r w:rsidRPr="00A82F6F">
        <w:rPr>
          <w:sz w:val="24"/>
        </w:rPr>
        <w:t xml:space="preserve"> года.</w:t>
      </w:r>
      <w:r w:rsidRPr="00A82F6F">
        <w:t xml:space="preserve"> </w:t>
      </w:r>
      <w:r w:rsidRPr="00A82F6F">
        <w:rPr>
          <w:sz w:val="24"/>
        </w:rPr>
        <w:t>Плановый показатель 201</w:t>
      </w:r>
      <w:r w:rsidR="009E7ADD">
        <w:rPr>
          <w:sz w:val="24"/>
        </w:rPr>
        <w:t>9</w:t>
      </w:r>
      <w:r w:rsidRPr="00A82F6F">
        <w:rPr>
          <w:sz w:val="24"/>
        </w:rPr>
        <w:t xml:space="preserve"> года (</w:t>
      </w:r>
      <w:r w:rsidR="009E7ADD">
        <w:rPr>
          <w:sz w:val="24"/>
        </w:rPr>
        <w:t>3729,1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.) 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>был</w:t>
      </w:r>
      <w:r w:rsidR="00A82F6F" w:rsidRPr="00A82F6F">
        <w:rPr>
          <w:sz w:val="24"/>
        </w:rPr>
        <w:t xml:space="preserve"> почти </w:t>
      </w:r>
      <w:r w:rsidRPr="00A82F6F">
        <w:rPr>
          <w:sz w:val="24"/>
        </w:rPr>
        <w:t xml:space="preserve"> достигнут (</w:t>
      </w:r>
      <w:r w:rsidR="009E7ADD">
        <w:rPr>
          <w:sz w:val="24"/>
        </w:rPr>
        <w:t>3713,1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или </w:t>
      </w:r>
      <w:r w:rsidR="009E7ADD">
        <w:rPr>
          <w:sz w:val="24"/>
        </w:rPr>
        <w:t>99,6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>% к плану).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>В 20</w:t>
      </w:r>
      <w:r w:rsidR="00A82F6F" w:rsidRPr="00A82F6F">
        <w:rPr>
          <w:sz w:val="24"/>
        </w:rPr>
        <w:t>2</w:t>
      </w:r>
      <w:r w:rsidR="009E7ADD">
        <w:rPr>
          <w:sz w:val="24"/>
        </w:rPr>
        <w:t>1</w:t>
      </w:r>
      <w:r w:rsidRPr="00A82F6F">
        <w:rPr>
          <w:sz w:val="24"/>
        </w:rPr>
        <w:t xml:space="preserve"> году объем собственных доходов планируется незначительно  </w:t>
      </w:r>
      <w:r w:rsidR="00A82F6F" w:rsidRPr="00A82F6F">
        <w:rPr>
          <w:sz w:val="24"/>
        </w:rPr>
        <w:t xml:space="preserve">увеличить </w:t>
      </w:r>
      <w:r w:rsidRPr="00A82F6F">
        <w:rPr>
          <w:sz w:val="24"/>
        </w:rPr>
        <w:t xml:space="preserve">  до </w:t>
      </w:r>
      <w:r w:rsidR="009E7ADD">
        <w:rPr>
          <w:sz w:val="24"/>
        </w:rPr>
        <w:t>3919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>.  и в  20</w:t>
      </w:r>
      <w:r w:rsidR="00994434" w:rsidRPr="00A82F6F">
        <w:rPr>
          <w:sz w:val="24"/>
        </w:rPr>
        <w:t>2</w:t>
      </w:r>
      <w:r w:rsidR="009E7ADD">
        <w:rPr>
          <w:sz w:val="24"/>
        </w:rPr>
        <w:t>2</w:t>
      </w:r>
      <w:r w:rsidRPr="00A82F6F">
        <w:rPr>
          <w:sz w:val="24"/>
        </w:rPr>
        <w:t xml:space="preserve"> году увеличить - до </w:t>
      </w:r>
      <w:r w:rsidR="009E7ADD">
        <w:rPr>
          <w:sz w:val="24"/>
        </w:rPr>
        <w:t>4034,3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A82F6F">
        <w:rPr>
          <w:sz w:val="24"/>
        </w:rPr>
        <w:t>контроль за</w:t>
      </w:r>
      <w:proofErr w:type="gramEnd"/>
      <w:r w:rsidRPr="00A82F6F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AE48F5" w:rsidRPr="00A82F6F" w:rsidRDefault="00AE48F5" w:rsidP="00AE48F5">
      <w:pPr>
        <w:jc w:val="both"/>
        <w:rPr>
          <w:sz w:val="24"/>
        </w:rPr>
      </w:pPr>
    </w:p>
    <w:p w:rsidR="00AE48F5" w:rsidRPr="00A82F6F" w:rsidRDefault="00AE48F5" w:rsidP="00AE48F5">
      <w:pPr>
        <w:jc w:val="both"/>
        <w:rPr>
          <w:b/>
          <w:sz w:val="24"/>
        </w:rPr>
      </w:pPr>
      <w:r w:rsidRPr="00A82F6F">
        <w:rPr>
          <w:b/>
          <w:sz w:val="24"/>
        </w:rPr>
        <w:t xml:space="preserve">                                             Налоговые доходы.</w:t>
      </w:r>
    </w:p>
    <w:p w:rsidR="00AE48F5" w:rsidRPr="00D61426" w:rsidRDefault="00AE48F5" w:rsidP="00AE48F5">
      <w:pPr>
        <w:jc w:val="both"/>
        <w:rPr>
          <w:sz w:val="24"/>
        </w:rPr>
      </w:pPr>
      <w:r w:rsidRPr="00A82F6F">
        <w:rPr>
          <w:b/>
          <w:sz w:val="24"/>
        </w:rPr>
        <w:t>Объем налоговых доходов</w:t>
      </w:r>
      <w:r w:rsidRPr="00A82F6F">
        <w:rPr>
          <w:sz w:val="24"/>
        </w:rPr>
        <w:t xml:space="preserve"> бюджета поселения на 20</w:t>
      </w:r>
      <w:r w:rsidR="001E1DF9">
        <w:rPr>
          <w:sz w:val="24"/>
        </w:rPr>
        <w:t xml:space="preserve">20 </w:t>
      </w:r>
      <w:r w:rsidRPr="00A82F6F">
        <w:rPr>
          <w:sz w:val="24"/>
        </w:rPr>
        <w:t xml:space="preserve">год составит </w:t>
      </w:r>
      <w:r w:rsidR="001E1DF9">
        <w:rPr>
          <w:sz w:val="24"/>
        </w:rPr>
        <w:t>3811,0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. (это на </w:t>
      </w:r>
      <w:r w:rsidR="001E1DF9">
        <w:rPr>
          <w:sz w:val="24"/>
        </w:rPr>
        <w:t>2,8</w:t>
      </w:r>
      <w:r w:rsidRPr="00A82F6F">
        <w:rPr>
          <w:sz w:val="24"/>
        </w:rPr>
        <w:t>%  больше ожидаемых поступлений 201</w:t>
      </w:r>
      <w:r w:rsidR="00A82F6F" w:rsidRPr="00A82F6F">
        <w:rPr>
          <w:sz w:val="24"/>
        </w:rPr>
        <w:t>8</w:t>
      </w:r>
      <w:r w:rsidRPr="00A82F6F">
        <w:rPr>
          <w:sz w:val="24"/>
        </w:rPr>
        <w:t xml:space="preserve">года- </w:t>
      </w:r>
      <w:r w:rsidR="001E1DF9">
        <w:rPr>
          <w:sz w:val="24"/>
        </w:rPr>
        <w:t>3703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>.), в 20</w:t>
      </w:r>
      <w:r w:rsidR="00A82F6F" w:rsidRPr="00A82F6F">
        <w:rPr>
          <w:sz w:val="24"/>
        </w:rPr>
        <w:t>2</w:t>
      </w:r>
      <w:r w:rsidR="001E1DF9">
        <w:rPr>
          <w:sz w:val="24"/>
        </w:rPr>
        <w:t>1</w:t>
      </w:r>
      <w:r w:rsidRPr="00A82F6F">
        <w:rPr>
          <w:sz w:val="24"/>
        </w:rPr>
        <w:t xml:space="preserve"> году – </w:t>
      </w:r>
      <w:r w:rsidR="001E1DF9">
        <w:rPr>
          <w:sz w:val="24"/>
        </w:rPr>
        <w:t>3914,0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., ( на </w:t>
      </w:r>
      <w:r w:rsidR="001E1DF9">
        <w:rPr>
          <w:sz w:val="24"/>
        </w:rPr>
        <w:t>2</w:t>
      </w:r>
      <w:r w:rsidRPr="00A82F6F">
        <w:rPr>
          <w:sz w:val="24"/>
        </w:rPr>
        <w:t xml:space="preserve"> %  </w:t>
      </w:r>
      <w:r w:rsidR="00CE64E2" w:rsidRPr="00A82F6F">
        <w:rPr>
          <w:sz w:val="24"/>
        </w:rPr>
        <w:t>больше</w:t>
      </w:r>
      <w:r w:rsidRPr="00A82F6F">
        <w:rPr>
          <w:sz w:val="24"/>
        </w:rPr>
        <w:t xml:space="preserve"> чем в  201</w:t>
      </w:r>
      <w:r w:rsidR="001E1DF9">
        <w:rPr>
          <w:sz w:val="24"/>
        </w:rPr>
        <w:t>9</w:t>
      </w:r>
      <w:r w:rsidRPr="00A82F6F">
        <w:rPr>
          <w:sz w:val="24"/>
        </w:rPr>
        <w:t xml:space="preserve"> году), в 20</w:t>
      </w:r>
      <w:r w:rsidR="00CE64E2" w:rsidRPr="00A82F6F">
        <w:rPr>
          <w:sz w:val="24"/>
        </w:rPr>
        <w:t>2</w:t>
      </w:r>
      <w:r w:rsidR="001E1DF9">
        <w:rPr>
          <w:sz w:val="24"/>
        </w:rPr>
        <w:t>2</w:t>
      </w:r>
      <w:r w:rsidRPr="00A82F6F">
        <w:rPr>
          <w:sz w:val="24"/>
        </w:rPr>
        <w:t xml:space="preserve"> году – </w:t>
      </w:r>
      <w:r w:rsidR="001E1DF9">
        <w:rPr>
          <w:sz w:val="24"/>
        </w:rPr>
        <w:t>4029,3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(на </w:t>
      </w:r>
      <w:r w:rsidR="001E1DF9">
        <w:rPr>
          <w:sz w:val="24"/>
        </w:rPr>
        <w:t>2</w:t>
      </w:r>
      <w:r w:rsidRPr="00A82F6F">
        <w:rPr>
          <w:sz w:val="24"/>
        </w:rPr>
        <w:t>% больше чем в  20</w:t>
      </w:r>
      <w:r w:rsidR="00A82F6F" w:rsidRPr="00A82F6F">
        <w:rPr>
          <w:sz w:val="24"/>
        </w:rPr>
        <w:t>2</w:t>
      </w:r>
      <w:r w:rsidR="001E1DF9">
        <w:rPr>
          <w:sz w:val="24"/>
        </w:rPr>
        <w:t>1</w:t>
      </w:r>
      <w:r w:rsidR="00A82F6F" w:rsidRPr="00A82F6F">
        <w:rPr>
          <w:sz w:val="24"/>
        </w:rPr>
        <w:t>0</w:t>
      </w:r>
      <w:r w:rsidRPr="00A82F6F">
        <w:rPr>
          <w:sz w:val="24"/>
        </w:rPr>
        <w:t xml:space="preserve">году). </w:t>
      </w:r>
    </w:p>
    <w:p w:rsidR="001E1DF9" w:rsidRPr="005D7CBD" w:rsidRDefault="001E1DF9" w:rsidP="001E1DF9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1E1DF9" w:rsidRPr="005D7CBD" w:rsidRDefault="001E1DF9" w:rsidP="001E1DF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  <w:r w:rsidR="00AE2A6D" w:rsidRPr="005D7CBD">
        <w:rPr>
          <w:rFonts w:eastAsia="Times New Roman"/>
          <w:sz w:val="24"/>
          <w:lang w:eastAsia="ru-RU"/>
        </w:rPr>
        <w:t xml:space="preserve">На 2021 и 2022 год информация Федерального казначейства по Иркутской области поступлений доходов от уплаты акцизов на нефтепродукты </w:t>
      </w:r>
      <w:proofErr w:type="gramStart"/>
      <w:r w:rsidR="00AE2A6D" w:rsidRPr="005D7CBD">
        <w:rPr>
          <w:rFonts w:eastAsia="Times New Roman"/>
          <w:sz w:val="24"/>
          <w:lang w:eastAsia="ru-RU"/>
        </w:rPr>
        <w:t>отсутствует</w:t>
      </w:r>
      <w:proofErr w:type="gramEnd"/>
      <w:r w:rsidR="00AE2A6D" w:rsidRPr="005D7CBD">
        <w:rPr>
          <w:rFonts w:eastAsia="Times New Roman"/>
          <w:sz w:val="24"/>
          <w:lang w:eastAsia="ru-RU"/>
        </w:rPr>
        <w:t xml:space="preserve"> и дохо</w:t>
      </w:r>
      <w:r w:rsidR="00AE2A6D">
        <w:rPr>
          <w:rFonts w:eastAsia="Times New Roman"/>
          <w:sz w:val="24"/>
          <w:lang w:eastAsia="ru-RU"/>
        </w:rPr>
        <w:t>ды спрогнозированы на уровне 2019</w:t>
      </w:r>
      <w:r w:rsidR="00AE2A6D" w:rsidRPr="005D7CBD">
        <w:rPr>
          <w:rFonts w:eastAsia="Times New Roman"/>
          <w:sz w:val="24"/>
          <w:lang w:eastAsia="ru-RU"/>
        </w:rPr>
        <w:t xml:space="preserve"> года </w:t>
      </w:r>
      <w:r w:rsidR="00AE2A6D">
        <w:rPr>
          <w:rFonts w:eastAsia="Times New Roman"/>
          <w:sz w:val="24"/>
          <w:lang w:eastAsia="ru-RU"/>
        </w:rPr>
        <w:t xml:space="preserve"> с учетом коэффициента дефлятора. </w:t>
      </w:r>
      <w:r w:rsidRPr="005D7CBD">
        <w:rPr>
          <w:rFonts w:eastAsia="Times New Roman"/>
          <w:sz w:val="24"/>
          <w:lang w:eastAsia="ru-RU"/>
        </w:rPr>
        <w:t xml:space="preserve">Проектом бюджета поступление акцизов по подакцизным товарам на 2020 год прогнозируется в сумме </w:t>
      </w:r>
      <w:r>
        <w:rPr>
          <w:rFonts w:eastAsia="Times New Roman"/>
          <w:b/>
          <w:sz w:val="24"/>
          <w:lang w:eastAsia="ru-RU"/>
        </w:rPr>
        <w:t>2281,2</w:t>
      </w:r>
      <w:r w:rsidRPr="005D7CBD">
        <w:rPr>
          <w:rFonts w:eastAsia="Times New Roman"/>
          <w:b/>
          <w:sz w:val="24"/>
          <w:lang w:eastAsia="ru-RU"/>
        </w:rPr>
        <w:t xml:space="preserve"> тыс. рублей</w:t>
      </w:r>
      <w:r w:rsidRPr="005D7CBD">
        <w:rPr>
          <w:rFonts w:eastAsia="Times New Roman"/>
          <w:sz w:val="24"/>
          <w:lang w:eastAsia="ru-RU"/>
        </w:rPr>
        <w:t xml:space="preserve">, что </w:t>
      </w:r>
      <w:r>
        <w:rPr>
          <w:rFonts w:eastAsia="Times New Roman"/>
          <w:sz w:val="24"/>
          <w:lang w:eastAsia="ru-RU"/>
        </w:rPr>
        <w:t xml:space="preserve">меньше </w:t>
      </w:r>
      <w:r w:rsidRPr="005D7CBD">
        <w:rPr>
          <w:rFonts w:eastAsia="Times New Roman"/>
          <w:sz w:val="24"/>
          <w:lang w:eastAsia="ru-RU"/>
        </w:rPr>
        <w:t xml:space="preserve"> ожидаемого исполнения 2019г. на </w:t>
      </w:r>
      <w:r>
        <w:rPr>
          <w:rFonts w:eastAsia="Times New Roman"/>
          <w:sz w:val="24"/>
          <w:lang w:eastAsia="ru-RU"/>
        </w:rPr>
        <w:t>77,2</w:t>
      </w:r>
      <w:r w:rsidRPr="005D7CBD">
        <w:rPr>
          <w:rFonts w:eastAsia="Times New Roman"/>
          <w:sz w:val="24"/>
          <w:lang w:eastAsia="ru-RU"/>
        </w:rPr>
        <w:t xml:space="preserve"> тыс. руб., или на </w:t>
      </w:r>
      <w:r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%. </w:t>
      </w:r>
    </w:p>
    <w:p w:rsidR="001E1DF9" w:rsidRPr="005D7CBD" w:rsidRDefault="001E1DF9" w:rsidP="001E1DF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На 2021 и 2022 год по </w:t>
      </w:r>
      <w:r>
        <w:rPr>
          <w:rFonts w:eastAsia="Times New Roman"/>
          <w:sz w:val="24"/>
          <w:lang w:eastAsia="ru-RU"/>
        </w:rPr>
        <w:t>2365</w:t>
      </w:r>
      <w:r w:rsidRPr="005D7CBD">
        <w:rPr>
          <w:rFonts w:eastAsia="Times New Roman"/>
          <w:sz w:val="24"/>
          <w:lang w:eastAsia="ru-RU"/>
        </w:rPr>
        <w:t xml:space="preserve">,0 и </w:t>
      </w:r>
      <w:r>
        <w:rPr>
          <w:rFonts w:eastAsia="Times New Roman"/>
          <w:sz w:val="24"/>
          <w:lang w:eastAsia="ru-RU"/>
        </w:rPr>
        <w:t>2460,3</w:t>
      </w:r>
      <w:r w:rsidRPr="005D7CBD">
        <w:rPr>
          <w:rFonts w:eastAsia="Times New Roman"/>
          <w:sz w:val="24"/>
          <w:lang w:eastAsia="ru-RU"/>
        </w:rPr>
        <w:t xml:space="preserve"> тыс. руб. по годам. Удельный вес доходов от уплаты акцизов по подакцизным товарам в общем объеме налоговых и неналоговых доходов на 2020 год составит </w:t>
      </w:r>
      <w:r>
        <w:rPr>
          <w:rFonts w:eastAsia="Times New Roman"/>
          <w:sz w:val="24"/>
          <w:lang w:eastAsia="ru-RU"/>
        </w:rPr>
        <w:t xml:space="preserve">60 </w:t>
      </w:r>
      <w:r w:rsidRPr="005D7CBD">
        <w:rPr>
          <w:rFonts w:eastAsia="Times New Roman"/>
          <w:sz w:val="24"/>
          <w:lang w:eastAsia="ru-RU"/>
        </w:rPr>
        <w:t xml:space="preserve">%, на 2021г.- </w:t>
      </w:r>
      <w:r>
        <w:rPr>
          <w:rFonts w:eastAsia="Times New Roman"/>
          <w:sz w:val="24"/>
          <w:lang w:eastAsia="ru-RU"/>
        </w:rPr>
        <w:t>60,3</w:t>
      </w:r>
      <w:r w:rsidRPr="005D7CBD">
        <w:rPr>
          <w:rFonts w:eastAsia="Times New Roman"/>
          <w:sz w:val="24"/>
          <w:lang w:eastAsia="ru-RU"/>
        </w:rPr>
        <w:t>%, на 202</w:t>
      </w:r>
      <w:r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г. – </w:t>
      </w:r>
      <w:r>
        <w:rPr>
          <w:rFonts w:eastAsia="Times New Roman"/>
          <w:sz w:val="24"/>
          <w:lang w:eastAsia="ru-RU"/>
        </w:rPr>
        <w:t>61</w:t>
      </w:r>
      <w:r w:rsidRPr="005D7CBD">
        <w:rPr>
          <w:rFonts w:eastAsia="Times New Roman"/>
          <w:sz w:val="24"/>
          <w:lang w:eastAsia="ru-RU"/>
        </w:rPr>
        <w:t>%.</w:t>
      </w:r>
      <w:r w:rsidR="00AE2A6D" w:rsidRPr="00AE2A6D">
        <w:rPr>
          <w:rFonts w:eastAsia="Times New Roman"/>
          <w:sz w:val="24"/>
          <w:lang w:eastAsia="ru-RU"/>
        </w:rPr>
        <w:t xml:space="preserve"> </w:t>
      </w:r>
      <w:r w:rsidR="00AE2A6D" w:rsidRPr="005D7CBD">
        <w:rPr>
          <w:rFonts w:eastAsia="Times New Roman"/>
          <w:sz w:val="24"/>
          <w:lang w:eastAsia="ru-RU"/>
        </w:rPr>
        <w:t>За счет доходов от акцизов формируются дорожные фонды поселений.</w:t>
      </w:r>
    </w:p>
    <w:p w:rsidR="00AE2A6D" w:rsidRPr="005D7CBD" w:rsidRDefault="00AE2A6D" w:rsidP="00AE2A6D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E2A6D" w:rsidRPr="005D7CBD" w:rsidRDefault="00AE2A6D" w:rsidP="00AE2A6D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В проекте бюджета поступление налога на доходы физических лиц в </w:t>
      </w:r>
      <w:r>
        <w:rPr>
          <w:rFonts w:eastAsia="Times New Roman"/>
          <w:sz w:val="24"/>
          <w:lang w:eastAsia="ru-RU"/>
        </w:rPr>
        <w:t>2020 году</w:t>
      </w:r>
      <w:r w:rsidRPr="005D7CBD">
        <w:rPr>
          <w:rFonts w:eastAsia="Times New Roman"/>
          <w:sz w:val="24"/>
          <w:lang w:eastAsia="ru-RU"/>
        </w:rPr>
        <w:t xml:space="preserve"> прогнозируется в сумме </w:t>
      </w:r>
      <w:r>
        <w:rPr>
          <w:rFonts w:eastAsia="Times New Roman"/>
          <w:b/>
          <w:sz w:val="24"/>
          <w:lang w:eastAsia="ru-RU"/>
        </w:rPr>
        <w:t>500,0</w:t>
      </w:r>
      <w:r w:rsidRPr="005D7CBD">
        <w:rPr>
          <w:rFonts w:eastAsia="Times New Roman"/>
          <w:b/>
          <w:sz w:val="24"/>
          <w:lang w:eastAsia="ru-RU"/>
        </w:rPr>
        <w:t xml:space="preserve"> тыс. рублей</w:t>
      </w:r>
      <w:r w:rsidRPr="005D7CBD">
        <w:rPr>
          <w:rFonts w:eastAsia="Times New Roman"/>
          <w:sz w:val="24"/>
          <w:lang w:eastAsia="ru-RU"/>
        </w:rPr>
        <w:t xml:space="preserve"> и составляет </w:t>
      </w:r>
      <w:r>
        <w:rPr>
          <w:rFonts w:eastAsia="Times New Roman"/>
          <w:sz w:val="24"/>
          <w:lang w:eastAsia="ru-RU"/>
        </w:rPr>
        <w:t>100</w:t>
      </w:r>
      <w:r w:rsidRPr="005D7CBD">
        <w:rPr>
          <w:rFonts w:eastAsia="Times New Roman"/>
          <w:sz w:val="24"/>
          <w:lang w:eastAsia="ru-RU"/>
        </w:rPr>
        <w:t xml:space="preserve">% к ожидаемому поступлению 2019 года. Прогноз поступлений налога на доходы физических лиц в бюджет в 2021 году составляет </w:t>
      </w:r>
      <w:r>
        <w:rPr>
          <w:rFonts w:eastAsia="Times New Roman"/>
          <w:sz w:val="24"/>
          <w:lang w:eastAsia="ru-RU"/>
        </w:rPr>
        <w:t>519</w:t>
      </w:r>
      <w:r w:rsidRPr="005D7CBD">
        <w:rPr>
          <w:rFonts w:eastAsia="Times New Roman"/>
          <w:sz w:val="24"/>
          <w:lang w:eastAsia="ru-RU"/>
        </w:rPr>
        <w:t xml:space="preserve">,0 тыс. руб., или </w:t>
      </w:r>
      <w:r>
        <w:rPr>
          <w:rFonts w:eastAsia="Times New Roman"/>
          <w:sz w:val="24"/>
          <w:lang w:eastAsia="ru-RU"/>
        </w:rPr>
        <w:t>103,8</w:t>
      </w:r>
      <w:r w:rsidRPr="005D7CBD">
        <w:rPr>
          <w:rFonts w:eastAsia="Times New Roman"/>
          <w:sz w:val="24"/>
          <w:lang w:eastAsia="ru-RU"/>
        </w:rPr>
        <w:t xml:space="preserve">% к прогнозу 2020 года, в 2022 году – </w:t>
      </w:r>
      <w:r>
        <w:rPr>
          <w:rFonts w:eastAsia="Times New Roman"/>
          <w:sz w:val="24"/>
          <w:lang w:eastAsia="ru-RU"/>
        </w:rPr>
        <w:t>539</w:t>
      </w:r>
      <w:r w:rsidRPr="005D7CBD">
        <w:rPr>
          <w:rFonts w:eastAsia="Times New Roman"/>
          <w:sz w:val="24"/>
          <w:lang w:eastAsia="ru-RU"/>
        </w:rPr>
        <w:t xml:space="preserve">,0тыс. руб., или </w:t>
      </w:r>
      <w:r>
        <w:rPr>
          <w:rFonts w:eastAsia="Times New Roman"/>
          <w:sz w:val="24"/>
          <w:lang w:eastAsia="ru-RU"/>
        </w:rPr>
        <w:t>103,</w:t>
      </w:r>
      <w:r w:rsidR="00D91874">
        <w:rPr>
          <w:rFonts w:eastAsia="Times New Roman"/>
          <w:sz w:val="24"/>
          <w:lang w:eastAsia="ru-RU"/>
        </w:rPr>
        <w:t>8</w:t>
      </w:r>
      <w:r w:rsidRPr="005D7CBD">
        <w:rPr>
          <w:rFonts w:eastAsia="Times New Roman"/>
          <w:sz w:val="24"/>
          <w:lang w:eastAsia="ru-RU"/>
        </w:rPr>
        <w:t>% к 2021 году.</w:t>
      </w:r>
    </w:p>
    <w:p w:rsidR="00AE2A6D" w:rsidRPr="005D7CBD" w:rsidRDefault="00AE2A6D" w:rsidP="00AE2A6D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Следует отметить, что запланированные Проектом поступления НДФЛ не в полной мере увязаны с темпами роста заработной платы, учтенными в Прогнозе </w:t>
      </w:r>
      <w:proofErr w:type="spellStart"/>
      <w:r>
        <w:rPr>
          <w:rFonts w:eastAsia="Times New Roman"/>
          <w:sz w:val="24"/>
          <w:lang w:eastAsia="ru-RU"/>
        </w:rPr>
        <w:t>Мойганского</w:t>
      </w:r>
      <w:proofErr w:type="spellEnd"/>
      <w:r>
        <w:rPr>
          <w:rFonts w:eastAsia="Times New Roman"/>
          <w:sz w:val="24"/>
          <w:lang w:eastAsia="ru-RU"/>
        </w:rPr>
        <w:t xml:space="preserve"> </w:t>
      </w:r>
      <w:r w:rsidRPr="005D7CBD">
        <w:rPr>
          <w:rFonts w:eastAsia="Times New Roman"/>
          <w:sz w:val="24"/>
          <w:lang w:eastAsia="ru-RU"/>
        </w:rPr>
        <w:t xml:space="preserve"> МО. Так, в Прогнозе на 2020 год по отношению к предыдущему году </w:t>
      </w:r>
      <w:r>
        <w:rPr>
          <w:rFonts w:eastAsia="Times New Roman"/>
          <w:sz w:val="24"/>
          <w:lang w:eastAsia="ru-RU"/>
        </w:rPr>
        <w:t xml:space="preserve">заработная плата остается на </w:t>
      </w:r>
      <w:r w:rsidR="00D91874">
        <w:rPr>
          <w:rFonts w:eastAsia="Times New Roman"/>
          <w:sz w:val="24"/>
          <w:lang w:eastAsia="ru-RU"/>
        </w:rPr>
        <w:t>уроне 2019 года</w:t>
      </w:r>
      <w:r w:rsidRPr="005D7CBD">
        <w:rPr>
          <w:rFonts w:eastAsia="Times New Roman"/>
          <w:sz w:val="24"/>
          <w:lang w:eastAsia="ru-RU"/>
        </w:rPr>
        <w:t xml:space="preserve">, а в Проекте бюджета поступления НДФЛ запланировано  </w:t>
      </w:r>
      <w:r w:rsidR="00D91874">
        <w:rPr>
          <w:rFonts w:eastAsia="Times New Roman"/>
          <w:sz w:val="24"/>
          <w:lang w:eastAsia="ru-RU"/>
        </w:rPr>
        <w:t>повышение ежегодно на 3,8%</w:t>
      </w:r>
      <w:r w:rsidRPr="005D7CBD">
        <w:rPr>
          <w:rFonts w:eastAsia="Times New Roman"/>
          <w:sz w:val="24"/>
          <w:lang w:eastAsia="ru-RU"/>
        </w:rPr>
        <w:t xml:space="preserve">. </w:t>
      </w:r>
    </w:p>
    <w:p w:rsidR="00AE2A6D" w:rsidRPr="005D7CBD" w:rsidRDefault="00AE2A6D" w:rsidP="00AE2A6D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Доля поступления НДФЛ в 2020 году в общем объеме налоговых и неналоговых доходов составляет </w:t>
      </w:r>
      <w:r w:rsidR="00D91874">
        <w:rPr>
          <w:rFonts w:eastAsia="Times New Roman"/>
          <w:sz w:val="24"/>
          <w:lang w:eastAsia="ru-RU"/>
        </w:rPr>
        <w:t>13,1</w:t>
      </w:r>
      <w:r w:rsidRPr="005D7CBD">
        <w:rPr>
          <w:rFonts w:eastAsia="Times New Roman"/>
          <w:sz w:val="24"/>
          <w:lang w:eastAsia="ru-RU"/>
        </w:rPr>
        <w:t xml:space="preserve">%, в 2021г. – </w:t>
      </w:r>
      <w:r w:rsidR="00D91874">
        <w:rPr>
          <w:rFonts w:eastAsia="Times New Roman"/>
          <w:sz w:val="24"/>
          <w:lang w:eastAsia="ru-RU"/>
        </w:rPr>
        <w:t>13,2</w:t>
      </w:r>
      <w:r w:rsidRPr="005D7CBD">
        <w:rPr>
          <w:rFonts w:eastAsia="Times New Roman"/>
          <w:sz w:val="24"/>
          <w:lang w:eastAsia="ru-RU"/>
        </w:rPr>
        <w:t xml:space="preserve">%, в 2022г. – </w:t>
      </w:r>
      <w:r w:rsidR="00D91874">
        <w:rPr>
          <w:rFonts w:eastAsia="Times New Roman"/>
          <w:sz w:val="24"/>
          <w:lang w:eastAsia="ru-RU"/>
        </w:rPr>
        <w:t>13,3</w:t>
      </w:r>
      <w:r w:rsidRPr="005D7CBD">
        <w:rPr>
          <w:rFonts w:eastAsia="Times New Roman"/>
          <w:sz w:val="24"/>
          <w:lang w:eastAsia="ru-RU"/>
        </w:rPr>
        <w:t xml:space="preserve">%. </w:t>
      </w:r>
    </w:p>
    <w:p w:rsidR="00AE2A6D" w:rsidRPr="005D7CBD" w:rsidRDefault="00AE2A6D" w:rsidP="00AE2A6D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1E1DF9" w:rsidRPr="005D7CBD" w:rsidRDefault="001E1DF9" w:rsidP="001E1DF9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8C3F8E" w:rsidRPr="005D7CBD" w:rsidRDefault="008C3F8E" w:rsidP="008C3F8E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8C3F8E" w:rsidRPr="005D7CBD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Прогноз поступлений налога в бюджет поселения на 2020 год и на плановый период 2021-2022гг. составляет </w:t>
      </w:r>
      <w:r w:rsidRPr="005D7CBD">
        <w:rPr>
          <w:rFonts w:eastAsia="Times New Roman"/>
          <w:b/>
          <w:sz w:val="24"/>
          <w:lang w:eastAsia="ru-RU"/>
        </w:rPr>
        <w:t xml:space="preserve">по </w:t>
      </w:r>
      <w:r>
        <w:rPr>
          <w:rFonts w:eastAsia="Times New Roman"/>
          <w:b/>
          <w:sz w:val="24"/>
          <w:lang w:eastAsia="ru-RU"/>
        </w:rPr>
        <w:t>30</w:t>
      </w:r>
      <w:r w:rsidRPr="005D7CBD">
        <w:rPr>
          <w:rFonts w:eastAsia="Times New Roman"/>
          <w:b/>
          <w:sz w:val="24"/>
          <w:lang w:eastAsia="ru-RU"/>
        </w:rPr>
        <w:t xml:space="preserve"> тыс. руб</w:t>
      </w:r>
      <w:r w:rsidRPr="005D7CBD">
        <w:rPr>
          <w:rFonts w:eastAsia="Times New Roman"/>
          <w:sz w:val="24"/>
          <w:lang w:eastAsia="ru-RU"/>
        </w:rPr>
        <w:t xml:space="preserve">. ежегодно, или 100% к оценке 2019 года. </w:t>
      </w:r>
      <w:proofErr w:type="gramStart"/>
      <w:r w:rsidRPr="005D7CBD">
        <w:rPr>
          <w:rFonts w:eastAsia="Times New Roman"/>
          <w:sz w:val="24"/>
          <w:lang w:eastAsia="ru-RU"/>
        </w:rPr>
        <w:t>Согласно</w:t>
      </w:r>
      <w:proofErr w:type="gramEnd"/>
      <w:r w:rsidRPr="005D7CBD">
        <w:rPr>
          <w:rFonts w:eastAsia="Times New Roman"/>
          <w:sz w:val="24"/>
          <w:lang w:eastAsia="ru-RU"/>
        </w:rPr>
        <w:t xml:space="preserve"> </w:t>
      </w:r>
      <w:r w:rsidRPr="005D7CBD">
        <w:rPr>
          <w:rFonts w:eastAsia="Times New Roman"/>
          <w:sz w:val="24"/>
          <w:lang w:eastAsia="ru-RU"/>
        </w:rPr>
        <w:lastRenderedPageBreak/>
        <w:t xml:space="preserve">пояснительной записки прогноз поступлений ЕСХН осуществлен исходя из предварительных расчетов сельхозпредприятий. </w:t>
      </w:r>
    </w:p>
    <w:p w:rsidR="008C3F8E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Удельный вес единого сельскохозяйственного налога в общем объеме налоговых и неналоговых доходов в </w:t>
      </w:r>
      <w:r>
        <w:rPr>
          <w:rFonts w:eastAsia="Times New Roman"/>
          <w:sz w:val="24"/>
          <w:lang w:eastAsia="ru-RU"/>
        </w:rPr>
        <w:t xml:space="preserve">2020-2022 гг. </w:t>
      </w:r>
      <w:r w:rsidRPr="005D7CBD">
        <w:rPr>
          <w:rFonts w:eastAsia="Times New Roman"/>
          <w:sz w:val="24"/>
          <w:lang w:eastAsia="ru-RU"/>
        </w:rPr>
        <w:t xml:space="preserve"> состав</w:t>
      </w:r>
      <w:r>
        <w:rPr>
          <w:rFonts w:eastAsia="Times New Roman"/>
          <w:sz w:val="24"/>
          <w:lang w:eastAsia="ru-RU"/>
        </w:rPr>
        <w:t>ит</w:t>
      </w:r>
      <w:r w:rsidRPr="005D7CBD">
        <w:rPr>
          <w:rFonts w:eastAsia="Times New Roman"/>
          <w:sz w:val="24"/>
          <w:lang w:eastAsia="ru-RU"/>
        </w:rPr>
        <w:t xml:space="preserve"> – 0,1</w:t>
      </w:r>
      <w:r>
        <w:rPr>
          <w:rFonts w:eastAsia="Times New Roman"/>
          <w:sz w:val="24"/>
          <w:lang w:eastAsia="ru-RU"/>
        </w:rPr>
        <w:t>%.</w:t>
      </w:r>
    </w:p>
    <w:p w:rsidR="008C3F8E" w:rsidRPr="005D7CBD" w:rsidRDefault="008C3F8E" w:rsidP="008C3F8E">
      <w:pPr>
        <w:ind w:left="-170"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8C3F8E" w:rsidRPr="005D7CBD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По оценке поступления доход от налога на имущество физических лиц за 2019 год составит</w:t>
      </w:r>
      <w:r w:rsidRPr="005D7CBD">
        <w:rPr>
          <w:rFonts w:eastAsia="Times New Roman"/>
          <w:b/>
          <w:sz w:val="24"/>
          <w:lang w:eastAsia="ru-RU"/>
        </w:rPr>
        <w:t xml:space="preserve"> </w:t>
      </w:r>
      <w:r w:rsidR="00CC16DD">
        <w:rPr>
          <w:rFonts w:eastAsia="Times New Roman"/>
          <w:sz w:val="24"/>
          <w:lang w:eastAsia="ru-RU"/>
        </w:rPr>
        <w:t>55</w:t>
      </w:r>
      <w:r w:rsidRPr="005D7CBD">
        <w:rPr>
          <w:rFonts w:eastAsia="Times New Roman"/>
          <w:sz w:val="24"/>
          <w:lang w:eastAsia="ru-RU"/>
        </w:rPr>
        <w:t>,0 тыс. руб</w:t>
      </w:r>
      <w:r w:rsidRPr="005D7CBD">
        <w:rPr>
          <w:rFonts w:eastAsia="Times New Roman"/>
          <w:b/>
          <w:sz w:val="24"/>
          <w:lang w:eastAsia="ru-RU"/>
        </w:rPr>
        <w:t xml:space="preserve">. </w:t>
      </w:r>
      <w:r w:rsidRPr="005D7CBD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>
        <w:rPr>
          <w:rFonts w:eastAsia="Times New Roman"/>
          <w:sz w:val="24"/>
          <w:lang w:eastAsia="ru-RU"/>
        </w:rPr>
        <w:t xml:space="preserve"> составит:</w:t>
      </w:r>
      <w:r w:rsidRPr="005D7CBD">
        <w:rPr>
          <w:rFonts w:eastAsia="Times New Roman"/>
          <w:sz w:val="24"/>
          <w:lang w:eastAsia="ru-RU"/>
        </w:rPr>
        <w:t xml:space="preserve"> на 2020</w:t>
      </w:r>
      <w:r>
        <w:rPr>
          <w:rFonts w:eastAsia="Times New Roman"/>
          <w:sz w:val="24"/>
          <w:lang w:eastAsia="ru-RU"/>
        </w:rPr>
        <w:t>-2022</w:t>
      </w:r>
      <w:r w:rsidRPr="005D7CBD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гг. -</w:t>
      </w:r>
      <w:r w:rsidRPr="005D7CBD">
        <w:rPr>
          <w:rFonts w:eastAsia="Times New Roman"/>
          <w:b/>
          <w:sz w:val="24"/>
          <w:lang w:eastAsia="ru-RU"/>
        </w:rPr>
        <w:t xml:space="preserve"> </w:t>
      </w:r>
      <w:r w:rsidR="00CC16DD">
        <w:rPr>
          <w:rFonts w:eastAsia="Times New Roman"/>
          <w:b/>
          <w:sz w:val="24"/>
          <w:lang w:eastAsia="ru-RU"/>
        </w:rPr>
        <w:t>5</w:t>
      </w:r>
      <w:r>
        <w:rPr>
          <w:rFonts w:eastAsia="Times New Roman"/>
          <w:b/>
          <w:sz w:val="24"/>
          <w:lang w:eastAsia="ru-RU"/>
        </w:rPr>
        <w:t>5</w:t>
      </w:r>
      <w:r w:rsidRPr="005D7CBD">
        <w:rPr>
          <w:rFonts w:eastAsia="Times New Roman"/>
          <w:b/>
          <w:sz w:val="24"/>
          <w:lang w:eastAsia="ru-RU"/>
        </w:rPr>
        <w:t>,</w:t>
      </w:r>
      <w:r w:rsidR="00CC16DD">
        <w:rPr>
          <w:rFonts w:eastAsia="Times New Roman"/>
          <w:b/>
          <w:sz w:val="24"/>
          <w:lang w:eastAsia="ru-RU"/>
        </w:rPr>
        <w:t xml:space="preserve">0 </w:t>
      </w:r>
      <w:r w:rsidRPr="005D7CBD">
        <w:rPr>
          <w:rFonts w:eastAsia="Times New Roman"/>
          <w:b/>
          <w:sz w:val="24"/>
          <w:lang w:eastAsia="ru-RU"/>
        </w:rPr>
        <w:t>тыс. руб</w:t>
      </w:r>
      <w:r>
        <w:rPr>
          <w:rFonts w:eastAsia="Times New Roman"/>
          <w:b/>
          <w:sz w:val="24"/>
          <w:lang w:eastAsia="ru-RU"/>
        </w:rPr>
        <w:t xml:space="preserve">. </w:t>
      </w:r>
    </w:p>
    <w:p w:rsidR="00E80A10" w:rsidRPr="00D61426" w:rsidRDefault="00E80A10" w:rsidP="00E80A10">
      <w:pPr>
        <w:jc w:val="both"/>
        <w:rPr>
          <w:sz w:val="24"/>
        </w:rPr>
      </w:pPr>
    </w:p>
    <w:p w:rsidR="00CC16DD" w:rsidRPr="005D7CBD" w:rsidRDefault="00CC16DD" w:rsidP="00CC16DD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CC16DD" w:rsidRPr="007F24B5" w:rsidRDefault="00CC16DD" w:rsidP="00CC16DD">
      <w:pPr>
        <w:ind w:left="-170"/>
        <w:jc w:val="both"/>
        <w:rPr>
          <w:rFonts w:eastAsia="Times New Roman"/>
          <w:color w:val="FF0000"/>
          <w:sz w:val="24"/>
          <w:lang w:eastAsia="ru-RU"/>
        </w:rPr>
      </w:pPr>
      <w:r w:rsidRPr="007F24B5">
        <w:rPr>
          <w:rFonts w:eastAsia="Times New Roman"/>
          <w:sz w:val="24"/>
          <w:lang w:eastAsia="ru-RU"/>
        </w:rPr>
        <w:t xml:space="preserve">Поступление земельного налога на 2020 год и плановый период 2021-2022гг. прогнозируется в сумме 2020 год- </w:t>
      </w:r>
      <w:r w:rsidRPr="007F24B5">
        <w:rPr>
          <w:rFonts w:eastAsia="Times New Roman"/>
          <w:b/>
          <w:sz w:val="24"/>
          <w:lang w:eastAsia="ru-RU"/>
        </w:rPr>
        <w:t xml:space="preserve">930,0 тыс. руб., </w:t>
      </w:r>
      <w:r w:rsidRPr="007F24B5">
        <w:rPr>
          <w:rFonts w:eastAsia="Times New Roman"/>
          <w:sz w:val="24"/>
          <w:lang w:eastAsia="ru-RU"/>
        </w:rPr>
        <w:t xml:space="preserve">или около </w:t>
      </w:r>
      <w:r w:rsidR="007F24B5" w:rsidRPr="007F24B5">
        <w:rPr>
          <w:rFonts w:eastAsia="Times New Roman"/>
          <w:sz w:val="24"/>
          <w:lang w:eastAsia="ru-RU"/>
        </w:rPr>
        <w:t>104</w:t>
      </w:r>
      <w:r w:rsidRPr="007F24B5">
        <w:rPr>
          <w:rFonts w:eastAsia="Times New Roman"/>
          <w:sz w:val="24"/>
          <w:lang w:eastAsia="ru-RU"/>
        </w:rPr>
        <w:t xml:space="preserve">% к ожидаемым поступлениям 2019 года. Доля поступления земельного налога в 2020 году и плановом периоде в общем объеме налоговых доходов составляет </w:t>
      </w:r>
      <w:r w:rsidR="007F24B5" w:rsidRPr="007F24B5">
        <w:rPr>
          <w:rFonts w:eastAsia="Times New Roman"/>
          <w:sz w:val="24"/>
          <w:lang w:eastAsia="ru-RU"/>
        </w:rPr>
        <w:t>24</w:t>
      </w:r>
      <w:r w:rsidRPr="007F24B5">
        <w:rPr>
          <w:rFonts w:eastAsia="Times New Roman"/>
          <w:sz w:val="24"/>
          <w:lang w:eastAsia="ru-RU"/>
        </w:rPr>
        <w:t xml:space="preserve">%., </w:t>
      </w:r>
      <w:r w:rsidR="007F24B5" w:rsidRPr="007F24B5">
        <w:rPr>
          <w:rFonts w:eastAsia="Times New Roman"/>
          <w:sz w:val="24"/>
          <w:lang w:eastAsia="ru-RU"/>
        </w:rPr>
        <w:t>23,7</w:t>
      </w:r>
      <w:r w:rsidRPr="007F24B5">
        <w:rPr>
          <w:rFonts w:eastAsia="Times New Roman"/>
          <w:sz w:val="24"/>
          <w:lang w:eastAsia="ru-RU"/>
        </w:rPr>
        <w:t xml:space="preserve">% и </w:t>
      </w:r>
      <w:r w:rsidR="007F24B5" w:rsidRPr="007F24B5">
        <w:rPr>
          <w:rFonts w:eastAsia="Times New Roman"/>
          <w:sz w:val="24"/>
          <w:lang w:eastAsia="ru-RU"/>
        </w:rPr>
        <w:t>23</w:t>
      </w:r>
      <w:r w:rsidRPr="007F24B5">
        <w:rPr>
          <w:rFonts w:eastAsia="Times New Roman"/>
          <w:sz w:val="24"/>
          <w:lang w:eastAsia="ru-RU"/>
        </w:rPr>
        <w:t>%.</w:t>
      </w:r>
      <w:r w:rsidRPr="007F24B5">
        <w:rPr>
          <w:rFonts w:eastAsia="Times New Roman"/>
          <w:color w:val="FF0000"/>
          <w:sz w:val="24"/>
          <w:lang w:eastAsia="ru-RU"/>
        </w:rPr>
        <w:t xml:space="preserve"> </w:t>
      </w:r>
    </w:p>
    <w:p w:rsidR="007F24B5" w:rsidRPr="005D7CBD" w:rsidRDefault="007F24B5" w:rsidP="007F24B5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F24B5" w:rsidRPr="005D7CBD" w:rsidRDefault="007F24B5" w:rsidP="007F24B5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</w:t>
      </w:r>
      <w:proofErr w:type="gramStart"/>
      <w:r w:rsidRPr="005D7CBD">
        <w:rPr>
          <w:rFonts w:eastAsia="Times New Roman"/>
          <w:sz w:val="24"/>
          <w:lang w:eastAsia="ru-RU"/>
        </w:rPr>
        <w:t>прогнозируемым</w:t>
      </w:r>
      <w:proofErr w:type="gramEnd"/>
      <w:r w:rsidRPr="005D7CBD">
        <w:rPr>
          <w:rFonts w:eastAsia="Times New Roman"/>
          <w:sz w:val="24"/>
          <w:lang w:eastAsia="ru-RU"/>
        </w:rPr>
        <w:t xml:space="preserve">, так как зависит от обращений граждан. Ожидаемая оценка за 2019 год составит </w:t>
      </w:r>
      <w:r>
        <w:rPr>
          <w:rFonts w:eastAsia="Times New Roman"/>
          <w:sz w:val="24"/>
          <w:lang w:eastAsia="ru-RU"/>
        </w:rPr>
        <w:t>20</w:t>
      </w:r>
      <w:r w:rsidRPr="005D7CBD">
        <w:rPr>
          <w:rFonts w:eastAsia="Times New Roman"/>
          <w:sz w:val="24"/>
          <w:lang w:eastAsia="ru-RU"/>
        </w:rPr>
        <w:t xml:space="preserve"> тыс. руб. Прогноз поступлений на 2020</w:t>
      </w:r>
      <w:r>
        <w:rPr>
          <w:rFonts w:eastAsia="Times New Roman"/>
          <w:sz w:val="24"/>
          <w:lang w:eastAsia="ru-RU"/>
        </w:rPr>
        <w:t>-2022гг.</w:t>
      </w:r>
      <w:r w:rsidRPr="005D7CBD">
        <w:rPr>
          <w:rFonts w:eastAsia="Times New Roman"/>
          <w:sz w:val="24"/>
          <w:lang w:eastAsia="ru-RU"/>
        </w:rPr>
        <w:t xml:space="preserve"> составляет – </w:t>
      </w:r>
      <w:r>
        <w:rPr>
          <w:rFonts w:eastAsia="Times New Roman"/>
          <w:sz w:val="24"/>
          <w:lang w:eastAsia="ru-RU"/>
        </w:rPr>
        <w:t>15</w:t>
      </w:r>
      <w:r w:rsidRPr="005D7CBD">
        <w:rPr>
          <w:rFonts w:eastAsia="Times New Roman"/>
          <w:sz w:val="24"/>
          <w:lang w:eastAsia="ru-RU"/>
        </w:rPr>
        <w:t xml:space="preserve"> </w:t>
      </w:r>
      <w:proofErr w:type="spellStart"/>
      <w:r w:rsidRPr="005D7CBD">
        <w:rPr>
          <w:rFonts w:eastAsia="Times New Roman"/>
          <w:sz w:val="24"/>
          <w:lang w:eastAsia="ru-RU"/>
        </w:rPr>
        <w:t>тыс</w:t>
      </w:r>
      <w:proofErr w:type="gramStart"/>
      <w:r w:rsidRPr="005D7CBD">
        <w:rPr>
          <w:rFonts w:eastAsia="Times New Roman"/>
          <w:sz w:val="24"/>
          <w:lang w:eastAsia="ru-RU"/>
        </w:rPr>
        <w:t>.р</w:t>
      </w:r>
      <w:proofErr w:type="gramEnd"/>
      <w:r w:rsidRPr="005D7CBD">
        <w:rPr>
          <w:rFonts w:eastAsia="Times New Roman"/>
          <w:sz w:val="24"/>
          <w:lang w:eastAsia="ru-RU"/>
        </w:rPr>
        <w:t>убл</w:t>
      </w:r>
      <w:proofErr w:type="spellEnd"/>
      <w:r w:rsidRPr="005D7CBD">
        <w:rPr>
          <w:rFonts w:eastAsia="Times New Roman"/>
          <w:sz w:val="24"/>
          <w:lang w:eastAsia="ru-RU"/>
        </w:rPr>
        <w:t>. Удельный вес поступлений госпошлины в объеме налоговых и неналоговых доходов за анализируемые периоды составляет 0,1%.</w:t>
      </w:r>
    </w:p>
    <w:p w:rsidR="001C0DD9" w:rsidRPr="00D61426" w:rsidRDefault="007D43D7" w:rsidP="007D43D7">
      <w:pPr>
        <w:tabs>
          <w:tab w:val="left" w:pos="5820"/>
        </w:tabs>
        <w:rPr>
          <w:b/>
          <w:sz w:val="24"/>
        </w:rPr>
      </w:pPr>
      <w:r>
        <w:rPr>
          <w:b/>
          <w:sz w:val="24"/>
        </w:rPr>
        <w:tab/>
      </w:r>
    </w:p>
    <w:p w:rsidR="001C0DD9" w:rsidRPr="00D61426" w:rsidRDefault="001C0DD9" w:rsidP="001C0DD9">
      <w:pPr>
        <w:jc w:val="center"/>
        <w:rPr>
          <w:b/>
          <w:sz w:val="24"/>
        </w:rPr>
      </w:pPr>
      <w:r w:rsidRPr="00D61426">
        <w:rPr>
          <w:b/>
          <w:sz w:val="24"/>
        </w:rPr>
        <w:t>Неналоговые доходы.</w:t>
      </w:r>
    </w:p>
    <w:p w:rsidR="001C0DD9" w:rsidRPr="006F596E" w:rsidRDefault="001C0DD9" w:rsidP="001C0DD9">
      <w:pPr>
        <w:jc w:val="center"/>
        <w:rPr>
          <w:b/>
          <w:sz w:val="24"/>
          <w:highlight w:val="yellow"/>
        </w:rPr>
      </w:pPr>
    </w:p>
    <w:p w:rsidR="001C0DD9" w:rsidRPr="00D61426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Общий объем </w:t>
      </w:r>
      <w:r w:rsidRPr="00D61426">
        <w:rPr>
          <w:b/>
          <w:sz w:val="24"/>
        </w:rPr>
        <w:t>неналоговых  доходов</w:t>
      </w:r>
      <w:r w:rsidRPr="00D61426">
        <w:rPr>
          <w:sz w:val="24"/>
        </w:rPr>
        <w:t xml:space="preserve"> бюджета муниципального образования, которые состоят из </w:t>
      </w:r>
      <w:r w:rsidRPr="00D61426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D61426">
        <w:rPr>
          <w:sz w:val="24"/>
        </w:rPr>
        <w:t>, на 20</w:t>
      </w:r>
      <w:r w:rsidR="007F24B5">
        <w:rPr>
          <w:sz w:val="24"/>
        </w:rPr>
        <w:t>20</w:t>
      </w:r>
      <w:r w:rsidRPr="00D61426">
        <w:rPr>
          <w:sz w:val="24"/>
        </w:rPr>
        <w:t xml:space="preserve"> год, а также, плановый период 20</w:t>
      </w:r>
      <w:r w:rsidR="00D61426" w:rsidRPr="00D61426">
        <w:rPr>
          <w:sz w:val="24"/>
        </w:rPr>
        <w:t>2</w:t>
      </w:r>
      <w:r w:rsidR="007F24B5">
        <w:rPr>
          <w:sz w:val="24"/>
        </w:rPr>
        <w:t>1</w:t>
      </w:r>
      <w:r w:rsidRPr="00D61426">
        <w:rPr>
          <w:sz w:val="24"/>
        </w:rPr>
        <w:t>-20</w:t>
      </w:r>
      <w:r w:rsidR="00126483" w:rsidRPr="00D61426">
        <w:rPr>
          <w:sz w:val="24"/>
        </w:rPr>
        <w:t>2</w:t>
      </w:r>
      <w:r w:rsidR="007F24B5">
        <w:rPr>
          <w:sz w:val="24"/>
        </w:rPr>
        <w:t>2</w:t>
      </w:r>
      <w:r w:rsidRPr="00D61426">
        <w:rPr>
          <w:sz w:val="24"/>
        </w:rPr>
        <w:t xml:space="preserve"> годов прогнозируется практически на  уровне ожидаемых поступлений  201</w:t>
      </w:r>
      <w:r w:rsidR="007F24B5">
        <w:rPr>
          <w:sz w:val="24"/>
        </w:rPr>
        <w:t>9</w:t>
      </w:r>
      <w:r w:rsidRPr="00D61426">
        <w:rPr>
          <w:sz w:val="24"/>
        </w:rPr>
        <w:t xml:space="preserve"> года и составит: </w:t>
      </w:r>
      <w:r w:rsidR="00D61426" w:rsidRPr="00D61426">
        <w:rPr>
          <w:sz w:val="24"/>
        </w:rPr>
        <w:t>5</w:t>
      </w:r>
      <w:r w:rsidRPr="00D61426">
        <w:rPr>
          <w:sz w:val="24"/>
        </w:rPr>
        <w:t xml:space="preserve">,0 </w:t>
      </w:r>
      <w:proofErr w:type="spellStart"/>
      <w:r w:rsidRPr="00D61426">
        <w:rPr>
          <w:sz w:val="24"/>
        </w:rPr>
        <w:t>тыс</w:t>
      </w:r>
      <w:proofErr w:type="gramStart"/>
      <w:r w:rsidRPr="00D61426">
        <w:rPr>
          <w:sz w:val="24"/>
        </w:rPr>
        <w:t>.р</w:t>
      </w:r>
      <w:proofErr w:type="gramEnd"/>
      <w:r w:rsidRPr="00D61426">
        <w:rPr>
          <w:sz w:val="24"/>
        </w:rPr>
        <w:t>уб</w:t>
      </w:r>
      <w:proofErr w:type="spellEnd"/>
      <w:r w:rsidRPr="00D61426">
        <w:rPr>
          <w:sz w:val="24"/>
        </w:rPr>
        <w:t>.</w:t>
      </w:r>
    </w:p>
    <w:p w:rsidR="001C0DD9" w:rsidRPr="00B47168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Как видно из проведенного анализа, увеличение объема собственных доходов </w:t>
      </w:r>
      <w:r w:rsidRPr="00B47168">
        <w:rPr>
          <w:sz w:val="24"/>
        </w:rPr>
        <w:t xml:space="preserve">поселения планируется, в основном,  за счет увеличения  объемов налоговых доходов, их собираемости. </w:t>
      </w:r>
    </w:p>
    <w:p w:rsidR="001C0DD9" w:rsidRPr="00B47168" w:rsidRDefault="001C0DD9" w:rsidP="001C0DD9">
      <w:pPr>
        <w:jc w:val="both"/>
        <w:rPr>
          <w:sz w:val="24"/>
        </w:rPr>
      </w:pPr>
      <w:r w:rsidRPr="00B47168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обязаны осуществлять </w:t>
      </w:r>
      <w:proofErr w:type="gramStart"/>
      <w:r w:rsidRPr="00B47168">
        <w:rPr>
          <w:sz w:val="24"/>
        </w:rPr>
        <w:t>контроль за</w:t>
      </w:r>
      <w:proofErr w:type="gramEnd"/>
      <w:r w:rsidRPr="00B47168">
        <w:rPr>
          <w:sz w:val="24"/>
        </w:rPr>
        <w:t xml:space="preserve"> правильностью исчисления налогов, полнотой  и своевременностью их уплаты.</w:t>
      </w:r>
    </w:p>
    <w:p w:rsidR="00E80A10" w:rsidRPr="00B47168" w:rsidRDefault="001C0DD9" w:rsidP="00DA7511">
      <w:pPr>
        <w:jc w:val="both"/>
        <w:rPr>
          <w:sz w:val="24"/>
        </w:rPr>
      </w:pPr>
      <w:r w:rsidRPr="00B47168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6154C" w:rsidRPr="00B47168" w:rsidRDefault="00E6154C" w:rsidP="00A51487">
      <w:pPr>
        <w:jc w:val="center"/>
        <w:rPr>
          <w:b/>
          <w:sz w:val="24"/>
        </w:rPr>
      </w:pPr>
    </w:p>
    <w:p w:rsidR="00CA635F" w:rsidRPr="00B47168" w:rsidRDefault="00CA635F" w:rsidP="00DA7511">
      <w:pPr>
        <w:jc w:val="center"/>
        <w:rPr>
          <w:b/>
          <w:sz w:val="24"/>
        </w:rPr>
      </w:pPr>
      <w:r w:rsidRPr="00B47168">
        <w:rPr>
          <w:b/>
          <w:sz w:val="24"/>
        </w:rPr>
        <w:t>Безвозмездные поступления.</w:t>
      </w:r>
    </w:p>
    <w:p w:rsidR="00126483" w:rsidRPr="00B47168" w:rsidRDefault="00126483" w:rsidP="00DA7511">
      <w:pPr>
        <w:jc w:val="center"/>
        <w:rPr>
          <w:b/>
          <w:sz w:val="24"/>
        </w:rPr>
      </w:pPr>
    </w:p>
    <w:p w:rsidR="00E6154C" w:rsidRPr="00B47168" w:rsidRDefault="00E6154C" w:rsidP="00E6154C">
      <w:pPr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7360FA">
        <w:rPr>
          <w:sz w:val="24"/>
        </w:rPr>
        <w:t>20</w:t>
      </w:r>
      <w:r w:rsidRPr="00B47168">
        <w:rPr>
          <w:sz w:val="24"/>
        </w:rPr>
        <w:t xml:space="preserve"> год  составит  </w:t>
      </w:r>
      <w:r w:rsidR="00B14086">
        <w:rPr>
          <w:sz w:val="24"/>
        </w:rPr>
        <w:t>20023,4</w:t>
      </w:r>
      <w:r w:rsidR="00202383"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sz w:val="24"/>
        </w:rPr>
        <w:t xml:space="preserve">., это на </w:t>
      </w:r>
      <w:r w:rsidR="00B14086">
        <w:rPr>
          <w:sz w:val="24"/>
        </w:rPr>
        <w:t>50198,6</w:t>
      </w:r>
      <w:r w:rsidR="00202383" w:rsidRPr="00B47168">
        <w:rPr>
          <w:sz w:val="24"/>
        </w:rPr>
        <w:t xml:space="preserve"> 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 xml:space="preserve">. или в </w:t>
      </w:r>
      <w:r w:rsidR="00B14086">
        <w:rPr>
          <w:sz w:val="24"/>
        </w:rPr>
        <w:t>3</w:t>
      </w:r>
      <w:r w:rsidR="007360FA">
        <w:rPr>
          <w:sz w:val="24"/>
        </w:rPr>
        <w:t>,5</w:t>
      </w:r>
      <w:r w:rsidR="005F3BAB" w:rsidRPr="00B47168">
        <w:rPr>
          <w:sz w:val="24"/>
        </w:rPr>
        <w:t xml:space="preserve"> раз</w:t>
      </w:r>
      <w:r w:rsidRPr="00B47168">
        <w:rPr>
          <w:sz w:val="24"/>
        </w:rPr>
        <w:t xml:space="preserve">  меньше  ожидаемых поступлений 201</w:t>
      </w:r>
      <w:r w:rsidR="007360FA">
        <w:rPr>
          <w:sz w:val="24"/>
        </w:rPr>
        <w:t>9</w:t>
      </w:r>
      <w:r w:rsidRPr="00B47168">
        <w:rPr>
          <w:sz w:val="24"/>
        </w:rPr>
        <w:t xml:space="preserve"> года. В  20</w:t>
      </w:r>
      <w:r w:rsidR="00B47168" w:rsidRPr="00B47168">
        <w:rPr>
          <w:sz w:val="24"/>
        </w:rPr>
        <w:t>2</w:t>
      </w:r>
      <w:r w:rsidR="007360FA">
        <w:rPr>
          <w:sz w:val="24"/>
        </w:rPr>
        <w:t>1</w:t>
      </w:r>
      <w:r w:rsidR="00B47168" w:rsidRPr="00B47168">
        <w:rPr>
          <w:sz w:val="24"/>
        </w:rPr>
        <w:t xml:space="preserve"> </w:t>
      </w:r>
      <w:r w:rsidRPr="00B47168">
        <w:rPr>
          <w:sz w:val="24"/>
        </w:rPr>
        <w:t xml:space="preserve">году, объем безвозмездных поступлений  прогнозируется к </w:t>
      </w:r>
      <w:r w:rsidR="007360FA">
        <w:rPr>
          <w:b/>
          <w:sz w:val="24"/>
        </w:rPr>
        <w:t>уменьшению</w:t>
      </w:r>
      <w:r w:rsidR="005F3BAB" w:rsidRPr="00B47168">
        <w:rPr>
          <w:b/>
          <w:sz w:val="24"/>
        </w:rPr>
        <w:t xml:space="preserve"> </w:t>
      </w:r>
      <w:r w:rsidRPr="00B47168">
        <w:rPr>
          <w:sz w:val="24"/>
        </w:rPr>
        <w:t xml:space="preserve"> по сравнению с </w:t>
      </w:r>
      <w:r w:rsidRPr="00B47168">
        <w:rPr>
          <w:b/>
          <w:sz w:val="24"/>
        </w:rPr>
        <w:t>20</w:t>
      </w:r>
      <w:r w:rsidR="007360FA">
        <w:rPr>
          <w:b/>
          <w:sz w:val="24"/>
        </w:rPr>
        <w:t>20</w:t>
      </w:r>
      <w:r w:rsidRPr="00B47168">
        <w:rPr>
          <w:b/>
          <w:sz w:val="24"/>
        </w:rPr>
        <w:t xml:space="preserve"> годом – на </w:t>
      </w:r>
      <w:r w:rsidR="00B14086">
        <w:rPr>
          <w:b/>
          <w:sz w:val="24"/>
        </w:rPr>
        <w:t>3899,7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b/>
          <w:sz w:val="24"/>
        </w:rPr>
        <w:t>. (</w:t>
      </w:r>
      <w:r w:rsidR="00B14086">
        <w:rPr>
          <w:b/>
          <w:sz w:val="24"/>
        </w:rPr>
        <w:t>24</w:t>
      </w:r>
      <w:r w:rsidR="00F45ACE" w:rsidRPr="00B47168">
        <w:rPr>
          <w:b/>
          <w:sz w:val="24"/>
        </w:rPr>
        <w:t xml:space="preserve"> </w:t>
      </w:r>
      <w:r w:rsidRPr="00B47168">
        <w:rPr>
          <w:b/>
          <w:sz w:val="24"/>
        </w:rPr>
        <w:t>%)</w:t>
      </w:r>
      <w:r w:rsidRPr="00B47168">
        <w:rPr>
          <w:sz w:val="24"/>
        </w:rPr>
        <w:t xml:space="preserve"> и составит </w:t>
      </w:r>
      <w:r w:rsidR="00B14086">
        <w:rPr>
          <w:sz w:val="24"/>
        </w:rPr>
        <w:t>16123,7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>., на 20</w:t>
      </w:r>
      <w:r w:rsidR="00F45ACE" w:rsidRPr="00B47168">
        <w:rPr>
          <w:sz w:val="24"/>
        </w:rPr>
        <w:t>2</w:t>
      </w:r>
      <w:r w:rsidR="007360FA">
        <w:rPr>
          <w:sz w:val="24"/>
        </w:rPr>
        <w:t>2</w:t>
      </w:r>
      <w:r w:rsidRPr="00B47168">
        <w:rPr>
          <w:sz w:val="24"/>
        </w:rPr>
        <w:t xml:space="preserve"> год планируется </w:t>
      </w:r>
      <w:r w:rsidR="00B14086">
        <w:rPr>
          <w:sz w:val="24"/>
        </w:rPr>
        <w:t>15756,6</w:t>
      </w:r>
      <w:r w:rsidRPr="00B47168">
        <w:rPr>
          <w:sz w:val="24"/>
        </w:rPr>
        <w:t xml:space="preserve"> 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тыс.руб</w:t>
      </w:r>
      <w:proofErr w:type="spellEnd"/>
      <w:r w:rsidRPr="00B47168">
        <w:rPr>
          <w:b/>
          <w:sz w:val="24"/>
        </w:rPr>
        <w:t>.</w:t>
      </w:r>
      <w:r w:rsidRPr="00B47168">
        <w:rPr>
          <w:sz w:val="24"/>
        </w:rPr>
        <w:t xml:space="preserve">  или </w:t>
      </w:r>
      <w:r w:rsidR="00D60CAF" w:rsidRPr="00B47168">
        <w:rPr>
          <w:sz w:val="24"/>
        </w:rPr>
        <w:t xml:space="preserve">почти на уровне </w:t>
      </w:r>
      <w:r w:rsidR="005F3BAB" w:rsidRPr="00B47168">
        <w:rPr>
          <w:sz w:val="24"/>
        </w:rPr>
        <w:t xml:space="preserve"> </w:t>
      </w:r>
      <w:r w:rsidRPr="00B47168">
        <w:rPr>
          <w:sz w:val="24"/>
        </w:rPr>
        <w:t xml:space="preserve"> </w:t>
      </w:r>
      <w:r w:rsidR="00B47168" w:rsidRPr="00B47168">
        <w:rPr>
          <w:sz w:val="24"/>
        </w:rPr>
        <w:t>202</w:t>
      </w:r>
      <w:r w:rsidR="007360FA">
        <w:rPr>
          <w:sz w:val="24"/>
        </w:rPr>
        <w:t>1</w:t>
      </w:r>
      <w:r w:rsidR="00B47168" w:rsidRPr="00B47168">
        <w:rPr>
          <w:sz w:val="24"/>
        </w:rPr>
        <w:t>г</w:t>
      </w:r>
      <w:r w:rsidRPr="00B47168">
        <w:rPr>
          <w:sz w:val="24"/>
        </w:rPr>
        <w:t xml:space="preserve">ода.  </w:t>
      </w:r>
    </w:p>
    <w:p w:rsidR="000377DA" w:rsidRPr="00B47168" w:rsidRDefault="000377DA" w:rsidP="00673D0E">
      <w:pPr>
        <w:jc w:val="both"/>
        <w:rPr>
          <w:sz w:val="24"/>
        </w:rPr>
      </w:pPr>
      <w:r w:rsidRPr="00B47168">
        <w:rPr>
          <w:sz w:val="24"/>
        </w:rPr>
        <w:t>При этом:</w:t>
      </w:r>
    </w:p>
    <w:p w:rsidR="001C0DD9" w:rsidRPr="00B47168" w:rsidRDefault="001C0DD9" w:rsidP="001C0DD9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>дотация</w:t>
      </w:r>
      <w:r w:rsidRPr="00B47168">
        <w:rPr>
          <w:sz w:val="24"/>
        </w:rPr>
        <w:t xml:space="preserve"> на выравнивание уровня бюджетной обеспеченности из областного бюджета   составит в 20</w:t>
      </w:r>
      <w:r w:rsidR="007360FA">
        <w:rPr>
          <w:sz w:val="24"/>
        </w:rPr>
        <w:t>20</w:t>
      </w:r>
      <w:r w:rsidRPr="00B47168">
        <w:rPr>
          <w:sz w:val="24"/>
        </w:rPr>
        <w:t xml:space="preserve"> году </w:t>
      </w:r>
      <w:r w:rsidR="007360FA">
        <w:rPr>
          <w:sz w:val="24"/>
        </w:rPr>
        <w:t>231,2</w:t>
      </w:r>
      <w:r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sz w:val="24"/>
        </w:rPr>
        <w:t xml:space="preserve">., на </w:t>
      </w:r>
      <w:r w:rsidR="00B47168" w:rsidRPr="00B47168">
        <w:rPr>
          <w:sz w:val="24"/>
        </w:rPr>
        <w:t>20</w:t>
      </w:r>
      <w:r w:rsidR="002E620F">
        <w:rPr>
          <w:sz w:val="24"/>
        </w:rPr>
        <w:t>21-22</w:t>
      </w:r>
      <w:r w:rsidR="00B47168" w:rsidRPr="00B47168">
        <w:rPr>
          <w:sz w:val="24"/>
        </w:rPr>
        <w:t xml:space="preserve"> </w:t>
      </w:r>
      <w:r w:rsidR="002E620F">
        <w:rPr>
          <w:sz w:val="24"/>
        </w:rPr>
        <w:t>гг.  не предусмотрен</w:t>
      </w:r>
      <w:r w:rsidR="00B14086">
        <w:rPr>
          <w:sz w:val="24"/>
        </w:rPr>
        <w:t>а</w:t>
      </w:r>
      <w:r w:rsidR="002E620F">
        <w:rPr>
          <w:sz w:val="24"/>
        </w:rPr>
        <w:t>.</w:t>
      </w:r>
    </w:p>
    <w:p w:rsidR="00D85E57" w:rsidRPr="00B47168" w:rsidRDefault="000377DA" w:rsidP="00D85E57">
      <w:pPr>
        <w:jc w:val="both"/>
        <w:rPr>
          <w:sz w:val="24"/>
        </w:rPr>
      </w:pPr>
      <w:r w:rsidRPr="00B47168">
        <w:rPr>
          <w:sz w:val="24"/>
        </w:rPr>
        <w:lastRenderedPageBreak/>
        <w:t>---</w:t>
      </w:r>
      <w:r w:rsidR="00D85E57" w:rsidRPr="00B47168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="003D1643" w:rsidRPr="00B47168">
        <w:rPr>
          <w:sz w:val="24"/>
        </w:rPr>
        <w:t xml:space="preserve">: </w:t>
      </w:r>
      <w:r w:rsidR="008F4DCA" w:rsidRPr="00B47168">
        <w:rPr>
          <w:sz w:val="24"/>
        </w:rPr>
        <w:t>в 20</w:t>
      </w:r>
      <w:r w:rsidR="002E620F">
        <w:rPr>
          <w:sz w:val="24"/>
        </w:rPr>
        <w:t>20</w:t>
      </w:r>
      <w:r w:rsidR="008F4DCA" w:rsidRPr="00B47168">
        <w:rPr>
          <w:sz w:val="24"/>
        </w:rPr>
        <w:t xml:space="preserve"> году </w:t>
      </w:r>
      <w:r w:rsidR="003D1643" w:rsidRPr="00B47168">
        <w:rPr>
          <w:sz w:val="24"/>
        </w:rPr>
        <w:t xml:space="preserve">– </w:t>
      </w:r>
      <w:r w:rsidR="002E620F">
        <w:rPr>
          <w:b/>
          <w:sz w:val="24"/>
        </w:rPr>
        <w:t>17</w:t>
      </w:r>
      <w:r w:rsidR="00B14086">
        <w:rPr>
          <w:b/>
          <w:sz w:val="24"/>
        </w:rPr>
        <w:t> 818,9</w:t>
      </w:r>
      <w:r w:rsidR="001C0DD9" w:rsidRPr="00B47168">
        <w:rPr>
          <w:b/>
          <w:sz w:val="24"/>
        </w:rPr>
        <w:t xml:space="preserve"> </w:t>
      </w:r>
      <w:proofErr w:type="spellStart"/>
      <w:r w:rsidR="003D1643" w:rsidRPr="00B47168">
        <w:rPr>
          <w:b/>
          <w:sz w:val="24"/>
        </w:rPr>
        <w:t>тыс</w:t>
      </w:r>
      <w:proofErr w:type="gramStart"/>
      <w:r w:rsidR="003D1643" w:rsidRPr="00B47168">
        <w:rPr>
          <w:b/>
          <w:sz w:val="24"/>
        </w:rPr>
        <w:t>.р</w:t>
      </w:r>
      <w:proofErr w:type="gramEnd"/>
      <w:r w:rsidR="003D1643" w:rsidRPr="00B47168">
        <w:rPr>
          <w:b/>
          <w:sz w:val="24"/>
        </w:rPr>
        <w:t>уб</w:t>
      </w:r>
      <w:proofErr w:type="spellEnd"/>
      <w:r w:rsidR="003D1643" w:rsidRPr="00B47168">
        <w:rPr>
          <w:sz w:val="24"/>
        </w:rPr>
        <w:t>., в 20</w:t>
      </w:r>
      <w:r w:rsidR="00B47168" w:rsidRPr="00B47168">
        <w:rPr>
          <w:sz w:val="24"/>
        </w:rPr>
        <w:t>2</w:t>
      </w:r>
      <w:r w:rsidR="002E620F">
        <w:rPr>
          <w:sz w:val="24"/>
        </w:rPr>
        <w:t>1</w:t>
      </w:r>
      <w:r w:rsidR="00753FD3" w:rsidRPr="00B47168">
        <w:rPr>
          <w:sz w:val="24"/>
        </w:rPr>
        <w:t>-20</w:t>
      </w:r>
      <w:r w:rsidR="00F45ACE" w:rsidRPr="00B47168">
        <w:rPr>
          <w:sz w:val="24"/>
        </w:rPr>
        <w:t>2</w:t>
      </w:r>
      <w:r w:rsidR="002E620F">
        <w:rPr>
          <w:sz w:val="24"/>
        </w:rPr>
        <w:t>2</w:t>
      </w:r>
      <w:r w:rsidR="003D1643" w:rsidRPr="00B47168">
        <w:rPr>
          <w:sz w:val="24"/>
        </w:rPr>
        <w:t xml:space="preserve"> году – </w:t>
      </w:r>
      <w:r w:rsidR="00B14086">
        <w:rPr>
          <w:sz w:val="24"/>
        </w:rPr>
        <w:t>15645,1</w:t>
      </w:r>
      <w:r w:rsidR="001C0DD9" w:rsidRPr="00B47168">
        <w:rPr>
          <w:sz w:val="24"/>
        </w:rPr>
        <w:t xml:space="preserve"> и </w:t>
      </w:r>
      <w:r w:rsidR="00B14086">
        <w:rPr>
          <w:sz w:val="24"/>
        </w:rPr>
        <w:t>15275,1</w:t>
      </w:r>
      <w:r w:rsidR="00753FD3" w:rsidRPr="00B47168">
        <w:rPr>
          <w:sz w:val="24"/>
        </w:rPr>
        <w:t xml:space="preserve"> </w:t>
      </w:r>
      <w:proofErr w:type="spellStart"/>
      <w:r w:rsidR="003D1643" w:rsidRPr="00B47168">
        <w:rPr>
          <w:sz w:val="24"/>
        </w:rPr>
        <w:t>тыс.руб</w:t>
      </w:r>
      <w:proofErr w:type="spellEnd"/>
      <w:r w:rsidR="003D1643" w:rsidRPr="00B47168">
        <w:rPr>
          <w:sz w:val="24"/>
        </w:rPr>
        <w:t>.</w:t>
      </w:r>
      <w:r w:rsidR="00D85E57" w:rsidRPr="00B47168">
        <w:rPr>
          <w:sz w:val="24"/>
        </w:rPr>
        <w:t xml:space="preserve">  </w:t>
      </w:r>
    </w:p>
    <w:p w:rsidR="00A00BED" w:rsidRPr="00B47168" w:rsidRDefault="00A00BED" w:rsidP="00A00BED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>субвенция на осуществление первичного воинского учета</w:t>
      </w:r>
      <w:r w:rsidRPr="00B47168">
        <w:rPr>
          <w:sz w:val="24"/>
        </w:rPr>
        <w:t xml:space="preserve">  из федерального бюджета, в 20</w:t>
      </w:r>
      <w:r w:rsidR="002E620F">
        <w:rPr>
          <w:sz w:val="24"/>
        </w:rPr>
        <w:t>20</w:t>
      </w:r>
      <w:r w:rsidR="00B14086">
        <w:rPr>
          <w:sz w:val="24"/>
        </w:rPr>
        <w:t xml:space="preserve"> году</w:t>
      </w:r>
      <w:r w:rsidRPr="00B47168">
        <w:rPr>
          <w:sz w:val="24"/>
        </w:rPr>
        <w:t xml:space="preserve">  </w:t>
      </w:r>
      <w:r w:rsidR="00D60CAF" w:rsidRPr="00B47168">
        <w:rPr>
          <w:sz w:val="24"/>
        </w:rPr>
        <w:t xml:space="preserve">планируется в  размере </w:t>
      </w:r>
      <w:r w:rsidR="00B14086">
        <w:rPr>
          <w:sz w:val="24"/>
        </w:rPr>
        <w:t>125,6</w:t>
      </w:r>
      <w:r w:rsidR="00D60CAF" w:rsidRPr="00B47168">
        <w:rPr>
          <w:sz w:val="24"/>
        </w:rPr>
        <w:t xml:space="preserve"> </w:t>
      </w:r>
      <w:proofErr w:type="spellStart"/>
      <w:r w:rsidR="00D60CAF" w:rsidRPr="00B47168">
        <w:rPr>
          <w:sz w:val="24"/>
        </w:rPr>
        <w:t>тыс</w:t>
      </w:r>
      <w:proofErr w:type="gramStart"/>
      <w:r w:rsidR="00D60CAF" w:rsidRPr="00B47168">
        <w:rPr>
          <w:sz w:val="24"/>
        </w:rPr>
        <w:t>.р</w:t>
      </w:r>
      <w:proofErr w:type="gramEnd"/>
      <w:r w:rsidR="00D60CAF" w:rsidRPr="00B47168">
        <w:rPr>
          <w:sz w:val="24"/>
        </w:rPr>
        <w:t>уб</w:t>
      </w:r>
      <w:proofErr w:type="spellEnd"/>
      <w:r w:rsidR="00D60CAF" w:rsidRPr="00B47168">
        <w:rPr>
          <w:sz w:val="24"/>
        </w:rPr>
        <w:t>.</w:t>
      </w:r>
      <w:r w:rsidR="002E620F">
        <w:rPr>
          <w:sz w:val="24"/>
        </w:rPr>
        <w:t>,</w:t>
      </w:r>
      <w:r w:rsidRPr="00B47168">
        <w:rPr>
          <w:sz w:val="24"/>
        </w:rPr>
        <w:t xml:space="preserve"> </w:t>
      </w:r>
      <w:r w:rsidR="00F45ACE" w:rsidRPr="00B47168">
        <w:rPr>
          <w:sz w:val="24"/>
        </w:rPr>
        <w:t>то есть</w:t>
      </w:r>
      <w:r w:rsidR="002E620F">
        <w:rPr>
          <w:sz w:val="24"/>
        </w:rPr>
        <w:t xml:space="preserve"> 10% выше </w:t>
      </w:r>
      <w:r w:rsidR="00F45ACE" w:rsidRPr="00B47168">
        <w:rPr>
          <w:sz w:val="24"/>
        </w:rPr>
        <w:t xml:space="preserve"> </w:t>
      </w:r>
      <w:r w:rsidR="002E620F">
        <w:rPr>
          <w:sz w:val="24"/>
        </w:rPr>
        <w:t>уровня</w:t>
      </w:r>
      <w:r w:rsidRPr="00B47168">
        <w:rPr>
          <w:sz w:val="24"/>
        </w:rPr>
        <w:t xml:space="preserve"> 201</w:t>
      </w:r>
      <w:r w:rsidR="002E620F">
        <w:rPr>
          <w:sz w:val="24"/>
        </w:rPr>
        <w:t>9</w:t>
      </w:r>
      <w:r w:rsidRPr="00B47168">
        <w:rPr>
          <w:sz w:val="24"/>
        </w:rPr>
        <w:t xml:space="preserve"> года </w:t>
      </w:r>
      <w:r w:rsidR="002E620F">
        <w:rPr>
          <w:sz w:val="24"/>
        </w:rPr>
        <w:t>115,0</w:t>
      </w:r>
      <w:r w:rsidR="00D60CAF"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 xml:space="preserve">. </w:t>
      </w:r>
      <w:r w:rsidR="002E620F">
        <w:rPr>
          <w:sz w:val="24"/>
        </w:rPr>
        <w:t>, в 202</w:t>
      </w:r>
      <w:r w:rsidR="00B14086">
        <w:rPr>
          <w:sz w:val="24"/>
        </w:rPr>
        <w:t>1</w:t>
      </w:r>
      <w:r w:rsidR="002E620F">
        <w:rPr>
          <w:sz w:val="24"/>
        </w:rPr>
        <w:t xml:space="preserve"> году- </w:t>
      </w:r>
      <w:r w:rsidR="00B14086">
        <w:rPr>
          <w:sz w:val="24"/>
        </w:rPr>
        <w:t>126,2</w:t>
      </w:r>
      <w:r w:rsidR="002E620F">
        <w:rPr>
          <w:sz w:val="24"/>
        </w:rPr>
        <w:t xml:space="preserve"> </w:t>
      </w:r>
      <w:proofErr w:type="spellStart"/>
      <w:r w:rsidR="002E620F">
        <w:rPr>
          <w:sz w:val="24"/>
        </w:rPr>
        <w:t>тыс.рубл</w:t>
      </w:r>
      <w:proofErr w:type="spellEnd"/>
      <w:r w:rsidR="002E620F">
        <w:rPr>
          <w:sz w:val="24"/>
        </w:rPr>
        <w:t>.</w:t>
      </w:r>
      <w:r w:rsidRPr="00B47168">
        <w:rPr>
          <w:sz w:val="24"/>
        </w:rPr>
        <w:t xml:space="preserve"> </w:t>
      </w:r>
      <w:r w:rsidR="00B14086">
        <w:rPr>
          <w:sz w:val="24"/>
        </w:rPr>
        <w:t xml:space="preserve"> и в 2022 году -</w:t>
      </w:r>
      <w:r w:rsidR="007A352A">
        <w:rPr>
          <w:sz w:val="24"/>
        </w:rPr>
        <w:t xml:space="preserve">129,1 </w:t>
      </w:r>
      <w:proofErr w:type="spellStart"/>
      <w:r w:rsidR="007A352A">
        <w:rPr>
          <w:sz w:val="24"/>
        </w:rPr>
        <w:t>тыс.рубл</w:t>
      </w:r>
      <w:proofErr w:type="spellEnd"/>
      <w:r w:rsidR="007A352A">
        <w:rPr>
          <w:sz w:val="24"/>
        </w:rPr>
        <w:t>.</w:t>
      </w:r>
    </w:p>
    <w:p w:rsidR="007A352A" w:rsidRPr="00832401" w:rsidRDefault="007A352A" w:rsidP="007A352A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>- субсидии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 2020 год </w:t>
      </w:r>
      <w:r>
        <w:rPr>
          <w:sz w:val="24"/>
        </w:rPr>
        <w:t>–</w:t>
      </w:r>
      <w:r w:rsidRPr="00832401">
        <w:rPr>
          <w:sz w:val="24"/>
        </w:rPr>
        <w:t xml:space="preserve"> </w:t>
      </w:r>
      <w:r>
        <w:rPr>
          <w:sz w:val="24"/>
        </w:rPr>
        <w:t>590,0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Pr="00832401">
        <w:rPr>
          <w:sz w:val="24"/>
        </w:rPr>
        <w:t>, а в 2021</w:t>
      </w:r>
      <w:r>
        <w:rPr>
          <w:sz w:val="24"/>
        </w:rPr>
        <w:t>-2022</w:t>
      </w:r>
      <w:r w:rsidRPr="00832401">
        <w:rPr>
          <w:sz w:val="24"/>
        </w:rPr>
        <w:t>год</w:t>
      </w:r>
      <w:r>
        <w:rPr>
          <w:sz w:val="24"/>
        </w:rPr>
        <w:t>ы</w:t>
      </w:r>
      <w:r w:rsidRPr="00832401">
        <w:rPr>
          <w:sz w:val="24"/>
        </w:rPr>
        <w:t xml:space="preserve">– </w:t>
      </w:r>
      <w:r>
        <w:rPr>
          <w:sz w:val="24"/>
        </w:rPr>
        <w:t>325,3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тыс.руб</w:t>
      </w:r>
      <w:proofErr w:type="spellEnd"/>
      <w:r w:rsidRPr="00832401">
        <w:rPr>
          <w:sz w:val="24"/>
        </w:rPr>
        <w:t>. или снижение на 1,</w:t>
      </w:r>
      <w:r>
        <w:rPr>
          <w:sz w:val="24"/>
        </w:rPr>
        <w:t>8</w:t>
      </w:r>
      <w:r w:rsidRPr="00832401">
        <w:rPr>
          <w:sz w:val="24"/>
        </w:rPr>
        <w:t>% .</w:t>
      </w:r>
    </w:p>
    <w:p w:rsidR="007A352A" w:rsidRPr="00CC17E0" w:rsidRDefault="007A352A" w:rsidP="007A352A">
      <w:pPr>
        <w:ind w:firstLine="0"/>
        <w:jc w:val="both"/>
        <w:rPr>
          <w:sz w:val="24"/>
        </w:rPr>
      </w:pPr>
      <w:r w:rsidRPr="0013239A">
        <w:rPr>
          <w:b/>
          <w:sz w:val="24"/>
        </w:rPr>
        <w:t xml:space="preserve">- субсидия из областного бюджета местным бюджетам в целях </w:t>
      </w:r>
      <w:proofErr w:type="spellStart"/>
      <w:r w:rsidRPr="0013239A">
        <w:rPr>
          <w:b/>
          <w:sz w:val="24"/>
        </w:rPr>
        <w:t>софинансирования</w:t>
      </w:r>
      <w:proofErr w:type="spellEnd"/>
      <w:r w:rsidRPr="0013239A">
        <w:rPr>
          <w:b/>
          <w:sz w:val="24"/>
        </w:rPr>
        <w:t xml:space="preserve"> расходных обязательств муниципальных образований Иркутской области по созданию  мест (площадок) накопления твердых коммунальных отходов, </w:t>
      </w:r>
      <w:r w:rsidRPr="0013239A">
        <w:rPr>
          <w:sz w:val="24"/>
        </w:rPr>
        <w:t xml:space="preserve">планируется  только на 2020 год в сумме </w:t>
      </w:r>
      <w:r>
        <w:rPr>
          <w:sz w:val="24"/>
        </w:rPr>
        <w:t>1222</w:t>
      </w:r>
      <w:r w:rsidRPr="0013239A">
        <w:rPr>
          <w:sz w:val="24"/>
        </w:rPr>
        <w:t xml:space="preserve">,0 </w:t>
      </w:r>
      <w:proofErr w:type="spellStart"/>
      <w:r w:rsidRPr="0013239A">
        <w:rPr>
          <w:sz w:val="24"/>
        </w:rPr>
        <w:t>тыс</w:t>
      </w:r>
      <w:proofErr w:type="gramStart"/>
      <w:r w:rsidRPr="0013239A">
        <w:rPr>
          <w:sz w:val="24"/>
        </w:rPr>
        <w:t>.р</w:t>
      </w:r>
      <w:proofErr w:type="gramEnd"/>
      <w:r w:rsidRPr="0013239A">
        <w:rPr>
          <w:sz w:val="24"/>
        </w:rPr>
        <w:t>уб</w:t>
      </w:r>
      <w:proofErr w:type="spellEnd"/>
      <w:r w:rsidRPr="0013239A">
        <w:rPr>
          <w:sz w:val="24"/>
        </w:rPr>
        <w:t>.</w:t>
      </w:r>
    </w:p>
    <w:p w:rsidR="00753FD3" w:rsidRPr="00B47168" w:rsidRDefault="00753FD3" w:rsidP="00A00BED">
      <w:pPr>
        <w:jc w:val="both"/>
        <w:rPr>
          <w:sz w:val="24"/>
        </w:rPr>
      </w:pPr>
    </w:p>
    <w:p w:rsidR="00A00BED" w:rsidRPr="00B47168" w:rsidRDefault="00A00BED" w:rsidP="00D60CAF">
      <w:pPr>
        <w:jc w:val="both"/>
        <w:rPr>
          <w:sz w:val="24"/>
        </w:rPr>
      </w:pPr>
      <w:r w:rsidRPr="00B47168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B47168">
        <w:rPr>
          <w:b/>
          <w:sz w:val="24"/>
        </w:rPr>
        <w:t>дминистративной ответственности</w:t>
      </w:r>
      <w:r w:rsidRPr="00B47168">
        <w:rPr>
          <w:sz w:val="24"/>
        </w:rPr>
        <w:t xml:space="preserve"> планируется </w:t>
      </w:r>
      <w:r w:rsidR="00F45ACE" w:rsidRPr="00B47168">
        <w:rPr>
          <w:sz w:val="24"/>
        </w:rPr>
        <w:t>в</w:t>
      </w:r>
      <w:r w:rsidR="00CA2D8D" w:rsidRPr="00B47168">
        <w:rPr>
          <w:sz w:val="24"/>
        </w:rPr>
        <w:t xml:space="preserve"> </w:t>
      </w:r>
      <w:r w:rsidRPr="00B47168">
        <w:rPr>
          <w:sz w:val="24"/>
        </w:rPr>
        <w:t xml:space="preserve">одинаковом размере </w:t>
      </w:r>
      <w:r w:rsidR="00CA2D8D" w:rsidRPr="00B47168">
        <w:rPr>
          <w:sz w:val="24"/>
        </w:rPr>
        <w:t xml:space="preserve"> 20</w:t>
      </w:r>
      <w:r w:rsidR="002E620F">
        <w:rPr>
          <w:sz w:val="24"/>
        </w:rPr>
        <w:t>20</w:t>
      </w:r>
      <w:r w:rsidR="00CA2D8D" w:rsidRPr="00B47168">
        <w:rPr>
          <w:sz w:val="24"/>
        </w:rPr>
        <w:t xml:space="preserve"> год</w:t>
      </w:r>
      <w:r w:rsidR="00F45ACE" w:rsidRPr="00B47168">
        <w:rPr>
          <w:sz w:val="24"/>
        </w:rPr>
        <w:t>у и в</w:t>
      </w:r>
      <w:r w:rsidRPr="00B47168">
        <w:rPr>
          <w:sz w:val="24"/>
        </w:rPr>
        <w:t xml:space="preserve"> планов</w:t>
      </w:r>
      <w:r w:rsidR="00F45ACE" w:rsidRPr="00B47168">
        <w:rPr>
          <w:sz w:val="24"/>
        </w:rPr>
        <w:t>ом</w:t>
      </w:r>
      <w:r w:rsidRPr="00B47168">
        <w:rPr>
          <w:sz w:val="24"/>
        </w:rPr>
        <w:t xml:space="preserve"> период</w:t>
      </w:r>
      <w:r w:rsidR="00F45ACE" w:rsidRPr="00B47168">
        <w:rPr>
          <w:sz w:val="24"/>
        </w:rPr>
        <w:t>е</w:t>
      </w:r>
      <w:r w:rsidRPr="00B47168">
        <w:rPr>
          <w:sz w:val="24"/>
        </w:rPr>
        <w:t xml:space="preserve"> </w:t>
      </w:r>
      <w:r w:rsidR="00CA2D8D" w:rsidRPr="00B47168">
        <w:rPr>
          <w:sz w:val="24"/>
        </w:rPr>
        <w:t xml:space="preserve"> 20</w:t>
      </w:r>
      <w:r w:rsidR="00B47168" w:rsidRPr="00B47168">
        <w:rPr>
          <w:sz w:val="24"/>
        </w:rPr>
        <w:t>2</w:t>
      </w:r>
      <w:r w:rsidR="002E620F">
        <w:rPr>
          <w:sz w:val="24"/>
        </w:rPr>
        <w:t>1</w:t>
      </w:r>
      <w:r w:rsidR="00CA2D8D" w:rsidRPr="00B47168">
        <w:rPr>
          <w:sz w:val="24"/>
        </w:rPr>
        <w:t>-20</w:t>
      </w:r>
      <w:r w:rsidR="00F45ACE" w:rsidRPr="00B47168">
        <w:rPr>
          <w:sz w:val="24"/>
        </w:rPr>
        <w:t>2</w:t>
      </w:r>
      <w:r w:rsidR="002E620F">
        <w:rPr>
          <w:sz w:val="24"/>
        </w:rPr>
        <w:t>2</w:t>
      </w:r>
      <w:r w:rsidR="00CA2D8D" w:rsidRPr="00B47168">
        <w:rPr>
          <w:sz w:val="24"/>
        </w:rPr>
        <w:t xml:space="preserve"> года </w:t>
      </w:r>
      <w:r w:rsidRPr="00B47168">
        <w:rPr>
          <w:sz w:val="24"/>
        </w:rPr>
        <w:t>– 0,</w:t>
      </w:r>
      <w:r w:rsidR="00F45ACE" w:rsidRPr="00B47168">
        <w:rPr>
          <w:sz w:val="24"/>
        </w:rPr>
        <w:t xml:space="preserve">7 </w:t>
      </w:r>
      <w:proofErr w:type="spellStart"/>
      <w:r w:rsidR="00CA2D8D" w:rsidRPr="00B47168">
        <w:rPr>
          <w:sz w:val="24"/>
        </w:rPr>
        <w:t>ты</w:t>
      </w:r>
      <w:r w:rsidR="00D60CAF" w:rsidRPr="00B47168">
        <w:rPr>
          <w:b/>
          <w:sz w:val="24"/>
        </w:rPr>
        <w:t>с</w:t>
      </w:r>
      <w:proofErr w:type="gramStart"/>
      <w:r w:rsidR="00D60CAF" w:rsidRPr="00B47168">
        <w:rPr>
          <w:b/>
          <w:sz w:val="24"/>
        </w:rPr>
        <w:t>.р</w:t>
      </w:r>
      <w:proofErr w:type="gramEnd"/>
      <w:r w:rsidR="00D60CAF" w:rsidRPr="00B47168">
        <w:rPr>
          <w:b/>
          <w:sz w:val="24"/>
        </w:rPr>
        <w:t>уб</w:t>
      </w:r>
      <w:proofErr w:type="spellEnd"/>
      <w:r w:rsidR="00D60CAF" w:rsidRPr="00B47168">
        <w:rPr>
          <w:b/>
          <w:sz w:val="24"/>
        </w:rPr>
        <w:t>.</w:t>
      </w:r>
      <w:r w:rsidRPr="00B47168">
        <w:rPr>
          <w:sz w:val="24"/>
        </w:rPr>
        <w:t xml:space="preserve"> </w:t>
      </w:r>
    </w:p>
    <w:p w:rsidR="00753FD3" w:rsidRPr="00B47168" w:rsidRDefault="00753FD3" w:rsidP="00D60CAF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B47168">
        <w:rPr>
          <w:sz w:val="24"/>
        </w:rPr>
        <w:t xml:space="preserve">  планируется в одинаковом размере на весь плановый период – </w:t>
      </w:r>
      <w:r w:rsidR="002E620F">
        <w:rPr>
          <w:sz w:val="24"/>
        </w:rPr>
        <w:t>35,0</w:t>
      </w:r>
      <w:r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b/>
          <w:sz w:val="24"/>
        </w:rPr>
        <w:t xml:space="preserve">., </w:t>
      </w:r>
      <w:r w:rsidRPr="00B47168">
        <w:rPr>
          <w:sz w:val="24"/>
        </w:rPr>
        <w:t xml:space="preserve"> это на уровне ожидаемых поступлений  201</w:t>
      </w:r>
      <w:r w:rsidR="002E620F">
        <w:rPr>
          <w:sz w:val="24"/>
        </w:rPr>
        <w:t>9</w:t>
      </w:r>
      <w:r w:rsidRPr="00B47168">
        <w:rPr>
          <w:sz w:val="24"/>
        </w:rPr>
        <w:t xml:space="preserve"> года</w:t>
      </w:r>
    </w:p>
    <w:p w:rsidR="00034ED6" w:rsidRPr="00B47168" w:rsidRDefault="00693E19" w:rsidP="00673D0E">
      <w:pPr>
        <w:jc w:val="both"/>
        <w:rPr>
          <w:b/>
          <w:sz w:val="24"/>
        </w:rPr>
      </w:pPr>
      <w:r w:rsidRPr="00B47168">
        <w:rPr>
          <w:b/>
          <w:sz w:val="24"/>
        </w:rPr>
        <w:t xml:space="preserve"> </w:t>
      </w:r>
      <w:r w:rsidR="00F15BC1" w:rsidRPr="00B47168">
        <w:rPr>
          <w:b/>
          <w:sz w:val="24"/>
        </w:rPr>
        <w:t xml:space="preserve"> </w:t>
      </w:r>
    </w:p>
    <w:p w:rsidR="005C69B9" w:rsidRPr="00B47168" w:rsidRDefault="00746FD6" w:rsidP="00DA7511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B47168">
        <w:rPr>
          <w:b/>
          <w:sz w:val="24"/>
        </w:rPr>
        <w:t xml:space="preserve">Расходы бюджета </w:t>
      </w:r>
      <w:proofErr w:type="spellStart"/>
      <w:r w:rsidR="00AE01C7" w:rsidRPr="00B47168">
        <w:rPr>
          <w:b/>
          <w:sz w:val="24"/>
        </w:rPr>
        <w:t>Мойганского</w:t>
      </w:r>
      <w:proofErr w:type="spellEnd"/>
      <w:r w:rsidR="00636DBF" w:rsidRPr="00B47168">
        <w:rPr>
          <w:b/>
          <w:sz w:val="24"/>
        </w:rPr>
        <w:t xml:space="preserve"> </w:t>
      </w:r>
      <w:r w:rsidR="003F11E9" w:rsidRPr="00B47168">
        <w:rPr>
          <w:b/>
          <w:sz w:val="24"/>
        </w:rPr>
        <w:t xml:space="preserve"> МО</w:t>
      </w:r>
      <w:r w:rsidRPr="00B47168">
        <w:rPr>
          <w:b/>
          <w:sz w:val="24"/>
        </w:rPr>
        <w:t>.</w:t>
      </w:r>
    </w:p>
    <w:p w:rsidR="00F45ACE" w:rsidRPr="006F596E" w:rsidRDefault="00F45ACE" w:rsidP="00F45ACE">
      <w:pPr>
        <w:ind w:left="1560" w:firstLine="0"/>
        <w:jc w:val="center"/>
        <w:rPr>
          <w:b/>
          <w:sz w:val="24"/>
          <w:highlight w:val="yellow"/>
        </w:rPr>
      </w:pPr>
    </w:p>
    <w:p w:rsidR="000A4C64" w:rsidRDefault="00CA2D8D" w:rsidP="00746FD6">
      <w:pPr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</w:t>
      </w:r>
      <w:r w:rsidR="002E620F">
        <w:rPr>
          <w:sz w:val="24"/>
        </w:rPr>
        <w:t>20</w:t>
      </w:r>
      <w:r w:rsidR="005C0EAD" w:rsidRPr="00D07B69">
        <w:rPr>
          <w:sz w:val="24"/>
        </w:rPr>
        <w:t xml:space="preserve"> </w:t>
      </w:r>
      <w:r w:rsidRPr="00D07B69">
        <w:rPr>
          <w:sz w:val="24"/>
        </w:rPr>
        <w:t xml:space="preserve">год предлагается утвердить в объеме </w:t>
      </w:r>
      <w:r w:rsidR="00B748AD">
        <w:rPr>
          <w:sz w:val="24"/>
        </w:rPr>
        <w:t>24030,4</w:t>
      </w:r>
      <w:r w:rsidRPr="00D07B69">
        <w:rPr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sz w:val="24"/>
        </w:rPr>
        <w:t xml:space="preserve">., это на  </w:t>
      </w:r>
      <w:r w:rsidR="000A4C64">
        <w:rPr>
          <w:sz w:val="24"/>
        </w:rPr>
        <w:t>44866,8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 xml:space="preserve">.  или почти </w:t>
      </w:r>
      <w:r w:rsidR="000A4C64">
        <w:rPr>
          <w:b/>
          <w:sz w:val="24"/>
        </w:rPr>
        <w:t>в 2,8 раза меньше</w:t>
      </w:r>
      <w:r w:rsidRPr="00D07B69">
        <w:rPr>
          <w:sz w:val="24"/>
        </w:rPr>
        <w:t xml:space="preserve">  ожидаемого исполнения 201</w:t>
      </w:r>
      <w:r w:rsidR="000A4C64">
        <w:rPr>
          <w:sz w:val="24"/>
        </w:rPr>
        <w:t>9</w:t>
      </w:r>
      <w:r w:rsidRPr="00D07B69">
        <w:rPr>
          <w:sz w:val="24"/>
        </w:rPr>
        <w:t xml:space="preserve"> года. На 20</w:t>
      </w:r>
      <w:r w:rsidR="00D572CA" w:rsidRPr="00D07B69">
        <w:rPr>
          <w:sz w:val="24"/>
        </w:rPr>
        <w:t>2</w:t>
      </w:r>
      <w:r w:rsidR="000A4C64">
        <w:rPr>
          <w:sz w:val="24"/>
        </w:rPr>
        <w:t>1</w:t>
      </w:r>
      <w:r w:rsidRPr="00D07B69">
        <w:rPr>
          <w:sz w:val="24"/>
        </w:rPr>
        <w:t xml:space="preserve"> год предусмотрено </w:t>
      </w:r>
      <w:r w:rsidR="000A4C64">
        <w:rPr>
          <w:sz w:val="24"/>
        </w:rPr>
        <w:t>уменьшение</w:t>
      </w:r>
      <w:r w:rsidR="007250F0" w:rsidRPr="00D07B69">
        <w:rPr>
          <w:sz w:val="24"/>
        </w:rPr>
        <w:t xml:space="preserve"> </w:t>
      </w:r>
      <w:r w:rsidRPr="00D07B69">
        <w:rPr>
          <w:sz w:val="24"/>
        </w:rPr>
        <w:t xml:space="preserve">  расходов – на </w:t>
      </w:r>
      <w:r w:rsidR="000A4C64">
        <w:rPr>
          <w:sz w:val="24"/>
        </w:rPr>
        <w:t>12</w:t>
      </w:r>
      <w:r w:rsidRPr="00D07B69">
        <w:rPr>
          <w:sz w:val="24"/>
        </w:rPr>
        <w:t>% к уровню 20</w:t>
      </w:r>
      <w:r w:rsidR="000A4C64">
        <w:rPr>
          <w:sz w:val="24"/>
        </w:rPr>
        <w:t>20</w:t>
      </w:r>
      <w:r w:rsidRPr="00D07B69">
        <w:rPr>
          <w:sz w:val="24"/>
        </w:rPr>
        <w:t xml:space="preserve"> года (</w:t>
      </w:r>
      <w:r w:rsidR="000A4C64">
        <w:rPr>
          <w:sz w:val="24"/>
        </w:rPr>
        <w:t>19744,7</w:t>
      </w:r>
      <w:r w:rsidRPr="00D07B69">
        <w:rPr>
          <w:sz w:val="24"/>
        </w:rPr>
        <w:t xml:space="preserve"> </w:t>
      </w:r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r w:rsidRPr="00D07B69">
        <w:rPr>
          <w:sz w:val="24"/>
        </w:rPr>
        <w:t>) и на 20</w:t>
      </w:r>
      <w:r w:rsidR="004F72F8" w:rsidRPr="00D07B69">
        <w:rPr>
          <w:sz w:val="24"/>
        </w:rPr>
        <w:t>2</w:t>
      </w:r>
      <w:r w:rsidR="000A4C64">
        <w:rPr>
          <w:sz w:val="24"/>
        </w:rPr>
        <w:t>2</w:t>
      </w:r>
      <w:r w:rsidRPr="00D07B69">
        <w:rPr>
          <w:sz w:val="24"/>
        </w:rPr>
        <w:t xml:space="preserve"> год  - </w:t>
      </w:r>
      <w:r w:rsidR="000A4C64">
        <w:rPr>
          <w:sz w:val="24"/>
        </w:rPr>
        <w:t>19017,0</w:t>
      </w:r>
      <w:r w:rsidRPr="00D07B69">
        <w:rPr>
          <w:b/>
          <w:sz w:val="24"/>
        </w:rPr>
        <w:t xml:space="preserve"> </w:t>
      </w:r>
      <w:proofErr w:type="spellStart"/>
      <w:r w:rsidRPr="00D07B69">
        <w:rPr>
          <w:b/>
          <w:sz w:val="24"/>
        </w:rPr>
        <w:t>тыс.руб</w:t>
      </w:r>
      <w:proofErr w:type="spellEnd"/>
      <w:r w:rsidRPr="00D07B69">
        <w:rPr>
          <w:sz w:val="24"/>
        </w:rPr>
        <w:t xml:space="preserve">. т.е.  прослеживается незначительное </w:t>
      </w:r>
      <w:r w:rsidR="00247BE7" w:rsidRPr="00D07B69">
        <w:rPr>
          <w:sz w:val="24"/>
        </w:rPr>
        <w:t>уменьшение</w:t>
      </w:r>
      <w:r w:rsidRPr="00D07B69">
        <w:rPr>
          <w:sz w:val="24"/>
        </w:rPr>
        <w:t xml:space="preserve"> указанных расходов по отношению к 20</w:t>
      </w:r>
      <w:r w:rsidR="00D572CA" w:rsidRPr="00D07B69">
        <w:rPr>
          <w:sz w:val="24"/>
        </w:rPr>
        <w:t>2</w:t>
      </w:r>
      <w:r w:rsidR="000A4C64">
        <w:rPr>
          <w:sz w:val="24"/>
        </w:rPr>
        <w:t>1</w:t>
      </w:r>
      <w:r w:rsidRPr="00D07B69">
        <w:rPr>
          <w:sz w:val="24"/>
        </w:rPr>
        <w:t xml:space="preserve"> году (на </w:t>
      </w:r>
      <w:r w:rsidR="000A4C64">
        <w:rPr>
          <w:sz w:val="24"/>
        </w:rPr>
        <w:t>727,7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>.) То есть, соответственно доходам, снижение  расходной части бюджета района к уровню 201</w:t>
      </w:r>
      <w:r w:rsidR="000A4C64">
        <w:rPr>
          <w:sz w:val="24"/>
        </w:rPr>
        <w:t>9</w:t>
      </w:r>
      <w:r w:rsidRPr="00D07B69">
        <w:rPr>
          <w:sz w:val="24"/>
        </w:rPr>
        <w:t xml:space="preserve"> года</w:t>
      </w:r>
      <w:r w:rsidR="000A4C64">
        <w:rPr>
          <w:sz w:val="24"/>
        </w:rPr>
        <w:t>.</w:t>
      </w:r>
      <w:r w:rsidRPr="00D07B69">
        <w:rPr>
          <w:sz w:val="24"/>
        </w:rPr>
        <w:t xml:space="preserve"> 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sz w:val="24"/>
        </w:rPr>
        <w:t xml:space="preserve">Анализ структуры расходов </w:t>
      </w:r>
      <w:r w:rsidR="002E1836" w:rsidRPr="00D07B69">
        <w:rPr>
          <w:sz w:val="24"/>
        </w:rPr>
        <w:t xml:space="preserve">в </w:t>
      </w:r>
      <w:r w:rsidR="00E56998" w:rsidRPr="00D07B69">
        <w:rPr>
          <w:sz w:val="24"/>
        </w:rPr>
        <w:t>20</w:t>
      </w:r>
      <w:r w:rsidR="000A4C64">
        <w:rPr>
          <w:sz w:val="24"/>
        </w:rPr>
        <w:t>20</w:t>
      </w:r>
      <w:r w:rsidR="00E56998" w:rsidRPr="00D07B69">
        <w:rPr>
          <w:sz w:val="24"/>
        </w:rPr>
        <w:t>-20</w:t>
      </w:r>
      <w:r w:rsidR="004F72F8" w:rsidRPr="00D07B69">
        <w:rPr>
          <w:sz w:val="24"/>
        </w:rPr>
        <w:t>2</w:t>
      </w:r>
      <w:r w:rsidR="000A4C64">
        <w:rPr>
          <w:sz w:val="24"/>
        </w:rPr>
        <w:t>2</w:t>
      </w:r>
      <w:r w:rsidR="004F72F8" w:rsidRPr="00D07B69">
        <w:rPr>
          <w:sz w:val="24"/>
        </w:rPr>
        <w:t xml:space="preserve"> </w:t>
      </w:r>
      <w:r w:rsidR="002E1836" w:rsidRPr="00D07B69">
        <w:rPr>
          <w:sz w:val="24"/>
        </w:rPr>
        <w:t xml:space="preserve">году </w:t>
      </w:r>
      <w:r w:rsidRPr="00D07B69">
        <w:rPr>
          <w:sz w:val="24"/>
        </w:rPr>
        <w:t>показал:</w:t>
      </w:r>
    </w:p>
    <w:p w:rsidR="00746FD6" w:rsidRPr="00D07B69" w:rsidRDefault="00024688" w:rsidP="00746FD6">
      <w:pPr>
        <w:jc w:val="both"/>
        <w:rPr>
          <w:sz w:val="24"/>
        </w:rPr>
      </w:pPr>
      <w:r w:rsidRPr="00D07B69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t>Раздел 01 «Общегосударственные вопросы».</w:t>
      </w:r>
      <w:r w:rsidRPr="00D07B69">
        <w:rPr>
          <w:sz w:val="24"/>
        </w:rPr>
        <w:t xml:space="preserve"> В данном разделе отражены расходы на </w:t>
      </w:r>
      <w:r w:rsidR="004778BD" w:rsidRPr="00D07B69">
        <w:rPr>
          <w:sz w:val="24"/>
        </w:rPr>
        <w:t xml:space="preserve">заработную плату с начислениями </w:t>
      </w:r>
      <w:r w:rsidRPr="00D07B69">
        <w:rPr>
          <w:sz w:val="24"/>
        </w:rPr>
        <w:t xml:space="preserve"> </w:t>
      </w:r>
      <w:r w:rsidR="00430AE3" w:rsidRPr="00D07B69">
        <w:rPr>
          <w:sz w:val="24"/>
        </w:rPr>
        <w:t>глав</w:t>
      </w:r>
      <w:r w:rsidR="004778BD" w:rsidRPr="00D07B69">
        <w:rPr>
          <w:sz w:val="24"/>
        </w:rPr>
        <w:t>е</w:t>
      </w:r>
      <w:r w:rsidR="00430AE3" w:rsidRPr="00D07B69">
        <w:rPr>
          <w:sz w:val="24"/>
        </w:rPr>
        <w:t xml:space="preserve"> муниципального образования</w:t>
      </w:r>
      <w:r w:rsidR="004778BD" w:rsidRPr="00D07B69">
        <w:rPr>
          <w:sz w:val="24"/>
        </w:rPr>
        <w:t xml:space="preserve">,  расходы на содержание администрации </w:t>
      </w:r>
      <w:r w:rsidR="003F432C" w:rsidRPr="00D07B69">
        <w:rPr>
          <w:sz w:val="24"/>
        </w:rPr>
        <w:t xml:space="preserve"> </w:t>
      </w:r>
      <w:r w:rsidR="00287303" w:rsidRPr="00D07B69">
        <w:rPr>
          <w:sz w:val="24"/>
        </w:rPr>
        <w:t>Владимирского</w:t>
      </w:r>
      <w:r w:rsidR="000829C6" w:rsidRPr="00D07B69">
        <w:rPr>
          <w:sz w:val="24"/>
        </w:rPr>
        <w:t xml:space="preserve"> </w:t>
      </w:r>
      <w:r w:rsidR="00595AEC" w:rsidRPr="00D07B69">
        <w:rPr>
          <w:sz w:val="24"/>
        </w:rPr>
        <w:t xml:space="preserve"> </w:t>
      </w:r>
      <w:r w:rsidR="004778BD" w:rsidRPr="00D07B69">
        <w:rPr>
          <w:sz w:val="24"/>
        </w:rPr>
        <w:t xml:space="preserve"> муниципального образования.</w:t>
      </w:r>
      <w:r w:rsidRPr="00D07B69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D07B69">
        <w:rPr>
          <w:sz w:val="24"/>
        </w:rPr>
        <w:t>сумме</w:t>
      </w:r>
      <w:r w:rsidRPr="00D07B69">
        <w:rPr>
          <w:sz w:val="24"/>
        </w:rPr>
        <w:t xml:space="preserve"> </w:t>
      </w:r>
      <w:r w:rsidR="007B6082" w:rsidRPr="00D07B69">
        <w:rPr>
          <w:sz w:val="24"/>
        </w:rPr>
        <w:t>1 тыс.руб.</w:t>
      </w:r>
      <w:r w:rsidR="00256416" w:rsidRPr="00D07B69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D07B69">
        <w:rPr>
          <w:sz w:val="24"/>
        </w:rPr>
        <w:t>ования средств резервного фонда, утвержденн</w:t>
      </w:r>
      <w:r w:rsidR="00457437" w:rsidRPr="00D07B69">
        <w:rPr>
          <w:sz w:val="24"/>
        </w:rPr>
        <w:t>ым</w:t>
      </w:r>
      <w:r w:rsidR="00686853" w:rsidRPr="00D07B69">
        <w:rPr>
          <w:sz w:val="24"/>
        </w:rPr>
        <w:t xml:space="preserve"> главой администрации.</w:t>
      </w:r>
    </w:p>
    <w:p w:rsidR="00C6063B" w:rsidRPr="00D07B69" w:rsidRDefault="00746FD6" w:rsidP="00746FD6">
      <w:pPr>
        <w:jc w:val="both"/>
        <w:rPr>
          <w:sz w:val="24"/>
        </w:rPr>
      </w:pPr>
      <w:r w:rsidRPr="00D07B69">
        <w:rPr>
          <w:sz w:val="24"/>
        </w:rPr>
        <w:t>Общая сумма расходов по данному разделу на 20</w:t>
      </w:r>
      <w:r w:rsidR="000A4C64">
        <w:rPr>
          <w:sz w:val="24"/>
        </w:rPr>
        <w:t>20</w:t>
      </w:r>
      <w:r w:rsidRPr="00D07B69">
        <w:rPr>
          <w:sz w:val="24"/>
        </w:rPr>
        <w:t xml:space="preserve"> год планируется в размере </w:t>
      </w:r>
      <w:r w:rsidR="000A4C64">
        <w:rPr>
          <w:b/>
          <w:sz w:val="24"/>
        </w:rPr>
        <w:t>9656,4</w:t>
      </w:r>
      <w:r w:rsidR="004F72F8" w:rsidRPr="00D07B69">
        <w:rPr>
          <w:b/>
          <w:sz w:val="24"/>
        </w:rPr>
        <w:t xml:space="preserve"> </w:t>
      </w:r>
      <w:r w:rsidR="00AA3720" w:rsidRPr="00D07B69">
        <w:rPr>
          <w:b/>
          <w:sz w:val="24"/>
        </w:rPr>
        <w:t xml:space="preserve"> </w:t>
      </w:r>
      <w:r w:rsidR="00595AEC" w:rsidRPr="00D07B69">
        <w:rPr>
          <w:b/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b/>
          <w:sz w:val="24"/>
        </w:rPr>
        <w:t>.,</w:t>
      </w:r>
      <w:r w:rsidRPr="00D07B69">
        <w:rPr>
          <w:sz w:val="24"/>
        </w:rPr>
        <w:t xml:space="preserve"> </w:t>
      </w:r>
      <w:r w:rsidR="009242A9" w:rsidRPr="00D07B69">
        <w:rPr>
          <w:sz w:val="24"/>
        </w:rPr>
        <w:t xml:space="preserve">это </w:t>
      </w:r>
      <w:r w:rsidR="00C8276A" w:rsidRPr="00D07B69">
        <w:rPr>
          <w:sz w:val="24"/>
        </w:rPr>
        <w:t xml:space="preserve">на </w:t>
      </w:r>
      <w:r w:rsidR="000A4C64">
        <w:rPr>
          <w:sz w:val="24"/>
        </w:rPr>
        <w:t>962,08</w:t>
      </w:r>
      <w:r w:rsidR="007B6082" w:rsidRPr="00D07B69">
        <w:rPr>
          <w:sz w:val="24"/>
        </w:rPr>
        <w:t xml:space="preserve"> </w:t>
      </w:r>
      <w:proofErr w:type="spellStart"/>
      <w:r w:rsidR="007B6082" w:rsidRPr="00D07B69">
        <w:rPr>
          <w:sz w:val="24"/>
        </w:rPr>
        <w:t>тыс.руб</w:t>
      </w:r>
      <w:proofErr w:type="spellEnd"/>
      <w:r w:rsidR="007B6082" w:rsidRPr="00D07B69">
        <w:rPr>
          <w:sz w:val="24"/>
        </w:rPr>
        <w:t xml:space="preserve">. или </w:t>
      </w:r>
      <w:r w:rsidR="007B6082" w:rsidRPr="00D07B69">
        <w:rPr>
          <w:b/>
          <w:sz w:val="24"/>
        </w:rPr>
        <w:t xml:space="preserve">на </w:t>
      </w:r>
      <w:r w:rsidR="000A4C64">
        <w:rPr>
          <w:b/>
          <w:sz w:val="24"/>
        </w:rPr>
        <w:t>11</w:t>
      </w:r>
      <w:r w:rsidR="004F72F8" w:rsidRPr="00D07B69">
        <w:rPr>
          <w:b/>
          <w:sz w:val="24"/>
        </w:rPr>
        <w:t xml:space="preserve"> </w:t>
      </w:r>
      <w:r w:rsidR="00C8276A" w:rsidRPr="00D07B69">
        <w:rPr>
          <w:b/>
          <w:sz w:val="24"/>
        </w:rPr>
        <w:t>%</w:t>
      </w:r>
      <w:r w:rsidR="009242A9" w:rsidRPr="00D07B69">
        <w:rPr>
          <w:sz w:val="24"/>
        </w:rPr>
        <w:t xml:space="preserve"> </w:t>
      </w:r>
      <w:r w:rsidR="007B6082" w:rsidRPr="00D07B69">
        <w:rPr>
          <w:sz w:val="24"/>
        </w:rPr>
        <w:t xml:space="preserve"> меньше</w:t>
      </w:r>
      <w:r w:rsidR="00261CB5" w:rsidRPr="00D07B69">
        <w:rPr>
          <w:sz w:val="24"/>
        </w:rPr>
        <w:t xml:space="preserve"> </w:t>
      </w:r>
      <w:r w:rsidRPr="00D07B69">
        <w:rPr>
          <w:sz w:val="24"/>
        </w:rPr>
        <w:t>ожидаем</w:t>
      </w:r>
      <w:r w:rsidR="00BE6346" w:rsidRPr="00D07B69">
        <w:rPr>
          <w:sz w:val="24"/>
        </w:rPr>
        <w:t>ого</w:t>
      </w:r>
      <w:r w:rsidRPr="00D07B69">
        <w:rPr>
          <w:sz w:val="24"/>
        </w:rPr>
        <w:t xml:space="preserve"> исполнения 201</w:t>
      </w:r>
      <w:r w:rsidR="000A4C64">
        <w:rPr>
          <w:sz w:val="24"/>
        </w:rPr>
        <w:t>9</w:t>
      </w:r>
      <w:r w:rsidRPr="00D07B69">
        <w:rPr>
          <w:sz w:val="24"/>
        </w:rPr>
        <w:t xml:space="preserve"> года</w:t>
      </w:r>
      <w:r w:rsidR="00307695" w:rsidRPr="00D07B69">
        <w:rPr>
          <w:sz w:val="24"/>
        </w:rPr>
        <w:t xml:space="preserve">. </w:t>
      </w:r>
      <w:r w:rsidR="00E74DED" w:rsidRPr="00D07B69">
        <w:rPr>
          <w:sz w:val="24"/>
        </w:rPr>
        <w:t>В 20</w:t>
      </w:r>
      <w:r w:rsidR="00D07B69" w:rsidRPr="00D07B69">
        <w:rPr>
          <w:sz w:val="24"/>
        </w:rPr>
        <w:t>2</w:t>
      </w:r>
      <w:r w:rsidR="000A4C64">
        <w:rPr>
          <w:sz w:val="24"/>
        </w:rPr>
        <w:t>1</w:t>
      </w:r>
      <w:r w:rsidR="00E74DED" w:rsidRPr="00D07B69">
        <w:rPr>
          <w:sz w:val="24"/>
        </w:rPr>
        <w:t xml:space="preserve"> и 20</w:t>
      </w:r>
      <w:r w:rsidR="004F72F8" w:rsidRPr="00D07B69">
        <w:rPr>
          <w:sz w:val="24"/>
        </w:rPr>
        <w:t>2</w:t>
      </w:r>
      <w:r w:rsidR="000A4C64">
        <w:rPr>
          <w:sz w:val="24"/>
        </w:rPr>
        <w:t>2</w:t>
      </w:r>
      <w:r w:rsidR="00E74DED" w:rsidRPr="00D07B69">
        <w:rPr>
          <w:sz w:val="24"/>
        </w:rPr>
        <w:t xml:space="preserve"> год</w:t>
      </w:r>
      <w:r w:rsidR="000A4C64">
        <w:rPr>
          <w:sz w:val="24"/>
        </w:rPr>
        <w:t>ы</w:t>
      </w:r>
      <w:r w:rsidR="00E74DED" w:rsidRPr="00D07B69">
        <w:rPr>
          <w:sz w:val="24"/>
        </w:rPr>
        <w:t xml:space="preserve"> прослеживается незначительное уменьшение указанных расходов по отношению к 20</w:t>
      </w:r>
      <w:r w:rsidR="000A4C64">
        <w:rPr>
          <w:sz w:val="24"/>
        </w:rPr>
        <w:t>20</w:t>
      </w:r>
      <w:r w:rsidR="00E74DED" w:rsidRPr="00D07B69">
        <w:rPr>
          <w:sz w:val="24"/>
        </w:rPr>
        <w:t xml:space="preserve"> году, соответственно, на </w:t>
      </w:r>
      <w:r w:rsidR="000A4C64">
        <w:rPr>
          <w:sz w:val="24"/>
        </w:rPr>
        <w:t>8</w:t>
      </w:r>
      <w:r w:rsidR="00E74DED" w:rsidRPr="00D07B69">
        <w:rPr>
          <w:sz w:val="24"/>
        </w:rPr>
        <w:t xml:space="preserve">%. </w:t>
      </w:r>
      <w:r w:rsidR="00307695" w:rsidRPr="00D07B69">
        <w:rPr>
          <w:sz w:val="24"/>
        </w:rPr>
        <w:t>Расходы</w:t>
      </w:r>
      <w:r w:rsidR="00685F2D" w:rsidRPr="00D07B69">
        <w:rPr>
          <w:b/>
          <w:sz w:val="24"/>
        </w:rPr>
        <w:t xml:space="preserve"> </w:t>
      </w:r>
      <w:r w:rsidR="00685F2D" w:rsidRPr="00D07B69">
        <w:rPr>
          <w:sz w:val="24"/>
        </w:rPr>
        <w:t>на содержание главы администрации поселения</w:t>
      </w:r>
      <w:r w:rsidR="00307695" w:rsidRPr="00D07B69">
        <w:rPr>
          <w:sz w:val="24"/>
        </w:rPr>
        <w:t xml:space="preserve"> </w:t>
      </w:r>
      <w:r w:rsidR="00AA3720" w:rsidRPr="00D07B69">
        <w:rPr>
          <w:sz w:val="24"/>
        </w:rPr>
        <w:t xml:space="preserve"> в 201</w:t>
      </w:r>
      <w:r w:rsidR="00D07B69" w:rsidRPr="00D07B69">
        <w:rPr>
          <w:sz w:val="24"/>
        </w:rPr>
        <w:t>9</w:t>
      </w:r>
      <w:r w:rsidR="00AA3720" w:rsidRPr="00D07B69">
        <w:rPr>
          <w:sz w:val="24"/>
        </w:rPr>
        <w:t xml:space="preserve"> году </w:t>
      </w:r>
      <w:r w:rsidR="006F2202" w:rsidRPr="00D07B69">
        <w:rPr>
          <w:sz w:val="24"/>
        </w:rPr>
        <w:t xml:space="preserve"> и в плановом периоде </w:t>
      </w:r>
      <w:r w:rsidR="00AA3720" w:rsidRPr="00D07B69">
        <w:rPr>
          <w:sz w:val="24"/>
        </w:rPr>
        <w:t xml:space="preserve"> 20</w:t>
      </w:r>
      <w:r w:rsidR="00D07B69" w:rsidRPr="00D07B69">
        <w:rPr>
          <w:sz w:val="24"/>
        </w:rPr>
        <w:t>20</w:t>
      </w:r>
      <w:r w:rsidR="00AA3720" w:rsidRPr="00D07B69">
        <w:rPr>
          <w:sz w:val="24"/>
        </w:rPr>
        <w:t xml:space="preserve"> и 20</w:t>
      </w:r>
      <w:r w:rsidR="004F72F8" w:rsidRPr="00D07B69">
        <w:rPr>
          <w:sz w:val="24"/>
        </w:rPr>
        <w:t>2</w:t>
      </w:r>
      <w:r w:rsidR="00D07B69" w:rsidRPr="00D07B69">
        <w:rPr>
          <w:sz w:val="24"/>
        </w:rPr>
        <w:t>1</w:t>
      </w:r>
      <w:r w:rsidR="00AA3720" w:rsidRPr="00D07B69">
        <w:rPr>
          <w:sz w:val="24"/>
        </w:rPr>
        <w:t xml:space="preserve"> год</w:t>
      </w:r>
      <w:r w:rsidR="00287303" w:rsidRPr="00D07B69">
        <w:rPr>
          <w:sz w:val="24"/>
        </w:rPr>
        <w:t>ы</w:t>
      </w:r>
      <w:r w:rsidR="00AA3720" w:rsidRPr="00D07B69">
        <w:rPr>
          <w:sz w:val="24"/>
        </w:rPr>
        <w:t xml:space="preserve"> </w:t>
      </w:r>
      <w:r w:rsidR="00307695" w:rsidRPr="00D07B69">
        <w:rPr>
          <w:sz w:val="24"/>
        </w:rPr>
        <w:t xml:space="preserve">планируются в размерах – </w:t>
      </w:r>
      <w:r w:rsidR="000A4C64">
        <w:rPr>
          <w:sz w:val="24"/>
        </w:rPr>
        <w:t>1095,23</w:t>
      </w:r>
      <w:r w:rsidR="00307695" w:rsidRPr="00D07B69">
        <w:rPr>
          <w:sz w:val="24"/>
        </w:rPr>
        <w:t xml:space="preserve"> </w:t>
      </w:r>
      <w:proofErr w:type="spellStart"/>
      <w:r w:rsidR="00307695" w:rsidRPr="00D07B69">
        <w:rPr>
          <w:sz w:val="24"/>
        </w:rPr>
        <w:t>тыс</w:t>
      </w:r>
      <w:proofErr w:type="gramStart"/>
      <w:r w:rsidR="00307695" w:rsidRPr="00D07B69">
        <w:rPr>
          <w:sz w:val="24"/>
        </w:rPr>
        <w:t>.р</w:t>
      </w:r>
      <w:proofErr w:type="gramEnd"/>
      <w:r w:rsidR="00307695" w:rsidRPr="00D07B69">
        <w:rPr>
          <w:sz w:val="24"/>
        </w:rPr>
        <w:t>уб</w:t>
      </w:r>
      <w:proofErr w:type="spellEnd"/>
      <w:r w:rsidR="00307695" w:rsidRPr="00D07B69">
        <w:rPr>
          <w:sz w:val="24"/>
        </w:rPr>
        <w:t>.</w:t>
      </w:r>
    </w:p>
    <w:p w:rsidR="005D4569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t>Подраздел 02</w:t>
      </w:r>
      <w:r w:rsidR="00550985" w:rsidRPr="00D07B69">
        <w:rPr>
          <w:b/>
          <w:sz w:val="24"/>
        </w:rPr>
        <w:t>03</w:t>
      </w:r>
      <w:r w:rsidRPr="00D07B69">
        <w:rPr>
          <w:b/>
          <w:sz w:val="24"/>
        </w:rPr>
        <w:t xml:space="preserve"> «</w:t>
      </w:r>
      <w:r w:rsidR="00550985" w:rsidRPr="00D07B69">
        <w:rPr>
          <w:b/>
          <w:sz w:val="24"/>
        </w:rPr>
        <w:t>Национальная оборона</w:t>
      </w:r>
      <w:r w:rsidRPr="00D07B69">
        <w:rPr>
          <w:b/>
          <w:sz w:val="24"/>
        </w:rPr>
        <w:t>».</w:t>
      </w:r>
      <w:r w:rsidRPr="00D07B69">
        <w:rPr>
          <w:sz w:val="24"/>
        </w:rPr>
        <w:t xml:space="preserve"> В данном подразделе отражены расходы </w:t>
      </w:r>
      <w:r w:rsidR="00261CB5" w:rsidRPr="00D07B69">
        <w:rPr>
          <w:sz w:val="24"/>
        </w:rPr>
        <w:t xml:space="preserve">за счет средств федерального бюджета </w:t>
      </w:r>
      <w:r w:rsidRPr="00D07B69">
        <w:rPr>
          <w:sz w:val="24"/>
        </w:rPr>
        <w:t xml:space="preserve">по  </w:t>
      </w:r>
      <w:r w:rsidR="00550985" w:rsidRPr="00D07B69">
        <w:rPr>
          <w:sz w:val="24"/>
        </w:rPr>
        <w:t>осуществлению первичного</w:t>
      </w:r>
      <w:r w:rsidR="00C80D2F" w:rsidRPr="00D07B69">
        <w:rPr>
          <w:sz w:val="24"/>
        </w:rPr>
        <w:t xml:space="preserve"> воинского</w:t>
      </w:r>
      <w:r w:rsidR="00550985" w:rsidRPr="00D07B69">
        <w:rPr>
          <w:sz w:val="24"/>
        </w:rPr>
        <w:t xml:space="preserve"> учета</w:t>
      </w:r>
      <w:r w:rsidR="00C80D2F" w:rsidRPr="00D07B69">
        <w:rPr>
          <w:sz w:val="24"/>
        </w:rPr>
        <w:t xml:space="preserve"> на территориях, где отсутствуют военные комиссариаты. </w:t>
      </w:r>
      <w:r w:rsidR="00330ABD" w:rsidRPr="00D07B69">
        <w:rPr>
          <w:sz w:val="24"/>
        </w:rPr>
        <w:t>Как показал анализ, с</w:t>
      </w:r>
      <w:r w:rsidR="00C80D2F" w:rsidRPr="00D07B69">
        <w:rPr>
          <w:sz w:val="24"/>
        </w:rPr>
        <w:t>умм</w:t>
      </w:r>
      <w:r w:rsidR="004E3113" w:rsidRPr="00D07B69">
        <w:rPr>
          <w:sz w:val="24"/>
        </w:rPr>
        <w:t>ы</w:t>
      </w:r>
      <w:r w:rsidR="00C80D2F" w:rsidRPr="00D07B69">
        <w:rPr>
          <w:sz w:val="24"/>
        </w:rPr>
        <w:t xml:space="preserve"> </w:t>
      </w:r>
      <w:r w:rsidR="00C80D2F" w:rsidRPr="00D07B69">
        <w:rPr>
          <w:sz w:val="24"/>
        </w:rPr>
        <w:lastRenderedPageBreak/>
        <w:t xml:space="preserve">расходов по данному подразделу на </w:t>
      </w:r>
      <w:r w:rsidR="00C94D5B">
        <w:rPr>
          <w:sz w:val="24"/>
        </w:rPr>
        <w:t>2020-</w:t>
      </w:r>
      <w:r w:rsidR="00A4271F" w:rsidRPr="00D07B69">
        <w:rPr>
          <w:sz w:val="24"/>
        </w:rPr>
        <w:t>20</w:t>
      </w:r>
      <w:r w:rsidR="00FB6EC9" w:rsidRPr="00D07B69">
        <w:rPr>
          <w:sz w:val="24"/>
        </w:rPr>
        <w:t>2</w:t>
      </w:r>
      <w:r w:rsidR="00C94D5B">
        <w:rPr>
          <w:sz w:val="24"/>
        </w:rPr>
        <w:t>2</w:t>
      </w:r>
      <w:r w:rsidR="00A4271F" w:rsidRPr="00D07B69">
        <w:rPr>
          <w:sz w:val="24"/>
        </w:rPr>
        <w:t xml:space="preserve"> год</w:t>
      </w:r>
      <w:r w:rsidR="00C94D5B">
        <w:rPr>
          <w:sz w:val="24"/>
        </w:rPr>
        <w:t>ы</w:t>
      </w:r>
      <w:r w:rsidR="00C80D2F" w:rsidRPr="00D07B69">
        <w:rPr>
          <w:sz w:val="24"/>
        </w:rPr>
        <w:t xml:space="preserve"> </w:t>
      </w:r>
      <w:r w:rsidR="004E3113" w:rsidRPr="00D07B69">
        <w:rPr>
          <w:sz w:val="24"/>
        </w:rPr>
        <w:t xml:space="preserve"> </w:t>
      </w:r>
      <w:r w:rsidR="00330ABD" w:rsidRPr="00D07B69">
        <w:rPr>
          <w:sz w:val="24"/>
        </w:rPr>
        <w:t>отражен</w:t>
      </w:r>
      <w:r w:rsidR="004E3113" w:rsidRPr="00D07B69">
        <w:rPr>
          <w:sz w:val="24"/>
        </w:rPr>
        <w:t>ы</w:t>
      </w:r>
      <w:r w:rsidR="00330ABD" w:rsidRPr="00D07B69">
        <w:rPr>
          <w:sz w:val="24"/>
        </w:rPr>
        <w:t xml:space="preserve"> в полном размере –</w:t>
      </w:r>
      <w:r w:rsidR="00FB6EC9" w:rsidRPr="00D07B69">
        <w:rPr>
          <w:sz w:val="24"/>
        </w:rPr>
        <w:t xml:space="preserve"> </w:t>
      </w:r>
      <w:r w:rsidR="00C94D5B">
        <w:rPr>
          <w:b/>
          <w:sz w:val="24"/>
        </w:rPr>
        <w:t xml:space="preserve">125,6 </w:t>
      </w:r>
      <w:proofErr w:type="spellStart"/>
      <w:r w:rsidR="00C94D5B">
        <w:rPr>
          <w:b/>
          <w:sz w:val="24"/>
        </w:rPr>
        <w:t>тыс</w:t>
      </w:r>
      <w:proofErr w:type="gramStart"/>
      <w:r w:rsidR="00C94D5B">
        <w:rPr>
          <w:b/>
          <w:sz w:val="24"/>
        </w:rPr>
        <w:t>.р</w:t>
      </w:r>
      <w:proofErr w:type="gramEnd"/>
      <w:r w:rsidR="00C94D5B">
        <w:rPr>
          <w:b/>
          <w:sz w:val="24"/>
        </w:rPr>
        <w:t>уб</w:t>
      </w:r>
      <w:proofErr w:type="spellEnd"/>
      <w:r w:rsidR="00C94D5B">
        <w:rPr>
          <w:b/>
          <w:sz w:val="24"/>
        </w:rPr>
        <w:t>, 126,2</w:t>
      </w:r>
      <w:r w:rsidR="00FB6EC9" w:rsidRPr="00D07B69">
        <w:rPr>
          <w:b/>
          <w:sz w:val="24"/>
        </w:rPr>
        <w:t xml:space="preserve"> </w:t>
      </w:r>
      <w:proofErr w:type="spellStart"/>
      <w:r w:rsidR="00FB6EC9" w:rsidRPr="00D07B69">
        <w:rPr>
          <w:b/>
          <w:sz w:val="24"/>
        </w:rPr>
        <w:t>тыс.руб</w:t>
      </w:r>
      <w:proofErr w:type="spellEnd"/>
      <w:r w:rsidR="00FB6EC9" w:rsidRPr="00D07B69">
        <w:rPr>
          <w:b/>
          <w:sz w:val="24"/>
        </w:rPr>
        <w:t>.</w:t>
      </w:r>
      <w:r w:rsidR="00C94D5B">
        <w:rPr>
          <w:b/>
          <w:sz w:val="24"/>
        </w:rPr>
        <w:t xml:space="preserve"> и 129,1 </w:t>
      </w:r>
      <w:proofErr w:type="spellStart"/>
      <w:r w:rsidR="00C94D5B">
        <w:rPr>
          <w:b/>
          <w:sz w:val="24"/>
        </w:rPr>
        <w:t>тыс.рубл</w:t>
      </w:r>
      <w:proofErr w:type="spellEnd"/>
      <w:r w:rsidR="00C94D5B">
        <w:rPr>
          <w:b/>
          <w:sz w:val="24"/>
        </w:rPr>
        <w:t>.</w:t>
      </w:r>
      <w:r w:rsidR="00FB6EC9" w:rsidRPr="00D07B69">
        <w:rPr>
          <w:b/>
          <w:sz w:val="24"/>
        </w:rPr>
        <w:t xml:space="preserve"> </w:t>
      </w:r>
    </w:p>
    <w:p w:rsidR="00C94D5B" w:rsidRPr="00A6018A" w:rsidRDefault="00C94D5B" w:rsidP="00C94D5B">
      <w:pPr>
        <w:jc w:val="both"/>
        <w:rPr>
          <w:sz w:val="24"/>
        </w:rPr>
      </w:pPr>
      <w:r w:rsidRPr="00614959">
        <w:rPr>
          <w:b/>
          <w:sz w:val="24"/>
        </w:rPr>
        <w:t>По разделу 03 «Национальная безопасность и правоохраните</w:t>
      </w:r>
      <w:r w:rsidRPr="00A6018A">
        <w:rPr>
          <w:b/>
          <w:sz w:val="24"/>
        </w:rPr>
        <w:t xml:space="preserve">льная деятельность» </w:t>
      </w:r>
      <w:r w:rsidRPr="00A6018A">
        <w:rPr>
          <w:sz w:val="24"/>
        </w:rPr>
        <w:t xml:space="preserve">обозначены расходы </w:t>
      </w:r>
      <w:r>
        <w:rPr>
          <w:sz w:val="24"/>
        </w:rPr>
        <w:t>на 2020 год</w:t>
      </w:r>
      <w:r w:rsidRPr="00A6018A">
        <w:rPr>
          <w:sz w:val="24"/>
        </w:rPr>
        <w:t xml:space="preserve"> в сумме </w:t>
      </w:r>
      <w:r>
        <w:rPr>
          <w:sz w:val="24"/>
        </w:rPr>
        <w:t>230,0</w:t>
      </w:r>
      <w:r w:rsidRPr="00A6018A">
        <w:rPr>
          <w:sz w:val="24"/>
        </w:rPr>
        <w:t xml:space="preserve"> </w:t>
      </w:r>
      <w:proofErr w:type="spellStart"/>
      <w:r w:rsidRPr="00A6018A">
        <w:rPr>
          <w:sz w:val="24"/>
        </w:rPr>
        <w:t>тыс</w:t>
      </w:r>
      <w:proofErr w:type="gramStart"/>
      <w:r w:rsidRPr="00A6018A">
        <w:rPr>
          <w:sz w:val="24"/>
        </w:rPr>
        <w:t>.р</w:t>
      </w:r>
      <w:proofErr w:type="gramEnd"/>
      <w:r w:rsidRPr="00A6018A">
        <w:rPr>
          <w:sz w:val="24"/>
        </w:rPr>
        <w:t>уб</w:t>
      </w:r>
      <w:proofErr w:type="spellEnd"/>
      <w:r w:rsidRPr="00A6018A">
        <w:rPr>
          <w:sz w:val="24"/>
        </w:rPr>
        <w:t>.</w:t>
      </w:r>
      <w:r>
        <w:rPr>
          <w:sz w:val="24"/>
        </w:rPr>
        <w:t xml:space="preserve">, на 2021 год – 180,0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 на 2022 год – 130,0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Предусмотрены расходы  по четырем</w:t>
      </w:r>
      <w:r w:rsidRPr="00A6018A">
        <w:rPr>
          <w:sz w:val="24"/>
        </w:rPr>
        <w:t xml:space="preserve"> муниципальным  программам «Профилактика  терроризма и экстремизма </w:t>
      </w:r>
      <w:r>
        <w:rPr>
          <w:sz w:val="24"/>
        </w:rPr>
        <w:t xml:space="preserve"> на территории муниципального образования на 2020-2022 годы</w:t>
      </w:r>
      <w:r w:rsidRPr="00A6018A">
        <w:rPr>
          <w:sz w:val="24"/>
        </w:rPr>
        <w:t xml:space="preserve"> в сумме </w:t>
      </w:r>
      <w:r>
        <w:rPr>
          <w:sz w:val="24"/>
        </w:rPr>
        <w:t>10,0</w:t>
      </w:r>
      <w:r w:rsidRPr="00A6018A">
        <w:rPr>
          <w:sz w:val="24"/>
        </w:rPr>
        <w:t xml:space="preserve"> </w:t>
      </w:r>
      <w:proofErr w:type="spellStart"/>
      <w:r w:rsidRPr="00A6018A">
        <w:rPr>
          <w:sz w:val="24"/>
        </w:rPr>
        <w:t>тыс.руб.</w:t>
      </w:r>
      <w:r>
        <w:rPr>
          <w:sz w:val="24"/>
        </w:rPr>
        <w:t>ежегодно</w:t>
      </w:r>
      <w:proofErr w:type="spellEnd"/>
      <w:r>
        <w:rPr>
          <w:sz w:val="24"/>
        </w:rPr>
        <w:t xml:space="preserve">,  </w:t>
      </w:r>
      <w:r w:rsidRPr="00A6018A">
        <w:rPr>
          <w:sz w:val="24"/>
        </w:rPr>
        <w:t xml:space="preserve"> «</w:t>
      </w:r>
      <w:r>
        <w:rPr>
          <w:sz w:val="24"/>
        </w:rPr>
        <w:t>Комплексные меры по профилактики злоупотребления наркотическими средствами и психотропными веществами.</w:t>
      </w:r>
      <w:r w:rsidRPr="00A6018A">
        <w:rPr>
          <w:sz w:val="24"/>
        </w:rPr>
        <w:t>»</w:t>
      </w:r>
      <w:r w:rsidRPr="00D576CB">
        <w:rPr>
          <w:sz w:val="24"/>
        </w:rPr>
        <w:t xml:space="preserve"> </w:t>
      </w:r>
      <w:r>
        <w:rPr>
          <w:sz w:val="24"/>
        </w:rPr>
        <w:t xml:space="preserve">на 2020-2022 годы по 10,0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уб.ежегодно</w:t>
      </w:r>
      <w:proofErr w:type="spellEnd"/>
      <w:r>
        <w:rPr>
          <w:sz w:val="24"/>
        </w:rPr>
        <w:t>, «Обеспечение первичных мер пожарной  безопасности на территории муниципального образования» и</w:t>
      </w:r>
      <w:r w:rsidRPr="00BE35A7">
        <w:rPr>
          <w:sz w:val="24"/>
        </w:rPr>
        <w:t xml:space="preserve"> </w:t>
      </w:r>
      <w:r>
        <w:rPr>
          <w:sz w:val="24"/>
        </w:rPr>
        <w:t>на 2020 год</w:t>
      </w:r>
      <w:r w:rsidRPr="00A6018A">
        <w:rPr>
          <w:sz w:val="24"/>
        </w:rPr>
        <w:t xml:space="preserve"> в сумме </w:t>
      </w:r>
      <w:r>
        <w:rPr>
          <w:sz w:val="24"/>
        </w:rPr>
        <w:t>200,0</w:t>
      </w:r>
      <w:r w:rsidRPr="00A6018A">
        <w:rPr>
          <w:sz w:val="24"/>
        </w:rPr>
        <w:t xml:space="preserve"> </w:t>
      </w:r>
      <w:proofErr w:type="spellStart"/>
      <w:r w:rsidRPr="00A6018A">
        <w:rPr>
          <w:sz w:val="24"/>
        </w:rPr>
        <w:t>тыс.руб</w:t>
      </w:r>
      <w:proofErr w:type="spellEnd"/>
      <w:r w:rsidRPr="00A6018A">
        <w:rPr>
          <w:sz w:val="24"/>
        </w:rPr>
        <w:t>.</w:t>
      </w:r>
      <w:r>
        <w:rPr>
          <w:sz w:val="24"/>
        </w:rPr>
        <w:t xml:space="preserve">, на 2021 год – 150,0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 на 2022 год – 10,0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,  и МП «Противодействие </w:t>
      </w:r>
      <w:proofErr w:type="spellStart"/>
      <w:r>
        <w:rPr>
          <w:sz w:val="24"/>
        </w:rPr>
        <w:t>корупции</w:t>
      </w:r>
      <w:proofErr w:type="spellEnd"/>
      <w:r>
        <w:rPr>
          <w:sz w:val="24"/>
        </w:rPr>
        <w:t xml:space="preserve">»  на 2020-2022 годы-10,0 </w:t>
      </w:r>
      <w:proofErr w:type="spellStart"/>
      <w:r>
        <w:rPr>
          <w:sz w:val="24"/>
        </w:rPr>
        <w:t>тыс.рубл</w:t>
      </w:r>
      <w:proofErr w:type="spellEnd"/>
      <w:r>
        <w:rPr>
          <w:sz w:val="24"/>
        </w:rPr>
        <w:t>.</w:t>
      </w:r>
    </w:p>
    <w:p w:rsidR="008D73B8" w:rsidRPr="00D07B69" w:rsidRDefault="008D73B8" w:rsidP="008D73B8">
      <w:pPr>
        <w:jc w:val="both"/>
        <w:rPr>
          <w:sz w:val="24"/>
        </w:rPr>
      </w:pPr>
      <w:r w:rsidRPr="00D07B69">
        <w:rPr>
          <w:b/>
          <w:sz w:val="24"/>
        </w:rPr>
        <w:t xml:space="preserve">Раздел 04 «Национальная экономика». </w:t>
      </w:r>
      <w:r w:rsidRPr="00D07B69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Pr="00D07B69">
        <w:rPr>
          <w:sz w:val="24"/>
        </w:rPr>
        <w:t>гос</w:t>
      </w:r>
      <w:proofErr w:type="gramStart"/>
      <w:r w:rsidRPr="00D07B69">
        <w:rPr>
          <w:sz w:val="24"/>
        </w:rPr>
        <w:t>.п</w:t>
      </w:r>
      <w:proofErr w:type="gramEnd"/>
      <w:r w:rsidRPr="00D07B69">
        <w:rPr>
          <w:sz w:val="24"/>
        </w:rPr>
        <w:t>олномочий</w:t>
      </w:r>
      <w:proofErr w:type="spellEnd"/>
      <w:r w:rsidRPr="00D07B69">
        <w:rPr>
          <w:sz w:val="24"/>
        </w:rPr>
        <w:t xml:space="preserve"> по регулированию тарифов ЖКХ и расходы на дорожное хозяйство, которые запланированы на </w:t>
      </w:r>
      <w:r w:rsidR="00C94D5B">
        <w:rPr>
          <w:sz w:val="24"/>
        </w:rPr>
        <w:t>2020</w:t>
      </w:r>
      <w:r w:rsidR="00DC41D4" w:rsidRPr="00D07B69">
        <w:rPr>
          <w:sz w:val="24"/>
        </w:rPr>
        <w:t xml:space="preserve"> </w:t>
      </w:r>
      <w:r w:rsidRPr="00D07B69">
        <w:rPr>
          <w:sz w:val="24"/>
        </w:rPr>
        <w:t xml:space="preserve">год в сумме </w:t>
      </w:r>
      <w:r w:rsidR="00C94D5B">
        <w:rPr>
          <w:sz w:val="24"/>
        </w:rPr>
        <w:t>2316,2</w:t>
      </w:r>
      <w:r w:rsidRPr="00D07B69">
        <w:rPr>
          <w:sz w:val="24"/>
        </w:rPr>
        <w:t xml:space="preserve">  тыс. руб. </w:t>
      </w:r>
    </w:p>
    <w:p w:rsidR="008D73B8" w:rsidRPr="00D07B69" w:rsidRDefault="008D73B8" w:rsidP="008D73B8">
      <w:pPr>
        <w:jc w:val="both"/>
        <w:rPr>
          <w:sz w:val="24"/>
        </w:rPr>
      </w:pPr>
      <w:r w:rsidRPr="00D07B69">
        <w:rPr>
          <w:b/>
          <w:bCs/>
          <w:sz w:val="24"/>
        </w:rPr>
        <w:t xml:space="preserve">Расходы на осуществление отдельных </w:t>
      </w:r>
      <w:proofErr w:type="spellStart"/>
      <w:r w:rsidRPr="00D07B69">
        <w:rPr>
          <w:b/>
          <w:bCs/>
          <w:sz w:val="24"/>
        </w:rPr>
        <w:t>госполномочий</w:t>
      </w:r>
      <w:proofErr w:type="spellEnd"/>
      <w:r w:rsidRPr="00D07B69">
        <w:rPr>
          <w:b/>
          <w:bCs/>
          <w:sz w:val="24"/>
        </w:rPr>
        <w:t xml:space="preserve"> по регулированию тарифов ЖКХ в </w:t>
      </w:r>
      <w:r w:rsidR="00C94D5B">
        <w:rPr>
          <w:b/>
          <w:bCs/>
          <w:sz w:val="24"/>
        </w:rPr>
        <w:t>2020-2022</w:t>
      </w:r>
      <w:r w:rsidRPr="00D07B69">
        <w:rPr>
          <w:b/>
          <w:bCs/>
          <w:sz w:val="24"/>
        </w:rPr>
        <w:t xml:space="preserve"> году  </w:t>
      </w:r>
      <w:r w:rsidRPr="00D07B69">
        <w:rPr>
          <w:sz w:val="24"/>
        </w:rPr>
        <w:t xml:space="preserve">запланированы в объеме </w:t>
      </w:r>
      <w:r w:rsidR="00C94D5B">
        <w:rPr>
          <w:sz w:val="24"/>
        </w:rPr>
        <w:t>35,0</w:t>
      </w:r>
      <w:r w:rsidRPr="00D07B69">
        <w:rPr>
          <w:sz w:val="24"/>
        </w:rPr>
        <w:t xml:space="preserve"> тыс. </w:t>
      </w:r>
      <w:proofErr w:type="spellStart"/>
      <w:r w:rsidRPr="00D07B69">
        <w:rPr>
          <w:sz w:val="24"/>
        </w:rPr>
        <w:t>руб</w:t>
      </w:r>
      <w:proofErr w:type="gramStart"/>
      <w:r w:rsidRPr="00D07B69">
        <w:rPr>
          <w:sz w:val="24"/>
        </w:rPr>
        <w:t>.е</w:t>
      </w:r>
      <w:proofErr w:type="gramEnd"/>
      <w:r w:rsidRPr="00D07B69">
        <w:rPr>
          <w:sz w:val="24"/>
        </w:rPr>
        <w:t>жегодно</w:t>
      </w:r>
      <w:proofErr w:type="spellEnd"/>
      <w:r w:rsidRPr="00D07B69">
        <w:rPr>
          <w:sz w:val="24"/>
        </w:rPr>
        <w:t>.  ( это на уровне 201</w:t>
      </w:r>
      <w:r w:rsidR="00C94D5B">
        <w:rPr>
          <w:sz w:val="24"/>
        </w:rPr>
        <w:t>9</w:t>
      </w:r>
      <w:r w:rsidRPr="00D07B69">
        <w:rPr>
          <w:sz w:val="24"/>
        </w:rPr>
        <w:t xml:space="preserve"> года). Расходы на выполнение </w:t>
      </w:r>
      <w:proofErr w:type="spellStart"/>
      <w:r w:rsidRPr="00D07B69">
        <w:rPr>
          <w:sz w:val="24"/>
        </w:rPr>
        <w:t>госполномочий</w:t>
      </w:r>
      <w:proofErr w:type="spellEnd"/>
      <w:r w:rsidRPr="00D07B69">
        <w:rPr>
          <w:sz w:val="24"/>
        </w:rPr>
        <w:t xml:space="preserve"> отражены в размере запланированной субвенции на эти цели.</w:t>
      </w:r>
    </w:p>
    <w:p w:rsidR="00C94D5B" w:rsidRPr="00001A3E" w:rsidRDefault="00C94D5B" w:rsidP="00C94D5B">
      <w:pPr>
        <w:jc w:val="both"/>
        <w:rPr>
          <w:sz w:val="24"/>
        </w:rPr>
      </w:pPr>
      <w:r w:rsidRPr="00FC6B9E">
        <w:rPr>
          <w:b/>
          <w:sz w:val="24"/>
        </w:rPr>
        <w:t xml:space="preserve">По подразделу 0409 </w:t>
      </w:r>
      <w:r w:rsidRPr="00FC6B9E">
        <w:rPr>
          <w:sz w:val="24"/>
        </w:rPr>
        <w:t xml:space="preserve">предусмотрены расходы на  дорожное хозяйство по МП «Комплексное развитие систем транспортной инфраструктуры муниципального образования» на 2020 год в сумме </w:t>
      </w:r>
      <w:r>
        <w:rPr>
          <w:sz w:val="24"/>
        </w:rPr>
        <w:t>2281,2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</w:t>
      </w:r>
      <w:proofErr w:type="gramStart"/>
      <w:r w:rsidRPr="00FC6B9E">
        <w:rPr>
          <w:sz w:val="24"/>
        </w:rPr>
        <w:t>.р</w:t>
      </w:r>
      <w:proofErr w:type="gramEnd"/>
      <w:r w:rsidRPr="00FC6B9E">
        <w:rPr>
          <w:sz w:val="24"/>
        </w:rPr>
        <w:t>уб</w:t>
      </w:r>
      <w:proofErr w:type="spellEnd"/>
      <w:r w:rsidRPr="00FC6B9E">
        <w:rPr>
          <w:sz w:val="24"/>
        </w:rPr>
        <w:t xml:space="preserve">., с уменьшением на </w:t>
      </w:r>
      <w:r>
        <w:rPr>
          <w:sz w:val="24"/>
        </w:rPr>
        <w:t>19</w:t>
      </w:r>
      <w:r w:rsidRPr="00FC6B9E">
        <w:rPr>
          <w:sz w:val="24"/>
        </w:rPr>
        <w:t xml:space="preserve">% к ожидаемому исполнению 2019 года , на 2021 год – </w:t>
      </w:r>
      <w:r>
        <w:rPr>
          <w:sz w:val="24"/>
        </w:rPr>
        <w:t>2365,0</w:t>
      </w:r>
      <w:r w:rsidRPr="00FC6B9E">
        <w:rPr>
          <w:sz w:val="24"/>
        </w:rPr>
        <w:t xml:space="preserve">тыс.руб. и на 2022 год – </w:t>
      </w:r>
      <w:r>
        <w:rPr>
          <w:sz w:val="24"/>
        </w:rPr>
        <w:t>2460,3</w:t>
      </w:r>
      <w:r w:rsidRPr="00FC6B9E">
        <w:rPr>
          <w:sz w:val="24"/>
        </w:rPr>
        <w:t xml:space="preserve"> </w:t>
      </w:r>
      <w:proofErr w:type="spellStart"/>
      <w:r w:rsidRPr="00FC6B9E">
        <w:rPr>
          <w:sz w:val="24"/>
        </w:rPr>
        <w:t>тыс.руб</w:t>
      </w:r>
      <w:proofErr w:type="spellEnd"/>
      <w:r w:rsidRPr="00FC6B9E">
        <w:rPr>
          <w:sz w:val="24"/>
        </w:rPr>
        <w:t>.. Данные расходы предусмотрены</w:t>
      </w:r>
      <w:r w:rsidRPr="00001A3E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831877" w:rsidRPr="00831877" w:rsidRDefault="00831877" w:rsidP="00831877">
      <w:pPr>
        <w:jc w:val="both"/>
        <w:rPr>
          <w:sz w:val="24"/>
        </w:rPr>
      </w:pPr>
      <w:r w:rsidRPr="004910AF">
        <w:rPr>
          <w:b/>
          <w:sz w:val="24"/>
        </w:rPr>
        <w:t>По подразделу 050</w:t>
      </w:r>
      <w:r>
        <w:rPr>
          <w:b/>
          <w:sz w:val="24"/>
        </w:rPr>
        <w:t>1</w:t>
      </w:r>
      <w:r w:rsidRPr="004910AF">
        <w:rPr>
          <w:b/>
          <w:sz w:val="24"/>
        </w:rPr>
        <w:t xml:space="preserve"> «</w:t>
      </w:r>
      <w:r>
        <w:rPr>
          <w:b/>
          <w:sz w:val="24"/>
        </w:rPr>
        <w:t>Жилищное хозяйство</w:t>
      </w:r>
      <w:r w:rsidRPr="004910AF">
        <w:rPr>
          <w:b/>
          <w:sz w:val="24"/>
        </w:rPr>
        <w:t>»</w:t>
      </w:r>
      <w:r w:rsidRPr="004910AF">
        <w:rPr>
          <w:sz w:val="24"/>
        </w:rPr>
        <w:t xml:space="preserve"> запланировано </w:t>
      </w:r>
      <w:r>
        <w:rPr>
          <w:sz w:val="24"/>
        </w:rPr>
        <w:t xml:space="preserve">расходы </w:t>
      </w:r>
      <w:r w:rsidRPr="004910AF">
        <w:rPr>
          <w:sz w:val="24"/>
        </w:rPr>
        <w:t xml:space="preserve">на </w:t>
      </w:r>
      <w:r>
        <w:rPr>
          <w:sz w:val="24"/>
        </w:rPr>
        <w:t xml:space="preserve">переселение граждан из ветхого и аварийного жилищного фонда </w:t>
      </w:r>
      <w:r w:rsidRPr="004910AF">
        <w:rPr>
          <w:sz w:val="24"/>
        </w:rPr>
        <w:t xml:space="preserve"> на 2020 год в сумме </w:t>
      </w:r>
      <w:r>
        <w:rPr>
          <w:sz w:val="24"/>
        </w:rPr>
        <w:t>300,0</w:t>
      </w:r>
      <w:r w:rsidRPr="004910AF">
        <w:rPr>
          <w:sz w:val="24"/>
        </w:rPr>
        <w:t xml:space="preserve"> </w:t>
      </w:r>
      <w:proofErr w:type="spellStart"/>
      <w:r w:rsidRPr="004910AF">
        <w:rPr>
          <w:sz w:val="24"/>
        </w:rPr>
        <w:t>тыс</w:t>
      </w:r>
      <w:proofErr w:type="gramStart"/>
      <w:r w:rsidRPr="004910AF">
        <w:rPr>
          <w:sz w:val="24"/>
        </w:rPr>
        <w:t>.р</w:t>
      </w:r>
      <w:proofErr w:type="gramEnd"/>
      <w:r w:rsidRPr="004910AF">
        <w:rPr>
          <w:sz w:val="24"/>
        </w:rPr>
        <w:t>уб</w:t>
      </w:r>
      <w:proofErr w:type="spellEnd"/>
      <w:r w:rsidRPr="004910AF">
        <w:rPr>
          <w:sz w:val="24"/>
        </w:rPr>
        <w:t>., на 2021</w:t>
      </w:r>
      <w:r>
        <w:rPr>
          <w:sz w:val="24"/>
        </w:rPr>
        <w:t>год</w:t>
      </w:r>
      <w:r w:rsidRPr="004910AF">
        <w:rPr>
          <w:sz w:val="24"/>
        </w:rPr>
        <w:t xml:space="preserve"> – </w:t>
      </w:r>
      <w:r>
        <w:rPr>
          <w:sz w:val="24"/>
        </w:rPr>
        <w:t>200,0</w:t>
      </w:r>
      <w:r w:rsidRPr="004910AF">
        <w:rPr>
          <w:sz w:val="24"/>
        </w:rPr>
        <w:t xml:space="preserve"> </w:t>
      </w:r>
      <w:proofErr w:type="spellStart"/>
      <w:r w:rsidRPr="004910AF">
        <w:rPr>
          <w:sz w:val="24"/>
        </w:rPr>
        <w:t>тыс.руб</w:t>
      </w:r>
      <w:proofErr w:type="spellEnd"/>
      <w:r w:rsidRPr="004910AF">
        <w:rPr>
          <w:sz w:val="24"/>
        </w:rPr>
        <w:t xml:space="preserve">. </w:t>
      </w:r>
      <w:r>
        <w:rPr>
          <w:sz w:val="24"/>
        </w:rPr>
        <w:t xml:space="preserve"> и </w:t>
      </w:r>
      <w:r w:rsidRPr="004910AF">
        <w:rPr>
          <w:sz w:val="24"/>
        </w:rPr>
        <w:t>на 202</w:t>
      </w:r>
      <w:r>
        <w:rPr>
          <w:sz w:val="24"/>
        </w:rPr>
        <w:t>2год</w:t>
      </w:r>
      <w:r w:rsidRPr="004910AF">
        <w:rPr>
          <w:sz w:val="24"/>
        </w:rPr>
        <w:t xml:space="preserve"> – </w:t>
      </w:r>
      <w:r>
        <w:rPr>
          <w:sz w:val="24"/>
        </w:rPr>
        <w:t>1500,0</w:t>
      </w:r>
      <w:r w:rsidRPr="004910AF">
        <w:rPr>
          <w:sz w:val="24"/>
        </w:rPr>
        <w:t xml:space="preserve"> </w:t>
      </w:r>
      <w:proofErr w:type="spellStart"/>
      <w:r w:rsidRPr="004910AF">
        <w:rPr>
          <w:sz w:val="24"/>
        </w:rPr>
        <w:t>тыс.руб</w:t>
      </w:r>
      <w:proofErr w:type="spellEnd"/>
      <w:r w:rsidRPr="004910AF">
        <w:rPr>
          <w:sz w:val="24"/>
        </w:rPr>
        <w:t>.</w:t>
      </w:r>
    </w:p>
    <w:p w:rsidR="00831877" w:rsidRDefault="00831877" w:rsidP="00831877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П</w:t>
      </w:r>
      <w:r w:rsidRPr="00E75DC8">
        <w:rPr>
          <w:b/>
          <w:sz w:val="24"/>
        </w:rPr>
        <w:t>о подразделу  0502 «Коммунальное хозяйство</w:t>
      </w:r>
      <w:r>
        <w:rPr>
          <w:sz w:val="24"/>
        </w:rPr>
        <w:t>» запланированы расходы</w:t>
      </w:r>
    </w:p>
    <w:p w:rsidR="00831877" w:rsidRPr="004910AF" w:rsidRDefault="00831877" w:rsidP="00831877">
      <w:pPr>
        <w:ind w:firstLine="0"/>
        <w:jc w:val="both"/>
        <w:rPr>
          <w:sz w:val="24"/>
        </w:rPr>
      </w:pPr>
      <w:r>
        <w:rPr>
          <w:sz w:val="24"/>
        </w:rPr>
        <w:t xml:space="preserve">- на мероприятия  области коммунального хозяйства на 2020 год в сумме 1118,5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</w:t>
      </w:r>
      <w:proofErr w:type="spellEnd"/>
      <w:r>
        <w:rPr>
          <w:sz w:val="24"/>
        </w:rPr>
        <w:t xml:space="preserve"> на 2020-2022 </w:t>
      </w:r>
      <w:r w:rsidRPr="004910AF">
        <w:rPr>
          <w:sz w:val="24"/>
        </w:rPr>
        <w:t xml:space="preserve">годы в сумме </w:t>
      </w:r>
      <w:r>
        <w:rPr>
          <w:sz w:val="24"/>
        </w:rPr>
        <w:t>140</w:t>
      </w:r>
      <w:r w:rsidRPr="004910AF">
        <w:rPr>
          <w:sz w:val="24"/>
        </w:rPr>
        <w:t xml:space="preserve">,0 </w:t>
      </w:r>
      <w:proofErr w:type="spellStart"/>
      <w:r w:rsidRPr="004910AF">
        <w:rPr>
          <w:sz w:val="24"/>
        </w:rPr>
        <w:t>тыс.руб.ежегодно</w:t>
      </w:r>
      <w:proofErr w:type="spellEnd"/>
      <w:r w:rsidRPr="004910AF">
        <w:rPr>
          <w:sz w:val="24"/>
        </w:rPr>
        <w:t xml:space="preserve">. Ожидаемое исполнение 2019 года </w:t>
      </w:r>
      <w:r>
        <w:rPr>
          <w:sz w:val="24"/>
        </w:rPr>
        <w:t>115,6</w:t>
      </w:r>
      <w:r w:rsidRPr="004910AF">
        <w:rPr>
          <w:sz w:val="24"/>
        </w:rPr>
        <w:t xml:space="preserve"> </w:t>
      </w:r>
      <w:proofErr w:type="spellStart"/>
      <w:r w:rsidRPr="004910AF">
        <w:rPr>
          <w:sz w:val="24"/>
        </w:rPr>
        <w:t>тыс</w:t>
      </w:r>
      <w:proofErr w:type="gramStart"/>
      <w:r w:rsidRPr="004910AF">
        <w:rPr>
          <w:sz w:val="24"/>
        </w:rPr>
        <w:t>.р</w:t>
      </w:r>
      <w:proofErr w:type="gramEnd"/>
      <w:r w:rsidRPr="004910AF">
        <w:rPr>
          <w:sz w:val="24"/>
        </w:rPr>
        <w:t>убл</w:t>
      </w:r>
      <w:proofErr w:type="spellEnd"/>
      <w:r w:rsidRPr="004910AF">
        <w:rPr>
          <w:sz w:val="24"/>
        </w:rPr>
        <w:t>.</w:t>
      </w:r>
    </w:p>
    <w:p w:rsidR="00831877" w:rsidRDefault="00831877" w:rsidP="00831877">
      <w:pPr>
        <w:jc w:val="both"/>
        <w:rPr>
          <w:sz w:val="24"/>
        </w:rPr>
      </w:pPr>
      <w:r w:rsidRPr="004910AF">
        <w:rPr>
          <w:b/>
          <w:sz w:val="24"/>
        </w:rPr>
        <w:t>По подразделу 0503 «Благоустройство»</w:t>
      </w:r>
      <w:r w:rsidRPr="004910AF">
        <w:rPr>
          <w:sz w:val="24"/>
        </w:rPr>
        <w:t xml:space="preserve"> запланировано на уличное освещение, на содержание мест захоронения и мероприятия по благоустройству на 2020 год в сумме </w:t>
      </w:r>
      <w:r>
        <w:rPr>
          <w:sz w:val="24"/>
        </w:rPr>
        <w:t>2110,1</w:t>
      </w:r>
      <w:r w:rsidRPr="004910AF">
        <w:rPr>
          <w:sz w:val="24"/>
        </w:rPr>
        <w:t xml:space="preserve"> </w:t>
      </w:r>
      <w:proofErr w:type="spellStart"/>
      <w:r w:rsidRPr="004910AF">
        <w:rPr>
          <w:sz w:val="24"/>
        </w:rPr>
        <w:t>тыс</w:t>
      </w:r>
      <w:proofErr w:type="gramStart"/>
      <w:r w:rsidRPr="004910AF">
        <w:rPr>
          <w:sz w:val="24"/>
        </w:rPr>
        <w:t>.р</w:t>
      </w:r>
      <w:proofErr w:type="gramEnd"/>
      <w:r w:rsidRPr="004910AF">
        <w:rPr>
          <w:sz w:val="24"/>
        </w:rPr>
        <w:t>уб</w:t>
      </w:r>
      <w:proofErr w:type="spellEnd"/>
      <w:r w:rsidRPr="004910AF">
        <w:rPr>
          <w:sz w:val="24"/>
        </w:rPr>
        <w:t xml:space="preserve">., на 2021-2022 годы – </w:t>
      </w:r>
      <w:r>
        <w:rPr>
          <w:sz w:val="24"/>
        </w:rPr>
        <w:t>581,87</w:t>
      </w:r>
      <w:r w:rsidRPr="004910AF">
        <w:rPr>
          <w:sz w:val="24"/>
        </w:rPr>
        <w:t xml:space="preserve"> </w:t>
      </w:r>
      <w:proofErr w:type="spellStart"/>
      <w:r w:rsidRPr="004910AF">
        <w:rPr>
          <w:sz w:val="24"/>
        </w:rPr>
        <w:t>тыс.руб</w:t>
      </w:r>
      <w:proofErr w:type="spellEnd"/>
      <w:r w:rsidRPr="004910AF">
        <w:rPr>
          <w:sz w:val="24"/>
        </w:rPr>
        <w:t xml:space="preserve">. </w:t>
      </w:r>
    </w:p>
    <w:p w:rsidR="00A42EBF" w:rsidRPr="00001A3E" w:rsidRDefault="00A42EBF" w:rsidP="00A42EBF">
      <w:pPr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</w:t>
      </w:r>
      <w:r w:rsidRPr="00001A3E">
        <w:rPr>
          <w:b/>
          <w:sz w:val="24"/>
        </w:rPr>
        <w:t xml:space="preserve"> 08 «Культура»</w:t>
      </w:r>
      <w:r w:rsidRPr="00001A3E">
        <w:rPr>
          <w:sz w:val="24"/>
        </w:rPr>
        <w:t xml:space="preserve"> сумма расходов составит в 2</w:t>
      </w:r>
      <w:r>
        <w:rPr>
          <w:sz w:val="24"/>
        </w:rPr>
        <w:t>020 году</w:t>
      </w:r>
      <w:r w:rsidRPr="00001A3E">
        <w:rPr>
          <w:sz w:val="24"/>
        </w:rPr>
        <w:t xml:space="preserve"> </w:t>
      </w:r>
      <w:r>
        <w:rPr>
          <w:sz w:val="24"/>
        </w:rPr>
        <w:t>8171,6</w:t>
      </w:r>
      <w:r w:rsidRPr="00001A3E">
        <w:rPr>
          <w:sz w:val="24"/>
        </w:rPr>
        <w:t xml:space="preserve"> </w:t>
      </w:r>
      <w:proofErr w:type="spellStart"/>
      <w:r w:rsidRPr="00001A3E">
        <w:rPr>
          <w:sz w:val="24"/>
        </w:rPr>
        <w:t>тыс</w:t>
      </w:r>
      <w:proofErr w:type="gramStart"/>
      <w:r w:rsidRPr="00001A3E">
        <w:rPr>
          <w:sz w:val="24"/>
        </w:rPr>
        <w:t>.р</w:t>
      </w:r>
      <w:proofErr w:type="gramEnd"/>
      <w:r w:rsidRPr="00001A3E">
        <w:rPr>
          <w:sz w:val="24"/>
        </w:rPr>
        <w:t>уб</w:t>
      </w:r>
      <w:proofErr w:type="spellEnd"/>
      <w:r w:rsidRPr="00001A3E">
        <w:rPr>
          <w:sz w:val="24"/>
        </w:rPr>
        <w:t xml:space="preserve">. или  </w:t>
      </w:r>
      <w:r>
        <w:rPr>
          <w:sz w:val="24"/>
        </w:rPr>
        <w:t xml:space="preserve">на 575,36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меньше </w:t>
      </w:r>
      <w:r w:rsidRPr="00001A3E">
        <w:rPr>
          <w:sz w:val="24"/>
        </w:rPr>
        <w:t>ожидаемого исполнения 201</w:t>
      </w:r>
      <w:r>
        <w:rPr>
          <w:sz w:val="24"/>
        </w:rPr>
        <w:t>9</w:t>
      </w:r>
      <w:r w:rsidRPr="00001A3E">
        <w:rPr>
          <w:sz w:val="24"/>
        </w:rPr>
        <w:t xml:space="preserve"> года, на 202</w:t>
      </w:r>
      <w:r>
        <w:rPr>
          <w:sz w:val="24"/>
        </w:rPr>
        <w:t>1</w:t>
      </w:r>
      <w:r w:rsidRPr="00001A3E">
        <w:rPr>
          <w:sz w:val="24"/>
        </w:rPr>
        <w:t xml:space="preserve"> год</w:t>
      </w:r>
      <w:r>
        <w:rPr>
          <w:sz w:val="24"/>
        </w:rPr>
        <w:t xml:space="preserve"> –</w:t>
      </w:r>
      <w:r w:rsidRPr="00001A3E">
        <w:rPr>
          <w:sz w:val="24"/>
        </w:rPr>
        <w:t xml:space="preserve"> </w:t>
      </w:r>
      <w:r>
        <w:rPr>
          <w:sz w:val="24"/>
        </w:rPr>
        <w:t xml:space="preserve">7750,84 </w:t>
      </w:r>
      <w:proofErr w:type="spellStart"/>
      <w:r w:rsidRPr="00001A3E">
        <w:rPr>
          <w:sz w:val="24"/>
        </w:rPr>
        <w:t>тыс.руб</w:t>
      </w:r>
      <w:proofErr w:type="spellEnd"/>
      <w:r>
        <w:rPr>
          <w:sz w:val="24"/>
        </w:rPr>
        <w:t>.</w:t>
      </w:r>
      <w:r w:rsidRPr="00001A3E">
        <w:rPr>
          <w:sz w:val="24"/>
        </w:rPr>
        <w:t xml:space="preserve">  и в 202</w:t>
      </w:r>
      <w:r>
        <w:rPr>
          <w:sz w:val="24"/>
        </w:rPr>
        <w:t>2</w:t>
      </w:r>
      <w:r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Pr="00001A3E">
        <w:rPr>
          <w:sz w:val="24"/>
        </w:rPr>
        <w:t xml:space="preserve"> </w:t>
      </w:r>
      <w:r>
        <w:rPr>
          <w:sz w:val="24"/>
        </w:rPr>
        <w:t>5588,41</w:t>
      </w:r>
      <w:r w:rsidRPr="00001A3E">
        <w:rPr>
          <w:sz w:val="24"/>
        </w:rPr>
        <w:t xml:space="preserve"> </w:t>
      </w:r>
      <w:proofErr w:type="spellStart"/>
      <w:r w:rsidRPr="00001A3E">
        <w:rPr>
          <w:sz w:val="24"/>
        </w:rPr>
        <w:t>тыс.руб</w:t>
      </w:r>
      <w:proofErr w:type="spellEnd"/>
      <w:r w:rsidRPr="00001A3E">
        <w:rPr>
          <w:sz w:val="24"/>
        </w:rPr>
        <w:t xml:space="preserve">. (на </w:t>
      </w:r>
      <w:r>
        <w:rPr>
          <w:sz w:val="24"/>
        </w:rPr>
        <w:t>2563,02</w:t>
      </w:r>
      <w:r w:rsidRPr="00001A3E">
        <w:rPr>
          <w:sz w:val="24"/>
        </w:rPr>
        <w:t xml:space="preserve"> </w:t>
      </w:r>
      <w:proofErr w:type="spellStart"/>
      <w:r w:rsidRPr="00001A3E">
        <w:rPr>
          <w:sz w:val="24"/>
        </w:rPr>
        <w:t>тыс.руб</w:t>
      </w:r>
      <w:proofErr w:type="spellEnd"/>
      <w:r w:rsidRPr="00001A3E">
        <w:rPr>
          <w:sz w:val="24"/>
        </w:rPr>
        <w:t xml:space="preserve">. </w:t>
      </w:r>
      <w:r>
        <w:rPr>
          <w:sz w:val="24"/>
        </w:rPr>
        <w:t xml:space="preserve">меньше </w:t>
      </w:r>
      <w:r w:rsidRPr="00001A3E">
        <w:rPr>
          <w:sz w:val="24"/>
        </w:rPr>
        <w:t xml:space="preserve">2020 года).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343005" w:rsidRDefault="00A42EBF" w:rsidP="00A42EBF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 xml:space="preserve">По данному разделу </w:t>
      </w:r>
      <w:r>
        <w:rPr>
          <w:sz w:val="24"/>
        </w:rPr>
        <w:t xml:space="preserve"> на 2020-2022 годы </w:t>
      </w:r>
      <w:r w:rsidRPr="009E60F0">
        <w:rPr>
          <w:sz w:val="24"/>
        </w:rPr>
        <w:t>отраж</w:t>
      </w:r>
      <w:r>
        <w:rPr>
          <w:sz w:val="24"/>
        </w:rPr>
        <w:t>ены</w:t>
      </w:r>
      <w:r w:rsidRPr="009E60F0">
        <w:rPr>
          <w:sz w:val="24"/>
        </w:rPr>
        <w:t xml:space="preserve"> расходы </w:t>
      </w:r>
      <w:r>
        <w:rPr>
          <w:sz w:val="24"/>
        </w:rPr>
        <w:t>в сумме 2,0тыс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 ежегодно.</w:t>
      </w:r>
      <w:r w:rsidRPr="009E60F0">
        <w:rPr>
          <w:sz w:val="24"/>
        </w:rPr>
        <w:t xml:space="preserve">  </w:t>
      </w:r>
    </w:p>
    <w:p w:rsidR="00A42EBF" w:rsidRPr="000935B7" w:rsidRDefault="00A42EBF" w:rsidP="00A42EBF">
      <w:pPr>
        <w:autoSpaceDE w:val="0"/>
        <w:autoSpaceDN w:val="0"/>
        <w:adjustRightInd w:val="0"/>
        <w:spacing w:line="228" w:lineRule="auto"/>
        <w:ind w:left="-567"/>
        <w:jc w:val="both"/>
        <w:rPr>
          <w:b/>
          <w:sz w:val="24"/>
        </w:rPr>
      </w:pPr>
      <w:r w:rsidRPr="000935B7">
        <w:rPr>
          <w:rFonts w:cstheme="minorBidi"/>
          <w:b/>
          <w:sz w:val="24"/>
          <w:lang w:eastAsia="ru-RU"/>
        </w:rPr>
        <w:t>Наименование и объём финансирования по муниципальным программам на 2020 -2022 годы, предусмотренный проектом бюджета не соответствуют данным паспортов муниципальных программ</w:t>
      </w:r>
      <w:proofErr w:type="gramStart"/>
      <w:r w:rsidRPr="000935B7">
        <w:rPr>
          <w:rFonts w:cstheme="minorBidi"/>
          <w:b/>
          <w:sz w:val="24"/>
          <w:lang w:eastAsia="ru-RU"/>
        </w:rPr>
        <w:t xml:space="preserve"> .</w:t>
      </w:r>
      <w:proofErr w:type="gramEnd"/>
    </w:p>
    <w:p w:rsidR="00A42EBF" w:rsidRPr="000935B7" w:rsidRDefault="00A42EBF" w:rsidP="00A42EBF">
      <w:pPr>
        <w:jc w:val="center"/>
        <w:rPr>
          <w:b/>
          <w:sz w:val="24"/>
        </w:rPr>
      </w:pPr>
      <w:r w:rsidRPr="000935B7">
        <w:rPr>
          <w:b/>
          <w:sz w:val="24"/>
        </w:rPr>
        <w:t>Источники внутреннего финансирования дефицита бюджета</w:t>
      </w:r>
    </w:p>
    <w:p w:rsidR="00A42EBF" w:rsidRPr="000935B7" w:rsidRDefault="00A42EBF" w:rsidP="00A42EBF">
      <w:pPr>
        <w:pStyle w:val="a3"/>
        <w:ind w:left="2877" w:firstLine="0"/>
        <w:jc w:val="both"/>
        <w:rPr>
          <w:b/>
          <w:sz w:val="24"/>
        </w:rPr>
      </w:pPr>
    </w:p>
    <w:p w:rsidR="00A42EBF" w:rsidRPr="000935B7" w:rsidRDefault="00A42EBF" w:rsidP="00A42EBF">
      <w:pPr>
        <w:jc w:val="both"/>
        <w:rPr>
          <w:sz w:val="24"/>
        </w:rPr>
      </w:pPr>
      <w:r w:rsidRPr="000935B7">
        <w:rPr>
          <w:sz w:val="24"/>
        </w:rPr>
        <w:t xml:space="preserve">Прогнозируемый объем дефицита бюджета  поселения на 2020 год  составит  </w:t>
      </w:r>
      <w:r>
        <w:rPr>
          <w:sz w:val="24"/>
        </w:rPr>
        <w:t>190,8</w:t>
      </w:r>
      <w:r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</w:t>
      </w:r>
      <w:proofErr w:type="gramStart"/>
      <w:r w:rsidRPr="000935B7">
        <w:rPr>
          <w:sz w:val="24"/>
        </w:rPr>
        <w:t>.р</w:t>
      </w:r>
      <w:proofErr w:type="gramEnd"/>
      <w:r w:rsidRPr="000935B7">
        <w:rPr>
          <w:sz w:val="24"/>
        </w:rPr>
        <w:t>уб</w:t>
      </w:r>
      <w:proofErr w:type="spellEnd"/>
      <w:r w:rsidRPr="000935B7">
        <w:rPr>
          <w:sz w:val="24"/>
        </w:rPr>
        <w:t xml:space="preserve">., на 2021 год – </w:t>
      </w:r>
      <w:r>
        <w:rPr>
          <w:sz w:val="24"/>
        </w:rPr>
        <w:t>196,0</w:t>
      </w:r>
      <w:r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 xml:space="preserve">., на 2022 год – </w:t>
      </w:r>
      <w:r>
        <w:rPr>
          <w:sz w:val="24"/>
        </w:rPr>
        <w:t>201,7</w:t>
      </w:r>
      <w:r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A42EBF" w:rsidRPr="00600BA5" w:rsidRDefault="00A42EBF" w:rsidP="00A42EBF">
      <w:pPr>
        <w:jc w:val="both"/>
        <w:rPr>
          <w:sz w:val="24"/>
        </w:rPr>
      </w:pPr>
      <w:r w:rsidRPr="00600BA5">
        <w:rPr>
          <w:sz w:val="24"/>
        </w:rPr>
        <w:t xml:space="preserve">Объем муниципального  долга по состоянию на 1 января 2020 года в </w:t>
      </w:r>
      <w:proofErr w:type="spellStart"/>
      <w:r w:rsidRPr="00600BA5">
        <w:rPr>
          <w:sz w:val="24"/>
        </w:rPr>
        <w:t>Ханжиновском</w:t>
      </w:r>
      <w:proofErr w:type="spellEnd"/>
      <w:r w:rsidRPr="00600BA5">
        <w:rPr>
          <w:sz w:val="24"/>
        </w:rPr>
        <w:t xml:space="preserve"> муниципальном образовании   составит </w:t>
      </w:r>
      <w:r>
        <w:rPr>
          <w:sz w:val="24"/>
        </w:rPr>
        <w:t>186,2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</w:t>
      </w:r>
      <w:proofErr w:type="gramStart"/>
      <w:r w:rsidRPr="00600BA5">
        <w:rPr>
          <w:sz w:val="24"/>
        </w:rPr>
        <w:t>.р</w:t>
      </w:r>
      <w:proofErr w:type="gramEnd"/>
      <w:r w:rsidRPr="00600BA5">
        <w:rPr>
          <w:sz w:val="24"/>
        </w:rPr>
        <w:t>уб</w:t>
      </w:r>
      <w:proofErr w:type="spellEnd"/>
      <w:r w:rsidRPr="00600BA5">
        <w:rPr>
          <w:sz w:val="24"/>
        </w:rPr>
        <w:t xml:space="preserve">. и предельный объем </w:t>
      </w:r>
      <w:r w:rsidRPr="00600BA5">
        <w:rPr>
          <w:sz w:val="24"/>
        </w:rPr>
        <w:lastRenderedPageBreak/>
        <w:t xml:space="preserve">муниципального долга на 2020 год предусмотрен в размере </w:t>
      </w:r>
      <w:r>
        <w:rPr>
          <w:sz w:val="24"/>
        </w:rPr>
        <w:t>1908,1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 xml:space="preserve">. ,  на 2021 год – </w:t>
      </w:r>
      <w:r>
        <w:rPr>
          <w:sz w:val="24"/>
        </w:rPr>
        <w:t>1959,5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 xml:space="preserve">., на 2022 год – </w:t>
      </w:r>
      <w:r>
        <w:rPr>
          <w:sz w:val="24"/>
        </w:rPr>
        <w:t>2017,15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>. в соответствии с требованиями ст. 107 Бюджетного кодекса РФ.</w:t>
      </w:r>
    </w:p>
    <w:p w:rsidR="00A42EBF" w:rsidRPr="00600BA5" w:rsidRDefault="00A42EBF" w:rsidP="00A42EBF">
      <w:pPr>
        <w:jc w:val="both"/>
        <w:rPr>
          <w:szCs w:val="28"/>
        </w:rPr>
      </w:pPr>
      <w:r w:rsidRPr="00600BA5">
        <w:rPr>
          <w:sz w:val="24"/>
        </w:rPr>
        <w:t xml:space="preserve">Верхний  предел  муниципального долга предлагается утвердить по состоянию на 1 января 2021 года в размере </w:t>
      </w:r>
      <w:r w:rsidR="00A35D0E">
        <w:rPr>
          <w:sz w:val="24"/>
        </w:rPr>
        <w:t>377,31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</w:t>
      </w:r>
      <w:proofErr w:type="gramStart"/>
      <w:r w:rsidRPr="00600BA5">
        <w:rPr>
          <w:sz w:val="24"/>
        </w:rPr>
        <w:t>.р</w:t>
      </w:r>
      <w:proofErr w:type="gramEnd"/>
      <w:r w:rsidRPr="00600BA5">
        <w:rPr>
          <w:sz w:val="24"/>
        </w:rPr>
        <w:t>уб</w:t>
      </w:r>
      <w:proofErr w:type="spellEnd"/>
      <w:r w:rsidRPr="00600BA5">
        <w:rPr>
          <w:sz w:val="24"/>
        </w:rPr>
        <w:t xml:space="preserve">., на 1 января 2022 года – </w:t>
      </w:r>
      <w:r w:rsidR="00A35D0E">
        <w:rPr>
          <w:sz w:val="24"/>
        </w:rPr>
        <w:t>573,31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 xml:space="preserve">. и на 1 января 2023 года – в размере </w:t>
      </w:r>
      <w:r w:rsidR="00A35D0E">
        <w:rPr>
          <w:sz w:val="24"/>
        </w:rPr>
        <w:t>775,01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>.,  что  не противоречит требованиям ст. 107 Бюджетного кодекса РФ.</w:t>
      </w:r>
    </w:p>
    <w:p w:rsidR="00A42EBF" w:rsidRPr="00600BA5" w:rsidRDefault="00A42EBF" w:rsidP="00A42EBF">
      <w:pPr>
        <w:contextualSpacing/>
        <w:jc w:val="both"/>
        <w:rPr>
          <w:szCs w:val="28"/>
        </w:rPr>
      </w:pPr>
      <w:r w:rsidRPr="00600BA5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A35D0E">
        <w:rPr>
          <w:sz w:val="24"/>
        </w:rPr>
        <w:t>Мойганского</w:t>
      </w:r>
      <w:proofErr w:type="spellEnd"/>
      <w:r w:rsidRPr="00600BA5">
        <w:rPr>
          <w:sz w:val="24"/>
        </w:rPr>
        <w:t xml:space="preserve"> муниципального образования</w:t>
      </w:r>
      <w:r w:rsidRPr="00600BA5">
        <w:rPr>
          <w:szCs w:val="28"/>
        </w:rPr>
        <w:t>.</w:t>
      </w:r>
    </w:p>
    <w:p w:rsidR="00A42EBF" w:rsidRPr="00600BA5" w:rsidRDefault="00A42EBF" w:rsidP="00A42EBF">
      <w:pPr>
        <w:jc w:val="both"/>
        <w:rPr>
          <w:szCs w:val="28"/>
        </w:rPr>
      </w:pPr>
    </w:p>
    <w:p w:rsidR="00A42EBF" w:rsidRPr="006F247C" w:rsidRDefault="00A42EBF" w:rsidP="00A42EBF">
      <w:pPr>
        <w:pStyle w:val="a3"/>
        <w:ind w:left="-567"/>
        <w:jc w:val="center"/>
        <w:rPr>
          <w:b/>
          <w:sz w:val="24"/>
        </w:rPr>
      </w:pPr>
      <w:r w:rsidRPr="006F247C">
        <w:rPr>
          <w:b/>
          <w:sz w:val="24"/>
        </w:rPr>
        <w:t>Анализ текстовой части  проекта решения о бюджете</w:t>
      </w:r>
    </w:p>
    <w:p w:rsidR="00A42EBF" w:rsidRPr="006F247C" w:rsidRDefault="00A42EBF" w:rsidP="00A42EBF">
      <w:pPr>
        <w:pStyle w:val="a3"/>
        <w:ind w:left="-567"/>
        <w:jc w:val="center"/>
        <w:rPr>
          <w:b/>
          <w:sz w:val="24"/>
        </w:rPr>
      </w:pP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A35D0E">
        <w:rPr>
          <w:sz w:val="24"/>
        </w:rPr>
        <w:t>Мойганского</w:t>
      </w:r>
      <w:proofErr w:type="spellEnd"/>
      <w:r w:rsidRPr="006F247C">
        <w:rPr>
          <w:sz w:val="24"/>
        </w:rPr>
        <w:t xml:space="preserve"> муниципального образования  на 2020 год и плановый период  2021 и 2022 годов» показала:</w:t>
      </w:r>
    </w:p>
    <w:p w:rsidR="00A42EBF" w:rsidRPr="006F247C" w:rsidRDefault="00A42EBF" w:rsidP="00A42EBF">
      <w:pPr>
        <w:ind w:firstLine="0"/>
        <w:jc w:val="both"/>
        <w:rPr>
          <w:b/>
          <w:sz w:val="24"/>
        </w:rPr>
      </w:pPr>
      <w:r w:rsidRPr="006F247C">
        <w:rPr>
          <w:b/>
          <w:sz w:val="24"/>
        </w:rPr>
        <w:t xml:space="preserve">- </w:t>
      </w:r>
      <w:r w:rsidRPr="00A35D0E">
        <w:rPr>
          <w:b/>
          <w:sz w:val="24"/>
        </w:rPr>
        <w:t xml:space="preserve">требования статьи ст. 184.1 Бюджетного кодекса РФ и статьи 24 Положения о бюджетном процессе в </w:t>
      </w:r>
      <w:proofErr w:type="spellStart"/>
      <w:r w:rsidRPr="00A35D0E">
        <w:rPr>
          <w:b/>
          <w:sz w:val="24"/>
        </w:rPr>
        <w:t>Ханжиновском</w:t>
      </w:r>
      <w:proofErr w:type="spellEnd"/>
      <w:r w:rsidRPr="00A35D0E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A35D0E" w:rsidRPr="00A35D0E">
        <w:rPr>
          <w:b/>
          <w:sz w:val="24"/>
        </w:rPr>
        <w:t>12.09.2016</w:t>
      </w:r>
      <w:r w:rsidRPr="00A35D0E">
        <w:rPr>
          <w:b/>
          <w:sz w:val="24"/>
        </w:rPr>
        <w:t xml:space="preserve"> года № </w:t>
      </w:r>
      <w:r w:rsidR="00A35D0E" w:rsidRPr="00A35D0E">
        <w:rPr>
          <w:b/>
          <w:sz w:val="24"/>
        </w:rPr>
        <w:t>3-57/1</w:t>
      </w:r>
      <w:r w:rsidRPr="00A35D0E">
        <w:rPr>
          <w:b/>
          <w:sz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Статьями 1-8 </w:t>
      </w:r>
      <w:r w:rsidRPr="006F247C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2020 год и на плановый период 2021 и 2022 годов согласно приложениям №1-10.</w:t>
      </w:r>
    </w:p>
    <w:p w:rsidR="00A35D0E" w:rsidRPr="006F247C" w:rsidRDefault="00A42EBF" w:rsidP="00A35D0E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Статьёй 9  </w:t>
      </w:r>
      <w:r w:rsidRPr="006F247C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A35D0E">
        <w:rPr>
          <w:sz w:val="24"/>
        </w:rPr>
        <w:t xml:space="preserve"> </w:t>
      </w:r>
      <w:proofErr w:type="spellStart"/>
      <w:r w:rsidR="00A35D0E">
        <w:rPr>
          <w:sz w:val="24"/>
        </w:rPr>
        <w:t>Мойганского</w:t>
      </w:r>
      <w:proofErr w:type="spellEnd"/>
      <w:r w:rsidR="00A35D0E">
        <w:rPr>
          <w:sz w:val="24"/>
        </w:rPr>
        <w:t xml:space="preserve"> муниципального образования</w:t>
      </w:r>
    </w:p>
    <w:p w:rsidR="00A42EBF" w:rsidRPr="006F247C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 xml:space="preserve">на 2020 год в размере </w:t>
      </w:r>
      <w:r w:rsidR="00A35D0E">
        <w:rPr>
          <w:sz w:val="24"/>
        </w:rPr>
        <w:t>2281,2</w:t>
      </w:r>
      <w:r w:rsidRPr="006F247C">
        <w:rPr>
          <w:sz w:val="24"/>
        </w:rPr>
        <w:t xml:space="preserve"> тыс. рублей;</w:t>
      </w:r>
    </w:p>
    <w:p w:rsidR="00A42EBF" w:rsidRPr="006F247C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 xml:space="preserve">на 2021 год в размере </w:t>
      </w:r>
      <w:r w:rsidR="00A35D0E">
        <w:rPr>
          <w:sz w:val="24"/>
        </w:rPr>
        <w:t>2365,0</w:t>
      </w:r>
      <w:r w:rsidRPr="006F247C">
        <w:rPr>
          <w:sz w:val="24"/>
        </w:rPr>
        <w:t xml:space="preserve"> тыс. рублей;</w:t>
      </w:r>
    </w:p>
    <w:p w:rsidR="00A42EBF" w:rsidRPr="006F247C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 xml:space="preserve">на 2022 год в размере </w:t>
      </w:r>
      <w:r w:rsidR="00A35D0E">
        <w:rPr>
          <w:sz w:val="24"/>
        </w:rPr>
        <w:t>2460,3</w:t>
      </w:r>
      <w:r w:rsidRPr="006F247C">
        <w:rPr>
          <w:sz w:val="24"/>
        </w:rPr>
        <w:t xml:space="preserve"> тыс. рублей.</w:t>
      </w:r>
    </w:p>
    <w:p w:rsidR="00A42EBF" w:rsidRPr="006F247C" w:rsidRDefault="00A42EBF" w:rsidP="00A42EBF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6F247C">
        <w:rPr>
          <w:b/>
          <w:sz w:val="24"/>
        </w:rPr>
        <w:t xml:space="preserve">Статьями 10-11 </w:t>
      </w:r>
      <w:r w:rsidRPr="006F247C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 согласно приложениям № 9-12</w:t>
      </w:r>
      <w:r w:rsidRPr="006F247C">
        <w:rPr>
          <w:b/>
          <w:sz w:val="24"/>
        </w:rPr>
        <w:t>.</w:t>
      </w:r>
    </w:p>
    <w:p w:rsidR="00A42EBF" w:rsidRPr="006F247C" w:rsidRDefault="00A42EBF" w:rsidP="00A42EB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F247C">
        <w:rPr>
          <w:b/>
          <w:sz w:val="24"/>
        </w:rPr>
        <w:t>Статьей 12</w:t>
      </w:r>
      <w:r w:rsidRPr="006F247C">
        <w:rPr>
          <w:sz w:val="24"/>
        </w:rPr>
        <w:t xml:space="preserve"> проекта решения о бюджете </w:t>
      </w:r>
      <w:proofErr w:type="gramStart"/>
      <w:r w:rsidRPr="006F247C">
        <w:rPr>
          <w:sz w:val="24"/>
        </w:rPr>
        <w:t>предусмотрен</w:t>
      </w:r>
      <w:proofErr w:type="gramEnd"/>
      <w:r w:rsidRPr="006F247C">
        <w:rPr>
          <w:sz w:val="24"/>
        </w:rPr>
        <w:t xml:space="preserve"> создается резервный фонд  администрация </w:t>
      </w:r>
      <w:proofErr w:type="spellStart"/>
      <w:r w:rsidR="00A35D0E">
        <w:rPr>
          <w:sz w:val="24"/>
        </w:rPr>
        <w:t>Мойганского</w:t>
      </w:r>
      <w:proofErr w:type="spellEnd"/>
      <w:r w:rsidRPr="006F247C">
        <w:rPr>
          <w:sz w:val="24"/>
        </w:rPr>
        <w:t xml:space="preserve">  муниципального образования на 2020</w:t>
      </w:r>
      <w:r w:rsidR="00A35D0E">
        <w:rPr>
          <w:sz w:val="24"/>
        </w:rPr>
        <w:t>-</w:t>
      </w:r>
      <w:r w:rsidRPr="006F247C">
        <w:rPr>
          <w:sz w:val="24"/>
        </w:rPr>
        <w:t>2022 годы  в сумме 1тыс. рублей.</w:t>
      </w:r>
    </w:p>
    <w:p w:rsidR="00A42EBF" w:rsidRPr="006F247C" w:rsidRDefault="00A42EBF" w:rsidP="00A42EBF">
      <w:pPr>
        <w:jc w:val="both"/>
        <w:rPr>
          <w:b/>
          <w:sz w:val="24"/>
        </w:rPr>
      </w:pPr>
      <w:r w:rsidRPr="006F247C">
        <w:rPr>
          <w:b/>
          <w:sz w:val="24"/>
        </w:rPr>
        <w:t>Статьей 14-15</w:t>
      </w:r>
      <w:r w:rsidRPr="006F247C">
        <w:rPr>
          <w:sz w:val="24"/>
        </w:rPr>
        <w:t xml:space="preserve"> проекта решения о бюджете утверждается предельный объём и верхний предел муниципального долга. 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Статьёй 17 </w:t>
      </w:r>
      <w:r w:rsidRPr="006F247C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>Статьей 20</w:t>
      </w:r>
      <w:r w:rsidRPr="006F247C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6F247C">
        <w:rPr>
          <w:color w:val="FF0000"/>
          <w:sz w:val="24"/>
        </w:rPr>
        <w:t xml:space="preserve"> </w:t>
      </w:r>
      <w:r w:rsidRPr="006F247C">
        <w:rPr>
          <w:sz w:val="24"/>
        </w:rPr>
        <w:t>муниципального задания  по оказанию муниципальных услуг и на иные цели.</w:t>
      </w:r>
    </w:p>
    <w:p w:rsidR="00A42EBF" w:rsidRPr="006F247C" w:rsidRDefault="00A42EBF" w:rsidP="00A42EBF">
      <w:pPr>
        <w:jc w:val="both"/>
        <w:rPr>
          <w:b/>
          <w:sz w:val="24"/>
        </w:rPr>
      </w:pPr>
      <w:r w:rsidRPr="006F247C">
        <w:rPr>
          <w:b/>
          <w:sz w:val="24"/>
        </w:rPr>
        <w:t xml:space="preserve">Проект решения Думы «О бюджете </w:t>
      </w:r>
      <w:proofErr w:type="spellStart"/>
      <w:r w:rsidR="00A35D0E">
        <w:rPr>
          <w:b/>
          <w:sz w:val="24"/>
        </w:rPr>
        <w:t>Мойганского</w:t>
      </w:r>
      <w:proofErr w:type="spellEnd"/>
      <w:r w:rsidRPr="006F247C">
        <w:rPr>
          <w:b/>
          <w:sz w:val="24"/>
        </w:rPr>
        <w:t xml:space="preserve"> муниципального образования   на 2020 год и плановый период  2021 и 2022 годов» разработан в соответствии с  требованиями Бюджетного кодекса РФ.</w:t>
      </w:r>
    </w:p>
    <w:p w:rsidR="00A42EBF" w:rsidRPr="006F247C" w:rsidRDefault="00A42EBF" w:rsidP="00A42EBF">
      <w:pPr>
        <w:jc w:val="both"/>
        <w:rPr>
          <w:color w:val="FF0000"/>
          <w:sz w:val="24"/>
        </w:rPr>
      </w:pPr>
    </w:p>
    <w:p w:rsidR="00A42EBF" w:rsidRPr="006F247C" w:rsidRDefault="00A42EBF" w:rsidP="00A42EBF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>Выводы и предложения</w:t>
      </w:r>
    </w:p>
    <w:p w:rsidR="00A42EBF" w:rsidRPr="006F247C" w:rsidRDefault="00A42EBF" w:rsidP="00A42EBF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 xml:space="preserve"> </w:t>
      </w:r>
    </w:p>
    <w:p w:rsidR="00A42EBF" w:rsidRPr="006F247C" w:rsidRDefault="00A42EBF" w:rsidP="00A42EBF">
      <w:pPr>
        <w:pStyle w:val="a3"/>
        <w:ind w:left="0"/>
        <w:jc w:val="both"/>
        <w:rPr>
          <w:sz w:val="24"/>
        </w:rPr>
      </w:pPr>
      <w:proofErr w:type="gramStart"/>
      <w:r w:rsidRPr="006F247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6F247C">
        <w:rPr>
          <w:sz w:val="24"/>
        </w:rPr>
        <w:t>Заларинский</w:t>
      </w:r>
      <w:proofErr w:type="spellEnd"/>
      <w:r w:rsidRPr="006F247C">
        <w:rPr>
          <w:sz w:val="24"/>
        </w:rPr>
        <w:t xml:space="preserve"> район» на проект решения Думы «О бюджете </w:t>
      </w:r>
      <w:proofErr w:type="spellStart"/>
      <w:r w:rsidR="00A35D0E">
        <w:rPr>
          <w:sz w:val="24"/>
        </w:rPr>
        <w:t>Мйганского</w:t>
      </w:r>
      <w:proofErr w:type="spellEnd"/>
      <w:r w:rsidRPr="006F247C">
        <w:rPr>
          <w:sz w:val="24"/>
        </w:rPr>
        <w:t xml:space="preserve"> муниципального образования на 2020 год и плановый период  2021 и 2022 годов» подготовлено в соответствии  с Бюджетным кодексом РФ, Положением о бюджетном процессе в </w:t>
      </w:r>
      <w:proofErr w:type="spellStart"/>
      <w:r w:rsidR="00A35D0E" w:rsidRPr="00A35D0E">
        <w:rPr>
          <w:sz w:val="24"/>
        </w:rPr>
        <w:lastRenderedPageBreak/>
        <w:t>Мойганском</w:t>
      </w:r>
      <w:proofErr w:type="spellEnd"/>
      <w:r w:rsidRPr="00A35D0E">
        <w:rPr>
          <w:sz w:val="24"/>
        </w:rPr>
        <w:t xml:space="preserve"> муниципальном образовании, утверждённым решением Думы от </w:t>
      </w:r>
      <w:r w:rsidR="00A35D0E" w:rsidRPr="00A35D0E">
        <w:rPr>
          <w:sz w:val="24"/>
        </w:rPr>
        <w:t>12</w:t>
      </w:r>
      <w:r w:rsidRPr="00A35D0E">
        <w:rPr>
          <w:sz w:val="24"/>
        </w:rPr>
        <w:t xml:space="preserve">.09.2016 года № </w:t>
      </w:r>
      <w:r w:rsidR="00A35D0E" w:rsidRPr="00A35D0E">
        <w:rPr>
          <w:sz w:val="24"/>
        </w:rPr>
        <w:t>3-57/1</w:t>
      </w:r>
      <w:r w:rsidRPr="00A35D0E">
        <w:rPr>
          <w:sz w:val="24"/>
        </w:rPr>
        <w:t xml:space="preserve">, Положением о Контрольно-счетной </w:t>
      </w:r>
      <w:r w:rsidRPr="006F247C">
        <w:rPr>
          <w:sz w:val="24"/>
        </w:rPr>
        <w:t>палате МО «</w:t>
      </w:r>
      <w:proofErr w:type="spellStart"/>
      <w:r w:rsidRPr="006F247C">
        <w:rPr>
          <w:sz w:val="24"/>
        </w:rPr>
        <w:t>Заларинский</w:t>
      </w:r>
      <w:proofErr w:type="spellEnd"/>
      <w:r w:rsidRPr="006F247C">
        <w:rPr>
          <w:sz w:val="24"/>
        </w:rPr>
        <w:t xml:space="preserve"> район».  </w:t>
      </w:r>
      <w:proofErr w:type="gramEnd"/>
    </w:p>
    <w:p w:rsidR="00A42EBF" w:rsidRPr="006F247C" w:rsidRDefault="00A42EBF" w:rsidP="00A42EBF">
      <w:pPr>
        <w:ind w:firstLine="0"/>
        <w:jc w:val="both"/>
        <w:rPr>
          <w:b/>
          <w:sz w:val="24"/>
        </w:rPr>
      </w:pPr>
      <w:r w:rsidRPr="006F247C">
        <w:rPr>
          <w:sz w:val="24"/>
        </w:rPr>
        <w:t xml:space="preserve">          </w:t>
      </w:r>
      <w:r w:rsidRPr="006F247C">
        <w:rPr>
          <w:b/>
          <w:sz w:val="24"/>
        </w:rPr>
        <w:t xml:space="preserve">Требования статей 184.1, 184.2 Бюджетного кодекса РФ и Положения о бюджетном процессе в </w:t>
      </w:r>
      <w:proofErr w:type="spellStart"/>
      <w:r w:rsidR="00A35D0E">
        <w:rPr>
          <w:b/>
          <w:sz w:val="24"/>
        </w:rPr>
        <w:t>Мойганском</w:t>
      </w:r>
      <w:proofErr w:type="spellEnd"/>
      <w:r w:rsidRPr="006F247C">
        <w:rPr>
          <w:b/>
          <w:sz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A35D0E" w:rsidRPr="001A415D" w:rsidRDefault="00A35D0E" w:rsidP="00A35D0E">
      <w:pPr>
        <w:jc w:val="both"/>
        <w:rPr>
          <w:sz w:val="24"/>
        </w:rPr>
      </w:pPr>
      <w:r w:rsidRPr="001A415D">
        <w:rPr>
          <w:b/>
          <w:sz w:val="24"/>
        </w:rPr>
        <w:t xml:space="preserve">Доходы бюджета </w:t>
      </w:r>
      <w:proofErr w:type="spellStart"/>
      <w:r w:rsidRPr="001A415D">
        <w:rPr>
          <w:b/>
          <w:sz w:val="24"/>
        </w:rPr>
        <w:t>Мойганского</w:t>
      </w:r>
      <w:proofErr w:type="spellEnd"/>
      <w:r w:rsidRPr="001A415D">
        <w:rPr>
          <w:b/>
          <w:sz w:val="24"/>
        </w:rPr>
        <w:t xml:space="preserve"> МО</w:t>
      </w:r>
      <w:r w:rsidRPr="001A415D">
        <w:rPr>
          <w:sz w:val="24"/>
        </w:rPr>
        <w:t xml:space="preserve"> на 20</w:t>
      </w:r>
      <w:r w:rsidRPr="00805980">
        <w:rPr>
          <w:sz w:val="24"/>
        </w:rPr>
        <w:t>20</w:t>
      </w:r>
      <w:r w:rsidRPr="001A415D">
        <w:rPr>
          <w:sz w:val="24"/>
        </w:rPr>
        <w:t xml:space="preserve"> год предлагается утвердить в объеме </w:t>
      </w:r>
      <w:r>
        <w:rPr>
          <w:b/>
          <w:sz w:val="24"/>
        </w:rPr>
        <w:t>23839,6</w:t>
      </w:r>
      <w:r w:rsidRPr="001A415D">
        <w:rPr>
          <w:b/>
          <w:sz w:val="24"/>
        </w:rPr>
        <w:t xml:space="preserve"> </w:t>
      </w:r>
      <w:proofErr w:type="spellStart"/>
      <w:r w:rsidRPr="001A415D">
        <w:rPr>
          <w:b/>
          <w:sz w:val="24"/>
        </w:rPr>
        <w:t>тыс</w:t>
      </w:r>
      <w:proofErr w:type="gramStart"/>
      <w:r w:rsidRPr="001A415D">
        <w:rPr>
          <w:b/>
          <w:sz w:val="24"/>
        </w:rPr>
        <w:t>.р</w:t>
      </w:r>
      <w:proofErr w:type="gramEnd"/>
      <w:r w:rsidRPr="001A415D">
        <w:rPr>
          <w:b/>
          <w:sz w:val="24"/>
        </w:rPr>
        <w:t>уб</w:t>
      </w:r>
      <w:proofErr w:type="spellEnd"/>
      <w:r w:rsidRPr="001A415D">
        <w:rPr>
          <w:sz w:val="24"/>
        </w:rPr>
        <w:t xml:space="preserve">., это на </w:t>
      </w:r>
      <w:r>
        <w:rPr>
          <w:sz w:val="24"/>
        </w:rPr>
        <w:t>50095,76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тыс.руб</w:t>
      </w:r>
      <w:proofErr w:type="spellEnd"/>
      <w:r w:rsidRPr="001A415D">
        <w:rPr>
          <w:sz w:val="24"/>
        </w:rPr>
        <w:t xml:space="preserve">. или </w:t>
      </w:r>
      <w:r>
        <w:rPr>
          <w:sz w:val="24"/>
        </w:rPr>
        <w:t>в 3,1 раза меньше</w:t>
      </w:r>
      <w:r w:rsidRPr="001A415D">
        <w:rPr>
          <w:sz w:val="24"/>
        </w:rPr>
        <w:t xml:space="preserve"> ожидаемого исполнения в 201</w:t>
      </w:r>
      <w:r>
        <w:rPr>
          <w:sz w:val="24"/>
        </w:rPr>
        <w:t>9</w:t>
      </w:r>
      <w:r w:rsidRPr="001A415D">
        <w:rPr>
          <w:sz w:val="24"/>
        </w:rPr>
        <w:t xml:space="preserve"> году. Первоначальный бюджет на 201</w:t>
      </w:r>
      <w:r>
        <w:rPr>
          <w:sz w:val="24"/>
        </w:rPr>
        <w:t>9</w:t>
      </w:r>
      <w:r w:rsidRPr="001A415D">
        <w:rPr>
          <w:sz w:val="24"/>
        </w:rPr>
        <w:t xml:space="preserve"> год утверждали с меньшей суммой </w:t>
      </w:r>
      <w:r>
        <w:rPr>
          <w:sz w:val="24"/>
        </w:rPr>
        <w:t>9045,8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</w:t>
      </w:r>
      <w:proofErr w:type="gramStart"/>
      <w:r w:rsidRPr="001A415D">
        <w:rPr>
          <w:sz w:val="24"/>
        </w:rPr>
        <w:t>.р</w:t>
      </w:r>
      <w:proofErr w:type="gramEnd"/>
      <w:r w:rsidRPr="001A415D">
        <w:rPr>
          <w:sz w:val="24"/>
        </w:rPr>
        <w:t>уб</w:t>
      </w:r>
      <w:proofErr w:type="spellEnd"/>
      <w:r w:rsidRPr="001A415D">
        <w:rPr>
          <w:sz w:val="24"/>
        </w:rPr>
        <w:t>. (</w:t>
      </w:r>
      <w:r>
        <w:rPr>
          <w:sz w:val="24"/>
        </w:rPr>
        <w:t>111204,4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тыс.руб</w:t>
      </w:r>
      <w:proofErr w:type="spellEnd"/>
      <w:r w:rsidRPr="001A415D">
        <w:rPr>
          <w:sz w:val="24"/>
        </w:rPr>
        <w:t>.)</w:t>
      </w:r>
    </w:p>
    <w:p w:rsidR="00A35D0E" w:rsidRPr="00A82F6F" w:rsidRDefault="00A35D0E" w:rsidP="00A35D0E">
      <w:pPr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>
        <w:rPr>
          <w:sz w:val="24"/>
        </w:rPr>
        <w:t>20</w:t>
      </w:r>
      <w:r w:rsidRPr="00A82F6F">
        <w:rPr>
          <w:sz w:val="24"/>
        </w:rPr>
        <w:t xml:space="preserve">  год в сумме </w:t>
      </w:r>
      <w:r>
        <w:rPr>
          <w:sz w:val="24"/>
        </w:rPr>
        <w:t>3816,2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, это на </w:t>
      </w:r>
      <w:r>
        <w:rPr>
          <w:sz w:val="24"/>
        </w:rPr>
        <w:t>103,0</w:t>
      </w:r>
      <w:r w:rsidRPr="00A82F6F">
        <w:rPr>
          <w:sz w:val="24"/>
        </w:rPr>
        <w:t xml:space="preserve"> 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>.  больше  ожидаемого исполнения 201</w:t>
      </w:r>
      <w:r>
        <w:rPr>
          <w:sz w:val="24"/>
        </w:rPr>
        <w:t>9</w:t>
      </w:r>
      <w:r w:rsidRPr="00A82F6F">
        <w:rPr>
          <w:sz w:val="24"/>
        </w:rPr>
        <w:t xml:space="preserve"> года.</w:t>
      </w:r>
      <w:r w:rsidRPr="00A82F6F">
        <w:t xml:space="preserve"> </w:t>
      </w:r>
      <w:r w:rsidRPr="00A82F6F">
        <w:rPr>
          <w:sz w:val="24"/>
        </w:rPr>
        <w:t>Плановый показатель 201</w:t>
      </w:r>
      <w:r>
        <w:rPr>
          <w:sz w:val="24"/>
        </w:rPr>
        <w:t>9</w:t>
      </w:r>
      <w:r w:rsidRPr="00A82F6F">
        <w:rPr>
          <w:sz w:val="24"/>
        </w:rPr>
        <w:t xml:space="preserve"> года (</w:t>
      </w:r>
      <w:r>
        <w:rPr>
          <w:sz w:val="24"/>
        </w:rPr>
        <w:t>3729,1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>.)  был почти  достигнут (</w:t>
      </w:r>
      <w:r>
        <w:rPr>
          <w:sz w:val="24"/>
        </w:rPr>
        <w:t>3713,1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или </w:t>
      </w:r>
      <w:r>
        <w:rPr>
          <w:sz w:val="24"/>
        </w:rPr>
        <w:t>99,6</w:t>
      </w:r>
      <w:r w:rsidRPr="00A82F6F">
        <w:rPr>
          <w:sz w:val="24"/>
        </w:rPr>
        <w:t xml:space="preserve"> % к плану). В 202</w:t>
      </w:r>
      <w:r>
        <w:rPr>
          <w:sz w:val="24"/>
        </w:rPr>
        <w:t>1</w:t>
      </w:r>
      <w:r w:rsidRPr="00A82F6F">
        <w:rPr>
          <w:sz w:val="24"/>
        </w:rPr>
        <w:t xml:space="preserve"> году объем собственных доходов планируется незначительно  увеличить   до </w:t>
      </w:r>
      <w:r>
        <w:rPr>
          <w:sz w:val="24"/>
        </w:rPr>
        <w:t>3919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>.  и в  202</w:t>
      </w:r>
      <w:r>
        <w:rPr>
          <w:sz w:val="24"/>
        </w:rPr>
        <w:t>2</w:t>
      </w:r>
      <w:r w:rsidRPr="00A82F6F">
        <w:rPr>
          <w:sz w:val="24"/>
        </w:rPr>
        <w:t xml:space="preserve"> году увеличить - до </w:t>
      </w:r>
      <w:r>
        <w:rPr>
          <w:sz w:val="24"/>
        </w:rPr>
        <w:t>4034,3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D0E" w:rsidRPr="00B47168" w:rsidRDefault="00A35D0E" w:rsidP="00A35D0E">
      <w:pPr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>
        <w:rPr>
          <w:sz w:val="24"/>
        </w:rPr>
        <w:t>20</w:t>
      </w:r>
      <w:r w:rsidRPr="00B47168">
        <w:rPr>
          <w:sz w:val="24"/>
        </w:rPr>
        <w:t xml:space="preserve"> год  составит  </w:t>
      </w:r>
      <w:r>
        <w:rPr>
          <w:sz w:val="24"/>
        </w:rPr>
        <w:t>20023,4</w:t>
      </w:r>
      <w:r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sz w:val="24"/>
        </w:rPr>
        <w:t xml:space="preserve">., это на </w:t>
      </w:r>
      <w:r>
        <w:rPr>
          <w:sz w:val="24"/>
        </w:rPr>
        <w:t>50198,6</w:t>
      </w:r>
      <w:r w:rsidRPr="00B47168">
        <w:rPr>
          <w:sz w:val="24"/>
        </w:rPr>
        <w:t xml:space="preserve"> 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 xml:space="preserve">. или в </w:t>
      </w:r>
      <w:r>
        <w:rPr>
          <w:sz w:val="24"/>
        </w:rPr>
        <w:t>3,5</w:t>
      </w:r>
      <w:r w:rsidRPr="00B47168">
        <w:rPr>
          <w:sz w:val="24"/>
        </w:rPr>
        <w:t xml:space="preserve"> раз  меньше  ожидаемых поступлений 201</w:t>
      </w:r>
      <w:r>
        <w:rPr>
          <w:sz w:val="24"/>
        </w:rPr>
        <w:t>9</w:t>
      </w:r>
      <w:r w:rsidRPr="00B47168">
        <w:rPr>
          <w:sz w:val="24"/>
        </w:rPr>
        <w:t xml:space="preserve"> года. В  202</w:t>
      </w:r>
      <w:r>
        <w:rPr>
          <w:sz w:val="24"/>
        </w:rPr>
        <w:t>1</w:t>
      </w:r>
      <w:r w:rsidRPr="00B47168">
        <w:rPr>
          <w:sz w:val="24"/>
        </w:rPr>
        <w:t xml:space="preserve"> году, объем безвозмездных поступлений  прогнозируется к </w:t>
      </w:r>
      <w:r>
        <w:rPr>
          <w:b/>
          <w:sz w:val="24"/>
        </w:rPr>
        <w:t>уменьшению</w:t>
      </w:r>
      <w:r w:rsidRPr="00B47168">
        <w:rPr>
          <w:b/>
          <w:sz w:val="24"/>
        </w:rPr>
        <w:t xml:space="preserve"> </w:t>
      </w:r>
      <w:r w:rsidRPr="00B47168">
        <w:rPr>
          <w:sz w:val="24"/>
        </w:rPr>
        <w:t xml:space="preserve"> по сравнению с </w:t>
      </w:r>
      <w:r w:rsidRPr="00B47168">
        <w:rPr>
          <w:b/>
          <w:sz w:val="24"/>
        </w:rPr>
        <w:t>20</w:t>
      </w:r>
      <w:r>
        <w:rPr>
          <w:b/>
          <w:sz w:val="24"/>
        </w:rPr>
        <w:t>20</w:t>
      </w:r>
      <w:r w:rsidRPr="00B47168">
        <w:rPr>
          <w:b/>
          <w:sz w:val="24"/>
        </w:rPr>
        <w:t xml:space="preserve"> годом – на </w:t>
      </w:r>
      <w:r>
        <w:rPr>
          <w:b/>
          <w:sz w:val="24"/>
        </w:rPr>
        <w:t>3899,7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b/>
          <w:sz w:val="24"/>
        </w:rPr>
        <w:t>. (</w:t>
      </w:r>
      <w:r>
        <w:rPr>
          <w:b/>
          <w:sz w:val="24"/>
        </w:rPr>
        <w:t>24</w:t>
      </w:r>
      <w:r w:rsidRPr="00B47168">
        <w:rPr>
          <w:b/>
          <w:sz w:val="24"/>
        </w:rPr>
        <w:t xml:space="preserve"> %)</w:t>
      </w:r>
      <w:r w:rsidRPr="00B47168">
        <w:rPr>
          <w:sz w:val="24"/>
        </w:rPr>
        <w:t xml:space="preserve"> и составит </w:t>
      </w:r>
      <w:r>
        <w:rPr>
          <w:sz w:val="24"/>
        </w:rPr>
        <w:t>16123,7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>., на 202</w:t>
      </w:r>
      <w:r>
        <w:rPr>
          <w:sz w:val="24"/>
        </w:rPr>
        <w:t>2</w:t>
      </w:r>
      <w:r w:rsidRPr="00B47168">
        <w:rPr>
          <w:sz w:val="24"/>
        </w:rPr>
        <w:t xml:space="preserve"> год планируется </w:t>
      </w:r>
      <w:r>
        <w:rPr>
          <w:sz w:val="24"/>
        </w:rPr>
        <w:t>15756,6</w:t>
      </w:r>
      <w:r w:rsidRPr="00B47168">
        <w:rPr>
          <w:sz w:val="24"/>
        </w:rPr>
        <w:t xml:space="preserve"> 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тыс.руб</w:t>
      </w:r>
      <w:proofErr w:type="spellEnd"/>
      <w:r w:rsidRPr="00B47168">
        <w:rPr>
          <w:b/>
          <w:sz w:val="24"/>
        </w:rPr>
        <w:t>.</w:t>
      </w:r>
      <w:r w:rsidRPr="00B47168">
        <w:rPr>
          <w:sz w:val="24"/>
        </w:rPr>
        <w:t xml:space="preserve">  или почти на уровне   202</w:t>
      </w:r>
      <w:r>
        <w:rPr>
          <w:sz w:val="24"/>
        </w:rPr>
        <w:t>1</w:t>
      </w:r>
      <w:r w:rsidRPr="00B47168">
        <w:rPr>
          <w:sz w:val="24"/>
        </w:rPr>
        <w:t xml:space="preserve">года.  </w:t>
      </w:r>
    </w:p>
    <w:p w:rsidR="00A42EBF" w:rsidRPr="006F247C" w:rsidRDefault="00A42EBF" w:rsidP="00A42EBF">
      <w:pPr>
        <w:tabs>
          <w:tab w:val="left" w:pos="284"/>
        </w:tabs>
        <w:jc w:val="both"/>
        <w:rPr>
          <w:b/>
          <w:sz w:val="24"/>
        </w:rPr>
      </w:pPr>
      <w:r w:rsidRPr="006F247C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proofErr w:type="spellStart"/>
      <w:r w:rsidR="00A35D0E">
        <w:rPr>
          <w:b/>
          <w:sz w:val="24"/>
        </w:rPr>
        <w:t>Мойганского</w:t>
      </w:r>
      <w:proofErr w:type="spellEnd"/>
      <w:r w:rsidRPr="006F247C">
        <w:rPr>
          <w:b/>
          <w:sz w:val="24"/>
        </w:rPr>
        <w:t xml:space="preserve"> муниципального образования в проекте областного бюджета, отражены в доходной части  проекта бюджета.</w:t>
      </w:r>
    </w:p>
    <w:p w:rsidR="00A35D0E" w:rsidRDefault="00A42EBF" w:rsidP="00A35D0E">
      <w:pPr>
        <w:jc w:val="both"/>
        <w:rPr>
          <w:b/>
          <w:sz w:val="24"/>
        </w:rPr>
      </w:pPr>
      <w:r w:rsidRPr="006F247C">
        <w:rPr>
          <w:b/>
          <w:sz w:val="24"/>
        </w:rPr>
        <w:t>Размер дефицита</w:t>
      </w:r>
      <w:r w:rsidRPr="006F247C">
        <w:rPr>
          <w:sz w:val="24"/>
        </w:rPr>
        <w:t xml:space="preserve"> бюджета прогнозируемый объем дефицита бюджета  поселения на 2020 год  составит  </w:t>
      </w:r>
      <w:r w:rsidR="00A35D0E">
        <w:rPr>
          <w:sz w:val="24"/>
        </w:rPr>
        <w:t>190,8</w:t>
      </w:r>
      <w:r w:rsidR="00A35D0E" w:rsidRPr="000935B7">
        <w:rPr>
          <w:sz w:val="24"/>
        </w:rPr>
        <w:t xml:space="preserve"> </w:t>
      </w:r>
      <w:proofErr w:type="spellStart"/>
      <w:r w:rsidR="00A35D0E" w:rsidRPr="000935B7">
        <w:rPr>
          <w:sz w:val="24"/>
        </w:rPr>
        <w:t>тыс</w:t>
      </w:r>
      <w:proofErr w:type="gramStart"/>
      <w:r w:rsidR="00A35D0E" w:rsidRPr="000935B7">
        <w:rPr>
          <w:sz w:val="24"/>
        </w:rPr>
        <w:t>.р</w:t>
      </w:r>
      <w:proofErr w:type="gramEnd"/>
      <w:r w:rsidR="00A35D0E" w:rsidRPr="000935B7">
        <w:rPr>
          <w:sz w:val="24"/>
        </w:rPr>
        <w:t>уб</w:t>
      </w:r>
      <w:proofErr w:type="spellEnd"/>
      <w:r w:rsidR="00A35D0E" w:rsidRPr="000935B7">
        <w:rPr>
          <w:sz w:val="24"/>
        </w:rPr>
        <w:t xml:space="preserve">., на 2021 год – </w:t>
      </w:r>
      <w:r w:rsidR="00A35D0E">
        <w:rPr>
          <w:sz w:val="24"/>
        </w:rPr>
        <w:t>196,0</w:t>
      </w:r>
      <w:r w:rsidR="00A35D0E" w:rsidRPr="000935B7">
        <w:rPr>
          <w:sz w:val="24"/>
        </w:rPr>
        <w:t xml:space="preserve"> </w:t>
      </w:r>
      <w:proofErr w:type="spellStart"/>
      <w:r w:rsidR="00A35D0E" w:rsidRPr="000935B7">
        <w:rPr>
          <w:sz w:val="24"/>
        </w:rPr>
        <w:t>тыс.руб</w:t>
      </w:r>
      <w:proofErr w:type="spellEnd"/>
      <w:r w:rsidR="00A35D0E" w:rsidRPr="000935B7">
        <w:rPr>
          <w:sz w:val="24"/>
        </w:rPr>
        <w:t xml:space="preserve">., на 2022 год – </w:t>
      </w:r>
      <w:r w:rsidR="00A35D0E">
        <w:rPr>
          <w:sz w:val="24"/>
        </w:rPr>
        <w:t>201,7</w:t>
      </w:r>
      <w:r w:rsidR="00A35D0E" w:rsidRPr="000935B7">
        <w:rPr>
          <w:sz w:val="24"/>
        </w:rPr>
        <w:t xml:space="preserve"> </w:t>
      </w:r>
      <w:proofErr w:type="spellStart"/>
      <w:r w:rsidR="00A35D0E" w:rsidRPr="000935B7">
        <w:rPr>
          <w:sz w:val="24"/>
        </w:rPr>
        <w:t>тыс.руб</w:t>
      </w:r>
      <w:proofErr w:type="spellEnd"/>
      <w:r w:rsidR="00A35D0E">
        <w:rPr>
          <w:sz w:val="24"/>
        </w:rPr>
        <w:t>.</w:t>
      </w:r>
      <w:r w:rsidR="00A35D0E" w:rsidRPr="00832401">
        <w:rPr>
          <w:b/>
          <w:sz w:val="24"/>
        </w:rPr>
        <w:t xml:space="preserve"> </w:t>
      </w:r>
    </w:p>
    <w:p w:rsidR="00A35D0E" w:rsidRDefault="00A35D0E" w:rsidP="00A42EBF">
      <w:pPr>
        <w:pStyle w:val="a3"/>
        <w:ind w:left="0" w:firstLine="0"/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</w:t>
      </w:r>
      <w:r>
        <w:rPr>
          <w:sz w:val="24"/>
        </w:rPr>
        <w:t>20</w:t>
      </w:r>
      <w:r w:rsidRPr="00D07B69">
        <w:rPr>
          <w:sz w:val="24"/>
        </w:rPr>
        <w:t xml:space="preserve"> год предлагается утвердить в объеме </w:t>
      </w:r>
      <w:r>
        <w:rPr>
          <w:sz w:val="24"/>
        </w:rPr>
        <w:t>24030,4</w:t>
      </w:r>
      <w:r w:rsidRPr="00D07B69">
        <w:rPr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sz w:val="24"/>
        </w:rPr>
        <w:t xml:space="preserve">., это на  </w:t>
      </w:r>
      <w:r>
        <w:rPr>
          <w:sz w:val="24"/>
        </w:rPr>
        <w:t>44866,8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 xml:space="preserve">.  или почти </w:t>
      </w:r>
      <w:r>
        <w:rPr>
          <w:b/>
          <w:sz w:val="24"/>
        </w:rPr>
        <w:t>в 2,8 раза меньше</w:t>
      </w:r>
      <w:r w:rsidRPr="00D07B69">
        <w:rPr>
          <w:sz w:val="24"/>
        </w:rPr>
        <w:t xml:space="preserve">  ожидаемого исполнения 201</w:t>
      </w:r>
      <w:r>
        <w:rPr>
          <w:sz w:val="24"/>
        </w:rPr>
        <w:t>9</w:t>
      </w:r>
      <w:r w:rsidRPr="00D07B69">
        <w:rPr>
          <w:sz w:val="24"/>
        </w:rPr>
        <w:t xml:space="preserve"> года. На 202</w:t>
      </w:r>
      <w:r>
        <w:rPr>
          <w:sz w:val="24"/>
        </w:rPr>
        <w:t>1</w:t>
      </w:r>
      <w:r w:rsidRPr="00D07B69">
        <w:rPr>
          <w:sz w:val="24"/>
        </w:rPr>
        <w:t xml:space="preserve"> год предусмотрено </w:t>
      </w:r>
      <w:r>
        <w:rPr>
          <w:sz w:val="24"/>
        </w:rPr>
        <w:t>уменьшение</w:t>
      </w:r>
      <w:r w:rsidRPr="00D07B69">
        <w:rPr>
          <w:sz w:val="24"/>
        </w:rPr>
        <w:t xml:space="preserve">   расходов – на </w:t>
      </w:r>
      <w:r>
        <w:rPr>
          <w:sz w:val="24"/>
        </w:rPr>
        <w:t>12</w:t>
      </w:r>
      <w:r w:rsidRPr="00D07B69">
        <w:rPr>
          <w:sz w:val="24"/>
        </w:rPr>
        <w:t>% к уровню 20</w:t>
      </w:r>
      <w:r>
        <w:rPr>
          <w:sz w:val="24"/>
        </w:rPr>
        <w:t>20</w:t>
      </w:r>
      <w:r w:rsidRPr="00D07B69">
        <w:rPr>
          <w:sz w:val="24"/>
        </w:rPr>
        <w:t xml:space="preserve"> года (</w:t>
      </w:r>
      <w:r>
        <w:rPr>
          <w:sz w:val="24"/>
        </w:rPr>
        <w:t>19744,7</w:t>
      </w:r>
      <w:r w:rsidRPr="00D07B69">
        <w:rPr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sz w:val="24"/>
        </w:rPr>
        <w:t>) и на 202</w:t>
      </w:r>
      <w:r>
        <w:rPr>
          <w:sz w:val="24"/>
        </w:rPr>
        <w:t>2</w:t>
      </w:r>
      <w:r w:rsidRPr="00D07B69">
        <w:rPr>
          <w:sz w:val="24"/>
        </w:rPr>
        <w:t xml:space="preserve"> год  - </w:t>
      </w:r>
      <w:r>
        <w:rPr>
          <w:sz w:val="24"/>
        </w:rPr>
        <w:t>19017,0</w:t>
      </w:r>
      <w:r w:rsidRPr="00D07B69">
        <w:rPr>
          <w:b/>
          <w:sz w:val="24"/>
        </w:rPr>
        <w:t xml:space="preserve"> </w:t>
      </w:r>
      <w:proofErr w:type="spellStart"/>
      <w:r w:rsidRPr="00D07B69">
        <w:rPr>
          <w:b/>
          <w:sz w:val="24"/>
        </w:rPr>
        <w:t>тыс.руб</w:t>
      </w:r>
      <w:proofErr w:type="spellEnd"/>
      <w:r w:rsidRPr="00D07B69">
        <w:rPr>
          <w:sz w:val="24"/>
        </w:rPr>
        <w:t>. т.е.  прослеживается незначительное уменьшение указанных расходов по отношению к 202</w:t>
      </w:r>
      <w:r>
        <w:rPr>
          <w:sz w:val="24"/>
        </w:rPr>
        <w:t>1</w:t>
      </w:r>
      <w:r w:rsidRPr="00D07B69">
        <w:rPr>
          <w:sz w:val="24"/>
        </w:rPr>
        <w:t xml:space="preserve"> году (на </w:t>
      </w:r>
      <w:r>
        <w:rPr>
          <w:sz w:val="24"/>
        </w:rPr>
        <w:t>727,7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>.) То есть, соответственно доходам, снижение  расходной части бюджета района к уровню 201</w:t>
      </w:r>
      <w:r>
        <w:rPr>
          <w:sz w:val="24"/>
        </w:rPr>
        <w:t>9</w:t>
      </w:r>
      <w:r w:rsidRPr="00D07B69">
        <w:rPr>
          <w:sz w:val="24"/>
        </w:rPr>
        <w:t xml:space="preserve"> года</w:t>
      </w:r>
      <w:r>
        <w:rPr>
          <w:sz w:val="24"/>
        </w:rPr>
        <w:t>.</w:t>
      </w:r>
    </w:p>
    <w:p w:rsidR="00A42EBF" w:rsidRPr="006F247C" w:rsidRDefault="00A35D0E" w:rsidP="00A42EBF">
      <w:pPr>
        <w:pStyle w:val="a3"/>
        <w:ind w:left="0" w:firstLine="0"/>
        <w:jc w:val="both"/>
        <w:rPr>
          <w:rFonts w:cstheme="minorBidi"/>
          <w:b/>
          <w:sz w:val="24"/>
          <w:lang w:eastAsia="ru-RU"/>
        </w:rPr>
      </w:pPr>
      <w:r>
        <w:rPr>
          <w:sz w:val="24"/>
        </w:rPr>
        <w:t xml:space="preserve">        </w:t>
      </w:r>
      <w:r w:rsidR="00A42EBF" w:rsidRPr="006F247C">
        <w:rPr>
          <w:rFonts w:cstheme="minorBidi"/>
          <w:b/>
          <w:sz w:val="24"/>
          <w:lang w:eastAsia="ru-RU"/>
        </w:rPr>
        <w:t>Наименование и объём финансирования по муниципальным программам на 2020 -2022 годы, предусмотренный проектом бюджета не соответствуют данным паспортов муниципальных программ</w:t>
      </w:r>
      <w:proofErr w:type="gramStart"/>
      <w:r w:rsidR="00A42EBF" w:rsidRPr="006F247C">
        <w:rPr>
          <w:rFonts w:cstheme="minorBidi"/>
          <w:b/>
          <w:sz w:val="24"/>
          <w:lang w:eastAsia="ru-RU"/>
        </w:rPr>
        <w:t xml:space="preserve"> .</w:t>
      </w:r>
      <w:proofErr w:type="gramEnd"/>
    </w:p>
    <w:p w:rsidR="00A42EBF" w:rsidRPr="00E31857" w:rsidRDefault="00A42EBF" w:rsidP="00A42EBF">
      <w:pPr>
        <w:pStyle w:val="a3"/>
        <w:ind w:left="0" w:firstLine="0"/>
        <w:jc w:val="both"/>
        <w:rPr>
          <w:sz w:val="24"/>
        </w:rPr>
      </w:pPr>
      <w:r w:rsidRPr="00E31857">
        <w:rPr>
          <w:sz w:val="24"/>
        </w:rPr>
        <w:t>Необходимо учесть замечания, отмеченные в данном заключении.</w:t>
      </w:r>
    </w:p>
    <w:p w:rsidR="00A42EBF" w:rsidRPr="00E31857" w:rsidRDefault="00A42EBF" w:rsidP="00A42EBF">
      <w:pPr>
        <w:jc w:val="both"/>
        <w:rPr>
          <w:sz w:val="24"/>
        </w:rPr>
      </w:pPr>
      <w:r w:rsidRPr="00E31857">
        <w:rPr>
          <w:sz w:val="24"/>
        </w:rPr>
        <w:t xml:space="preserve">Представленный проект решения Думы «О бюджете </w:t>
      </w:r>
      <w:proofErr w:type="spellStart"/>
      <w:r w:rsidR="00A35D0E">
        <w:rPr>
          <w:sz w:val="24"/>
        </w:rPr>
        <w:t>Мойганского</w:t>
      </w:r>
      <w:proofErr w:type="spellEnd"/>
      <w:r w:rsidRPr="00E31857">
        <w:rPr>
          <w:sz w:val="24"/>
        </w:rPr>
        <w:t xml:space="preserve"> 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A35D0E">
        <w:rPr>
          <w:sz w:val="24"/>
        </w:rPr>
        <w:t>Мойганского</w:t>
      </w:r>
      <w:r w:rsidRPr="00E31857">
        <w:rPr>
          <w:sz w:val="24"/>
        </w:rPr>
        <w:t xml:space="preserve"> муниципального образования и может быть рекомендован к принятию.</w:t>
      </w:r>
    </w:p>
    <w:p w:rsidR="00A42EBF" w:rsidRPr="00E31857" w:rsidRDefault="00A42EBF" w:rsidP="00A42EBF">
      <w:pPr>
        <w:jc w:val="both"/>
        <w:rPr>
          <w:color w:val="FF0000"/>
          <w:sz w:val="24"/>
        </w:rPr>
      </w:pPr>
    </w:p>
    <w:p w:rsidR="00A42EBF" w:rsidRPr="00E31857" w:rsidRDefault="00A42EBF" w:rsidP="00A42EBF">
      <w:pPr>
        <w:pStyle w:val="a3"/>
        <w:ind w:left="0"/>
        <w:jc w:val="both"/>
        <w:rPr>
          <w:sz w:val="24"/>
        </w:rPr>
      </w:pPr>
    </w:p>
    <w:p w:rsidR="00A42EBF" w:rsidRPr="00E31857" w:rsidRDefault="00A42EBF" w:rsidP="00A42EBF">
      <w:pPr>
        <w:jc w:val="both"/>
        <w:rPr>
          <w:sz w:val="24"/>
        </w:rPr>
      </w:pPr>
      <w:r w:rsidRPr="00E31857">
        <w:rPr>
          <w:sz w:val="24"/>
        </w:rPr>
        <w:t>Аудитор  КСП</w:t>
      </w:r>
    </w:p>
    <w:p w:rsidR="00A42EBF" w:rsidRDefault="00A42EBF" w:rsidP="00A42EBF">
      <w:pPr>
        <w:jc w:val="both"/>
      </w:pPr>
      <w:r w:rsidRPr="00E31857">
        <w:rPr>
          <w:sz w:val="24"/>
        </w:rPr>
        <w:t>МО «</w:t>
      </w:r>
      <w:proofErr w:type="spellStart"/>
      <w:r w:rsidRPr="00E31857">
        <w:rPr>
          <w:sz w:val="24"/>
        </w:rPr>
        <w:t>Заларинский</w:t>
      </w:r>
      <w:proofErr w:type="spellEnd"/>
      <w:r w:rsidRPr="00E31857">
        <w:rPr>
          <w:sz w:val="24"/>
        </w:rPr>
        <w:t xml:space="preserve"> район»                                                                        Т.С. Кантонист</w:t>
      </w:r>
    </w:p>
    <w:p w:rsidR="00A42EBF" w:rsidRPr="00293AD3" w:rsidRDefault="00A42EBF" w:rsidP="00A42EBF">
      <w:pPr>
        <w:jc w:val="both"/>
        <w:rPr>
          <w:sz w:val="24"/>
        </w:rPr>
      </w:pPr>
    </w:p>
    <w:sectPr w:rsidR="00A42EBF" w:rsidRPr="00293AD3" w:rsidSect="00DA7511">
      <w:footerReference w:type="default" r:id="rId10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29" w:rsidRDefault="00937C29" w:rsidP="00312BD0">
      <w:r>
        <w:separator/>
      </w:r>
    </w:p>
  </w:endnote>
  <w:endnote w:type="continuationSeparator" w:id="0">
    <w:p w:rsidR="00937C29" w:rsidRDefault="00937C29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7D43D7" w:rsidRDefault="007D43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7D">
          <w:rPr>
            <w:noProof/>
          </w:rPr>
          <w:t>2</w:t>
        </w:r>
        <w:r>
          <w:fldChar w:fldCharType="end"/>
        </w:r>
      </w:p>
    </w:sdtContent>
  </w:sdt>
  <w:p w:rsidR="007D43D7" w:rsidRDefault="007D43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29" w:rsidRDefault="00937C29" w:rsidP="00312BD0">
      <w:r>
        <w:separator/>
      </w:r>
    </w:p>
  </w:footnote>
  <w:footnote w:type="continuationSeparator" w:id="0">
    <w:p w:rsidR="00937C29" w:rsidRDefault="00937C29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4C64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D758E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483"/>
    <w:rsid w:val="0012687B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46926"/>
    <w:rsid w:val="001502DC"/>
    <w:rsid w:val="00151A4D"/>
    <w:rsid w:val="00151E66"/>
    <w:rsid w:val="001520E9"/>
    <w:rsid w:val="001533B6"/>
    <w:rsid w:val="001559A2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15D"/>
    <w:rsid w:val="001A5267"/>
    <w:rsid w:val="001A66E7"/>
    <w:rsid w:val="001A6B0C"/>
    <w:rsid w:val="001B1FD6"/>
    <w:rsid w:val="001B6F5A"/>
    <w:rsid w:val="001B7893"/>
    <w:rsid w:val="001B7A67"/>
    <w:rsid w:val="001C0DD9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1DF9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383"/>
    <w:rsid w:val="00203C0D"/>
    <w:rsid w:val="002041F0"/>
    <w:rsid w:val="0020470D"/>
    <w:rsid w:val="0020695F"/>
    <w:rsid w:val="00207679"/>
    <w:rsid w:val="002116DF"/>
    <w:rsid w:val="00212A54"/>
    <w:rsid w:val="0021456B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7BE7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67991"/>
    <w:rsid w:val="002842E8"/>
    <w:rsid w:val="00284FEC"/>
    <w:rsid w:val="00285419"/>
    <w:rsid w:val="00287303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40B2"/>
    <w:rsid w:val="002D477F"/>
    <w:rsid w:val="002E1836"/>
    <w:rsid w:val="002E39FD"/>
    <w:rsid w:val="002E3F4B"/>
    <w:rsid w:val="002E4B82"/>
    <w:rsid w:val="002E4E23"/>
    <w:rsid w:val="002E5A7B"/>
    <w:rsid w:val="002E620F"/>
    <w:rsid w:val="002E6CAF"/>
    <w:rsid w:val="002F3080"/>
    <w:rsid w:val="002F35AD"/>
    <w:rsid w:val="002F7731"/>
    <w:rsid w:val="002F7E99"/>
    <w:rsid w:val="00301C1B"/>
    <w:rsid w:val="00301FC3"/>
    <w:rsid w:val="0030273A"/>
    <w:rsid w:val="003036C2"/>
    <w:rsid w:val="00307695"/>
    <w:rsid w:val="0031014C"/>
    <w:rsid w:val="00312BD0"/>
    <w:rsid w:val="0031370E"/>
    <w:rsid w:val="00314BBC"/>
    <w:rsid w:val="003259A5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4C5"/>
    <w:rsid w:val="00351959"/>
    <w:rsid w:val="00353C53"/>
    <w:rsid w:val="003575D0"/>
    <w:rsid w:val="00357774"/>
    <w:rsid w:val="00360D20"/>
    <w:rsid w:val="00361E0E"/>
    <w:rsid w:val="00362FD9"/>
    <w:rsid w:val="00367C06"/>
    <w:rsid w:val="00367FFC"/>
    <w:rsid w:val="00370A9B"/>
    <w:rsid w:val="00370E39"/>
    <w:rsid w:val="003746B9"/>
    <w:rsid w:val="00381A07"/>
    <w:rsid w:val="00382E2D"/>
    <w:rsid w:val="00383F9A"/>
    <w:rsid w:val="00384DE4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7F8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23DC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3E6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1F8"/>
    <w:rsid w:val="004F22EE"/>
    <w:rsid w:val="004F302C"/>
    <w:rsid w:val="004F37F0"/>
    <w:rsid w:val="004F3F46"/>
    <w:rsid w:val="004F5344"/>
    <w:rsid w:val="004F6FD0"/>
    <w:rsid w:val="004F72F8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549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0EAD"/>
    <w:rsid w:val="005C2DBB"/>
    <w:rsid w:val="005C331E"/>
    <w:rsid w:val="005C69B9"/>
    <w:rsid w:val="005C76A2"/>
    <w:rsid w:val="005C7F72"/>
    <w:rsid w:val="005D1C4C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2B63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37325"/>
    <w:rsid w:val="00640668"/>
    <w:rsid w:val="00641E52"/>
    <w:rsid w:val="00641F5F"/>
    <w:rsid w:val="00656938"/>
    <w:rsid w:val="006625E1"/>
    <w:rsid w:val="00663347"/>
    <w:rsid w:val="00664834"/>
    <w:rsid w:val="00667179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509E"/>
    <w:rsid w:val="006A6FB1"/>
    <w:rsid w:val="006A7B3F"/>
    <w:rsid w:val="006B0562"/>
    <w:rsid w:val="006B44B3"/>
    <w:rsid w:val="006B7EAC"/>
    <w:rsid w:val="006C4A8E"/>
    <w:rsid w:val="006C52E6"/>
    <w:rsid w:val="006C7594"/>
    <w:rsid w:val="006D020E"/>
    <w:rsid w:val="006D2F43"/>
    <w:rsid w:val="006D3E49"/>
    <w:rsid w:val="006D3FBE"/>
    <w:rsid w:val="006D487A"/>
    <w:rsid w:val="006E0C3D"/>
    <w:rsid w:val="006E17F6"/>
    <w:rsid w:val="006E23F4"/>
    <w:rsid w:val="006E2749"/>
    <w:rsid w:val="006E6A7D"/>
    <w:rsid w:val="006F09BF"/>
    <w:rsid w:val="006F2202"/>
    <w:rsid w:val="006F596E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4BDC"/>
    <w:rsid w:val="007250F0"/>
    <w:rsid w:val="00725AB5"/>
    <w:rsid w:val="00731929"/>
    <w:rsid w:val="007360FA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7FD5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61C7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352A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3D7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4B5"/>
    <w:rsid w:val="007F2556"/>
    <w:rsid w:val="007F6DA1"/>
    <w:rsid w:val="007F7824"/>
    <w:rsid w:val="00802336"/>
    <w:rsid w:val="008028DD"/>
    <w:rsid w:val="0080477A"/>
    <w:rsid w:val="00805980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1877"/>
    <w:rsid w:val="0083277B"/>
    <w:rsid w:val="00832817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205C"/>
    <w:rsid w:val="00883B05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3F8E"/>
    <w:rsid w:val="008C7A26"/>
    <w:rsid w:val="008D14EE"/>
    <w:rsid w:val="008D1B53"/>
    <w:rsid w:val="008D2D93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37C29"/>
    <w:rsid w:val="009404E1"/>
    <w:rsid w:val="00940525"/>
    <w:rsid w:val="00942C3A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77569"/>
    <w:rsid w:val="009865FE"/>
    <w:rsid w:val="00987EF0"/>
    <w:rsid w:val="00990863"/>
    <w:rsid w:val="00990CDA"/>
    <w:rsid w:val="00994434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67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3906"/>
    <w:rsid w:val="009D5684"/>
    <w:rsid w:val="009D6844"/>
    <w:rsid w:val="009E03CC"/>
    <w:rsid w:val="009E0E27"/>
    <w:rsid w:val="009E21CF"/>
    <w:rsid w:val="009E7ADD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5D0E"/>
    <w:rsid w:val="00A41C46"/>
    <w:rsid w:val="00A4271F"/>
    <w:rsid w:val="00A42EBF"/>
    <w:rsid w:val="00A439AE"/>
    <w:rsid w:val="00A45F9A"/>
    <w:rsid w:val="00A47CC1"/>
    <w:rsid w:val="00A50C51"/>
    <w:rsid w:val="00A50DC1"/>
    <w:rsid w:val="00A51487"/>
    <w:rsid w:val="00A530EF"/>
    <w:rsid w:val="00A536B5"/>
    <w:rsid w:val="00A537BC"/>
    <w:rsid w:val="00A54E37"/>
    <w:rsid w:val="00A55D22"/>
    <w:rsid w:val="00A605EF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81697"/>
    <w:rsid w:val="00A82F6F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3D26"/>
    <w:rsid w:val="00AD4CB8"/>
    <w:rsid w:val="00AD5256"/>
    <w:rsid w:val="00AD5D46"/>
    <w:rsid w:val="00AD61C3"/>
    <w:rsid w:val="00AE01C7"/>
    <w:rsid w:val="00AE0463"/>
    <w:rsid w:val="00AE09F6"/>
    <w:rsid w:val="00AE0E46"/>
    <w:rsid w:val="00AE2A6D"/>
    <w:rsid w:val="00AE2B80"/>
    <w:rsid w:val="00AE306B"/>
    <w:rsid w:val="00AE48F5"/>
    <w:rsid w:val="00AE693F"/>
    <w:rsid w:val="00AE6EDE"/>
    <w:rsid w:val="00AE7052"/>
    <w:rsid w:val="00AE7592"/>
    <w:rsid w:val="00AE7799"/>
    <w:rsid w:val="00AF05E1"/>
    <w:rsid w:val="00AF08AA"/>
    <w:rsid w:val="00AF1BAD"/>
    <w:rsid w:val="00AF2949"/>
    <w:rsid w:val="00AF34C7"/>
    <w:rsid w:val="00AF50CB"/>
    <w:rsid w:val="00AF6359"/>
    <w:rsid w:val="00AF6E6E"/>
    <w:rsid w:val="00B00186"/>
    <w:rsid w:val="00B0113A"/>
    <w:rsid w:val="00B04097"/>
    <w:rsid w:val="00B040EA"/>
    <w:rsid w:val="00B05B73"/>
    <w:rsid w:val="00B07B0F"/>
    <w:rsid w:val="00B100CC"/>
    <w:rsid w:val="00B118F6"/>
    <w:rsid w:val="00B11D09"/>
    <w:rsid w:val="00B126C0"/>
    <w:rsid w:val="00B14086"/>
    <w:rsid w:val="00B152AF"/>
    <w:rsid w:val="00B1618B"/>
    <w:rsid w:val="00B170C2"/>
    <w:rsid w:val="00B176E0"/>
    <w:rsid w:val="00B2158D"/>
    <w:rsid w:val="00B2432B"/>
    <w:rsid w:val="00B24FE6"/>
    <w:rsid w:val="00B2570C"/>
    <w:rsid w:val="00B257D2"/>
    <w:rsid w:val="00B3030E"/>
    <w:rsid w:val="00B30CD7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47168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AD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4D5B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16DD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5929"/>
    <w:rsid w:val="00CE64E2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07B69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72CA"/>
    <w:rsid w:val="00D60CAF"/>
    <w:rsid w:val="00D61426"/>
    <w:rsid w:val="00D6298D"/>
    <w:rsid w:val="00D62B8D"/>
    <w:rsid w:val="00D641EC"/>
    <w:rsid w:val="00D64EFA"/>
    <w:rsid w:val="00D653D7"/>
    <w:rsid w:val="00D6563D"/>
    <w:rsid w:val="00D670E1"/>
    <w:rsid w:val="00D71C77"/>
    <w:rsid w:val="00D73D65"/>
    <w:rsid w:val="00D73F6E"/>
    <w:rsid w:val="00D80548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874"/>
    <w:rsid w:val="00D91D9F"/>
    <w:rsid w:val="00DA404E"/>
    <w:rsid w:val="00DA5686"/>
    <w:rsid w:val="00DA7511"/>
    <w:rsid w:val="00DB14A0"/>
    <w:rsid w:val="00DB32B3"/>
    <w:rsid w:val="00DB7E97"/>
    <w:rsid w:val="00DC1E3B"/>
    <w:rsid w:val="00DC2879"/>
    <w:rsid w:val="00DC3032"/>
    <w:rsid w:val="00DC41D4"/>
    <w:rsid w:val="00DC4819"/>
    <w:rsid w:val="00DC4F60"/>
    <w:rsid w:val="00DC5827"/>
    <w:rsid w:val="00DD02A8"/>
    <w:rsid w:val="00DD0403"/>
    <w:rsid w:val="00DD12B1"/>
    <w:rsid w:val="00DD59F2"/>
    <w:rsid w:val="00DD5D64"/>
    <w:rsid w:val="00DD7BE3"/>
    <w:rsid w:val="00DE2BD1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159"/>
    <w:rsid w:val="00E17539"/>
    <w:rsid w:val="00E215C8"/>
    <w:rsid w:val="00E21758"/>
    <w:rsid w:val="00E2312F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D1530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206B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5ACE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456E"/>
    <w:rsid w:val="00FB6EC9"/>
    <w:rsid w:val="00FB735C"/>
    <w:rsid w:val="00FB7A24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1E08-8D8F-4270-9A8E-F2A83249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22408</TotalTime>
  <Pages>1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34</cp:revision>
  <cp:lastPrinted>2019-12-24T06:54:00Z</cp:lastPrinted>
  <dcterms:created xsi:type="dcterms:W3CDTF">2011-11-16T07:26:00Z</dcterms:created>
  <dcterms:modified xsi:type="dcterms:W3CDTF">2019-12-24T06:56:00Z</dcterms:modified>
</cp:coreProperties>
</file>