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CD187F" w:rsidRDefault="00533D25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316F2F" w:rsidRDefault="001B7893" w:rsidP="005B623C">
      <w:pPr>
        <w:jc w:val="center"/>
        <w:rPr>
          <w:b/>
          <w:color w:val="FF0000"/>
          <w:szCs w:val="28"/>
        </w:rPr>
      </w:pPr>
      <w:proofErr w:type="gramStart"/>
      <w:r w:rsidRPr="00CD187F">
        <w:rPr>
          <w:b/>
          <w:szCs w:val="28"/>
        </w:rPr>
        <w:t>З</w:t>
      </w:r>
      <w:proofErr w:type="gramEnd"/>
      <w:r w:rsidRPr="00CD187F">
        <w:rPr>
          <w:b/>
          <w:szCs w:val="28"/>
        </w:rPr>
        <w:t xml:space="preserve"> АК Л Ю Ч Е </w:t>
      </w:r>
      <w:r w:rsidRPr="00FA2D0D">
        <w:rPr>
          <w:b/>
          <w:szCs w:val="28"/>
        </w:rPr>
        <w:t xml:space="preserve">Н И Е  </w:t>
      </w:r>
      <w:r w:rsidRPr="001F6F01">
        <w:rPr>
          <w:b/>
          <w:szCs w:val="28"/>
        </w:rPr>
        <w:t xml:space="preserve">№ </w:t>
      </w:r>
      <w:r w:rsidR="007C25E9" w:rsidRPr="001F6F01">
        <w:rPr>
          <w:b/>
          <w:szCs w:val="28"/>
        </w:rPr>
        <w:t>14</w:t>
      </w:r>
      <w:r w:rsidRPr="001F6F01">
        <w:rPr>
          <w:b/>
          <w:szCs w:val="28"/>
        </w:rPr>
        <w:t>/</w:t>
      </w:r>
      <w:r w:rsidR="00FA2D0D" w:rsidRPr="001F6F01">
        <w:rPr>
          <w:b/>
          <w:szCs w:val="28"/>
        </w:rPr>
        <w:t>2</w:t>
      </w:r>
      <w:r w:rsidR="001F6F01" w:rsidRPr="001F6F01">
        <w:rPr>
          <w:b/>
          <w:szCs w:val="28"/>
        </w:rPr>
        <w:t>9</w:t>
      </w:r>
      <w:r w:rsidRPr="001F6F01">
        <w:rPr>
          <w:b/>
          <w:szCs w:val="28"/>
        </w:rPr>
        <w:t>-з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CD187F" w:rsidRDefault="001B7893" w:rsidP="005B623C">
      <w:pPr>
        <w:jc w:val="center"/>
        <w:rPr>
          <w:sz w:val="24"/>
        </w:rPr>
      </w:pPr>
      <w:r w:rsidRPr="00CD187F">
        <w:rPr>
          <w:sz w:val="24"/>
        </w:rPr>
        <w:t>Контрольно-счетной палаты МО «</w:t>
      </w:r>
      <w:proofErr w:type="spellStart"/>
      <w:r w:rsidRPr="00CD187F">
        <w:rPr>
          <w:sz w:val="24"/>
        </w:rPr>
        <w:t>Заларинский</w:t>
      </w:r>
      <w:proofErr w:type="spellEnd"/>
      <w:r w:rsidRPr="00CD187F">
        <w:rPr>
          <w:sz w:val="24"/>
        </w:rPr>
        <w:t xml:space="preserve"> район» на проект</w:t>
      </w:r>
    </w:p>
    <w:p w:rsidR="00F718F2" w:rsidRPr="00CD187F" w:rsidRDefault="001B7893" w:rsidP="00F718F2">
      <w:pPr>
        <w:jc w:val="center"/>
        <w:rPr>
          <w:sz w:val="24"/>
        </w:rPr>
      </w:pPr>
      <w:r w:rsidRPr="00CD187F">
        <w:rPr>
          <w:sz w:val="24"/>
        </w:rPr>
        <w:t xml:space="preserve">бюджета </w:t>
      </w:r>
      <w:r w:rsidR="004768E9" w:rsidRPr="00CD187F">
        <w:rPr>
          <w:sz w:val="24"/>
        </w:rPr>
        <w:t>Троицкого</w:t>
      </w:r>
      <w:r w:rsidR="001F6F01">
        <w:rPr>
          <w:sz w:val="24"/>
        </w:rPr>
        <w:t xml:space="preserve"> </w:t>
      </w:r>
      <w:r w:rsidR="00E21758" w:rsidRPr="00CD187F">
        <w:rPr>
          <w:sz w:val="24"/>
        </w:rPr>
        <w:t>мун</w:t>
      </w:r>
      <w:r w:rsidR="00F630CD" w:rsidRPr="00CD187F">
        <w:rPr>
          <w:sz w:val="24"/>
        </w:rPr>
        <w:t>иципального образования</w:t>
      </w:r>
      <w:r w:rsidR="00316F2F">
        <w:rPr>
          <w:sz w:val="24"/>
        </w:rPr>
        <w:t xml:space="preserve"> на 2020год и плановый период 2021</w:t>
      </w:r>
      <w:r w:rsidR="00F718F2" w:rsidRPr="00CD187F">
        <w:rPr>
          <w:sz w:val="24"/>
        </w:rPr>
        <w:t xml:space="preserve"> и 20</w:t>
      </w:r>
      <w:r w:rsidR="00E91620">
        <w:rPr>
          <w:sz w:val="24"/>
        </w:rPr>
        <w:t>2</w:t>
      </w:r>
      <w:r w:rsidR="00316F2F">
        <w:rPr>
          <w:sz w:val="24"/>
        </w:rPr>
        <w:t>2</w:t>
      </w:r>
      <w:r w:rsidR="00F718F2" w:rsidRPr="00CD187F">
        <w:rPr>
          <w:sz w:val="24"/>
        </w:rPr>
        <w:t>годов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74558A" w:rsidRDefault="001F6F01">
      <w:pPr>
        <w:rPr>
          <w:sz w:val="24"/>
        </w:rPr>
      </w:pPr>
      <w:r>
        <w:rPr>
          <w:b/>
          <w:sz w:val="24"/>
        </w:rPr>
        <w:t>23</w:t>
      </w:r>
      <w:r w:rsidR="003F2675" w:rsidRPr="003F2675">
        <w:rPr>
          <w:b/>
          <w:sz w:val="24"/>
        </w:rPr>
        <w:t xml:space="preserve">  </w:t>
      </w:r>
      <w:r w:rsidR="00CD6F34" w:rsidRPr="003F2675">
        <w:rPr>
          <w:b/>
          <w:sz w:val="24"/>
        </w:rPr>
        <w:t xml:space="preserve">декабря </w:t>
      </w:r>
      <w:r w:rsidR="001B7893" w:rsidRPr="003F2675">
        <w:rPr>
          <w:b/>
          <w:sz w:val="24"/>
        </w:rPr>
        <w:t xml:space="preserve"> 201</w:t>
      </w:r>
      <w:r w:rsidR="00316F2F" w:rsidRPr="003F2675">
        <w:rPr>
          <w:b/>
          <w:sz w:val="24"/>
        </w:rPr>
        <w:t>9</w:t>
      </w:r>
      <w:r w:rsidR="001B7893" w:rsidRPr="003F2675">
        <w:rPr>
          <w:b/>
          <w:sz w:val="24"/>
        </w:rPr>
        <w:t xml:space="preserve"> года</w:t>
      </w:r>
      <w:r w:rsidR="003F2675" w:rsidRPr="003F2675">
        <w:rPr>
          <w:b/>
          <w:sz w:val="24"/>
        </w:rPr>
        <w:t xml:space="preserve">   </w:t>
      </w:r>
      <w:r w:rsidR="003F2675">
        <w:rPr>
          <w:sz w:val="24"/>
        </w:rPr>
        <w:t xml:space="preserve">                                                                               </w:t>
      </w:r>
      <w:proofErr w:type="spellStart"/>
      <w:r w:rsidR="001B7893" w:rsidRPr="0074558A">
        <w:rPr>
          <w:sz w:val="24"/>
        </w:rPr>
        <w:t>п</w:t>
      </w:r>
      <w:proofErr w:type="gramStart"/>
      <w:r w:rsidR="001B7893" w:rsidRPr="0074558A">
        <w:rPr>
          <w:sz w:val="24"/>
        </w:rPr>
        <w:t>.З</w:t>
      </w:r>
      <w:proofErr w:type="gramEnd"/>
      <w:r w:rsidR="001B7893" w:rsidRPr="0074558A">
        <w:rPr>
          <w:sz w:val="24"/>
        </w:rPr>
        <w:t>алари</w:t>
      </w:r>
      <w:proofErr w:type="spellEnd"/>
    </w:p>
    <w:p w:rsidR="001B7893" w:rsidRPr="00A53CD1" w:rsidRDefault="001B7893">
      <w:pPr>
        <w:rPr>
          <w:color w:val="FF0000"/>
          <w:sz w:val="24"/>
        </w:rPr>
      </w:pPr>
    </w:p>
    <w:p w:rsidR="00316F2F" w:rsidRDefault="00E91620" w:rsidP="00316F2F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316F2F">
        <w:rPr>
          <w:sz w:val="24"/>
        </w:rPr>
        <w:t>председателем</w:t>
      </w:r>
      <w:r w:rsidR="001F6F01">
        <w:rPr>
          <w:sz w:val="24"/>
        </w:rPr>
        <w:t xml:space="preserve"> </w:t>
      </w:r>
      <w:bookmarkStart w:id="0" w:name="_GoBack"/>
      <w:bookmarkEnd w:id="0"/>
      <w:r w:rsidR="00316F2F" w:rsidRPr="0081081C">
        <w:rPr>
          <w:sz w:val="24"/>
        </w:rPr>
        <w:t>Контрольно-счетной палаты МО «</w:t>
      </w:r>
      <w:proofErr w:type="spellStart"/>
      <w:r w:rsidR="00316F2F" w:rsidRPr="0081081C">
        <w:rPr>
          <w:sz w:val="24"/>
        </w:rPr>
        <w:t>Заларинский</w:t>
      </w:r>
      <w:proofErr w:type="spellEnd"/>
      <w:r w:rsidR="00316F2F" w:rsidRPr="0081081C">
        <w:rPr>
          <w:sz w:val="24"/>
        </w:rPr>
        <w:t xml:space="preserve"> район»  </w:t>
      </w:r>
      <w:r w:rsidR="00316F2F">
        <w:rPr>
          <w:sz w:val="24"/>
        </w:rPr>
        <w:t>Зотовой Т.В.</w:t>
      </w:r>
      <w:r w:rsidR="00316F2F" w:rsidRPr="0081081C">
        <w:rPr>
          <w:sz w:val="24"/>
        </w:rPr>
        <w:t>, на основании Положения о КСП, плана работы КСП на 201</w:t>
      </w:r>
      <w:r w:rsidR="00316F2F">
        <w:rPr>
          <w:sz w:val="24"/>
        </w:rPr>
        <w:t>9</w:t>
      </w:r>
      <w:r w:rsidR="00316F2F" w:rsidRPr="0081081C">
        <w:rPr>
          <w:sz w:val="24"/>
        </w:rPr>
        <w:t xml:space="preserve"> год, соглашения о передаче К</w:t>
      </w:r>
      <w:r w:rsidR="00316F2F">
        <w:rPr>
          <w:sz w:val="24"/>
        </w:rPr>
        <w:t xml:space="preserve">онтрольно-счётной палате </w:t>
      </w:r>
      <w:r w:rsidR="00316F2F" w:rsidRPr="0081081C">
        <w:rPr>
          <w:sz w:val="24"/>
        </w:rPr>
        <w:t>полномочий по осуществлению внешнего муни</w:t>
      </w:r>
      <w:r w:rsidR="00316F2F"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316F2F" w:rsidP="007A7B56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316F2F" w:rsidRPr="0081081C" w:rsidRDefault="00316F2F" w:rsidP="00316F2F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>
        <w:rPr>
          <w:sz w:val="24"/>
        </w:rPr>
        <w:t xml:space="preserve">Троицкого </w:t>
      </w:r>
      <w:r w:rsidRPr="0081081C">
        <w:rPr>
          <w:sz w:val="24"/>
        </w:rPr>
        <w:t xml:space="preserve">муниципального образования (далее – </w:t>
      </w:r>
      <w:r>
        <w:rPr>
          <w:sz w:val="24"/>
        </w:rPr>
        <w:t>Троицкое</w:t>
      </w:r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:rsidR="00316F2F" w:rsidRDefault="00316F2F" w:rsidP="00316F2F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</w:t>
      </w:r>
      <w:r>
        <w:rPr>
          <w:b/>
          <w:sz w:val="24"/>
        </w:rPr>
        <w:t xml:space="preserve"> и Положению о бюджетном процессе</w:t>
      </w:r>
      <w:r w:rsidR="003F2675">
        <w:rPr>
          <w:b/>
          <w:sz w:val="24"/>
        </w:rPr>
        <w:t xml:space="preserve"> </w:t>
      </w:r>
      <w:r>
        <w:rPr>
          <w:sz w:val="24"/>
        </w:rPr>
        <w:t xml:space="preserve">Троицкого </w:t>
      </w:r>
      <w:r w:rsidRPr="0081081C">
        <w:rPr>
          <w:sz w:val="24"/>
        </w:rPr>
        <w:t>муниципального образования</w:t>
      </w:r>
      <w:r w:rsidR="001F110F">
        <w:rPr>
          <w:sz w:val="24"/>
        </w:rPr>
        <w:t>,</w:t>
      </w:r>
      <w:r w:rsidR="003F2675">
        <w:rPr>
          <w:sz w:val="24"/>
        </w:rPr>
        <w:t xml:space="preserve"> </w:t>
      </w:r>
      <w:r w:rsidR="001F110F" w:rsidRPr="009E71D7">
        <w:rPr>
          <w:sz w:val="24"/>
        </w:rPr>
        <w:t>в новой редакции</w:t>
      </w:r>
      <w:r w:rsidR="001F110F">
        <w:rPr>
          <w:sz w:val="24"/>
        </w:rPr>
        <w:t>,</w:t>
      </w:r>
      <w:r w:rsidR="001F110F" w:rsidRPr="009E71D7">
        <w:rPr>
          <w:sz w:val="24"/>
        </w:rPr>
        <w:t xml:space="preserve"> утвержденно</w:t>
      </w:r>
      <w:r w:rsidR="001F110F">
        <w:rPr>
          <w:sz w:val="24"/>
        </w:rPr>
        <w:t>му</w:t>
      </w:r>
      <w:r w:rsidR="001F110F" w:rsidRPr="009E71D7">
        <w:rPr>
          <w:sz w:val="24"/>
        </w:rPr>
        <w:t xml:space="preserve">  решением Думы от 05.11.2015 года № 16/90 с изменениями от 26.10.2018г. №2/10</w:t>
      </w:r>
      <w:r w:rsidR="001F110F">
        <w:rPr>
          <w:sz w:val="24"/>
        </w:rPr>
        <w:t xml:space="preserve">. </w:t>
      </w:r>
    </w:p>
    <w:p w:rsidR="00316F2F" w:rsidRPr="004B1385" w:rsidRDefault="001F110F" w:rsidP="00316F2F">
      <w:pPr>
        <w:jc w:val="both"/>
        <w:rPr>
          <w:szCs w:val="28"/>
        </w:rPr>
      </w:pPr>
      <w:r>
        <w:rPr>
          <w:sz w:val="24"/>
        </w:rPr>
        <w:t>Ф</w:t>
      </w:r>
      <w:r w:rsidR="00316F2F" w:rsidRPr="0081081C">
        <w:rPr>
          <w:sz w:val="24"/>
        </w:rPr>
        <w:t>ормирование основных пара</w:t>
      </w:r>
      <w:r w:rsidR="00316F2F">
        <w:rPr>
          <w:sz w:val="24"/>
        </w:rPr>
        <w:t>метров  бюджета поселения на 2020</w:t>
      </w:r>
      <w:r w:rsidR="00316F2F" w:rsidRPr="0081081C">
        <w:rPr>
          <w:sz w:val="24"/>
        </w:rPr>
        <w:t xml:space="preserve"> год и плановый период 20</w:t>
      </w:r>
      <w:r w:rsidR="00316F2F">
        <w:rPr>
          <w:sz w:val="24"/>
        </w:rPr>
        <w:t>21</w:t>
      </w:r>
      <w:r w:rsidR="00316F2F" w:rsidRPr="0081081C">
        <w:rPr>
          <w:sz w:val="24"/>
        </w:rPr>
        <w:t xml:space="preserve"> и 20</w:t>
      </w:r>
      <w:r w:rsidR="00316F2F">
        <w:rPr>
          <w:sz w:val="24"/>
        </w:rPr>
        <w:t>22</w:t>
      </w:r>
      <w:r w:rsidR="00316F2F"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316F2F">
        <w:rPr>
          <w:sz w:val="24"/>
        </w:rPr>
        <w:t>9</w:t>
      </w:r>
      <w:r w:rsidR="00316F2F"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316F2F">
        <w:rPr>
          <w:sz w:val="24"/>
        </w:rPr>
        <w:t>22</w:t>
      </w:r>
      <w:r w:rsidR="00316F2F" w:rsidRPr="0081081C">
        <w:rPr>
          <w:sz w:val="24"/>
        </w:rPr>
        <w:t xml:space="preserve"> года,</w:t>
      </w:r>
      <w:r w:rsidR="00316F2F">
        <w:rPr>
          <w:sz w:val="24"/>
        </w:rPr>
        <w:t xml:space="preserve"> основных направлений бюджетной и налоговой политики </w:t>
      </w:r>
      <w:r>
        <w:rPr>
          <w:sz w:val="24"/>
        </w:rPr>
        <w:t>Троицкого</w:t>
      </w:r>
      <w:r w:rsidR="00316F2F">
        <w:rPr>
          <w:sz w:val="24"/>
        </w:rPr>
        <w:t xml:space="preserve"> МО. </w:t>
      </w:r>
      <w:r>
        <w:rPr>
          <w:sz w:val="24"/>
        </w:rPr>
        <w:t>У</w:t>
      </w:r>
      <w:r w:rsidR="00316F2F">
        <w:rPr>
          <w:sz w:val="24"/>
        </w:rPr>
        <w:t xml:space="preserve">чтены изменения, внесенные в Бюджетный кодекс РФ, </w:t>
      </w:r>
      <w:r>
        <w:rPr>
          <w:sz w:val="24"/>
        </w:rPr>
        <w:t>законодательные акты Иркутской области и муниципального образования</w:t>
      </w:r>
      <w:r w:rsidR="00316F2F">
        <w:rPr>
          <w:sz w:val="24"/>
        </w:rPr>
        <w:t>.</w:t>
      </w:r>
    </w:p>
    <w:p w:rsidR="00E91620" w:rsidRPr="004B1385" w:rsidRDefault="00E91620" w:rsidP="00E91620">
      <w:pPr>
        <w:jc w:val="both"/>
        <w:rPr>
          <w:szCs w:val="28"/>
        </w:rPr>
      </w:pPr>
    </w:p>
    <w:p w:rsidR="00343005" w:rsidRDefault="00434922" w:rsidP="00F723D6">
      <w:pPr>
        <w:pStyle w:val="a3"/>
        <w:ind w:left="567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  <w:r w:rsidR="001F110F">
        <w:rPr>
          <w:b/>
          <w:sz w:val="24"/>
        </w:rPr>
        <w:t xml:space="preserve"> на 2020</w:t>
      </w:r>
      <w:r w:rsidR="00343005" w:rsidRPr="00293AD3">
        <w:rPr>
          <w:b/>
          <w:sz w:val="24"/>
        </w:rPr>
        <w:t>-20</w:t>
      </w:r>
      <w:r w:rsidR="00A95AEA">
        <w:rPr>
          <w:b/>
          <w:sz w:val="24"/>
        </w:rPr>
        <w:t>2</w:t>
      </w:r>
      <w:r w:rsidR="001F110F">
        <w:rPr>
          <w:b/>
          <w:sz w:val="24"/>
        </w:rPr>
        <w:t>2</w:t>
      </w:r>
      <w:r w:rsidR="00243C6F">
        <w:rPr>
          <w:b/>
          <w:sz w:val="24"/>
        </w:rPr>
        <w:t xml:space="preserve"> г</w:t>
      </w:r>
      <w:r w:rsidR="001F110F">
        <w:rPr>
          <w:b/>
          <w:sz w:val="24"/>
        </w:rPr>
        <w:t>оды</w:t>
      </w:r>
    </w:p>
    <w:p w:rsidR="00FD38B8" w:rsidRPr="00293AD3" w:rsidRDefault="00FD38B8" w:rsidP="00F723D6">
      <w:pPr>
        <w:pStyle w:val="a3"/>
        <w:ind w:left="567"/>
        <w:jc w:val="center"/>
        <w:rPr>
          <w:b/>
          <w:sz w:val="24"/>
        </w:rPr>
      </w:pPr>
    </w:p>
    <w:p w:rsidR="00910377" w:rsidRPr="0081081C" w:rsidRDefault="0081081C" w:rsidP="00C2404D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 w:rsidR="00E91620">
        <w:rPr>
          <w:sz w:val="24"/>
        </w:rPr>
        <w:t>2</w:t>
      </w:r>
      <w:r w:rsidR="00C2404D">
        <w:rPr>
          <w:sz w:val="24"/>
        </w:rPr>
        <w:t>2</w:t>
      </w:r>
      <w:r w:rsidRPr="0081081C">
        <w:rPr>
          <w:sz w:val="24"/>
        </w:rPr>
        <w:t xml:space="preserve"> годы. </w:t>
      </w:r>
    </w:p>
    <w:p w:rsidR="005B623C" w:rsidRPr="0026787E" w:rsidRDefault="00910377" w:rsidP="00343005">
      <w:pPr>
        <w:jc w:val="both"/>
        <w:rPr>
          <w:sz w:val="24"/>
        </w:rPr>
      </w:pPr>
      <w:r w:rsidRPr="0026787E">
        <w:rPr>
          <w:sz w:val="24"/>
        </w:rPr>
        <w:t>В муниципальном</w:t>
      </w:r>
      <w:r w:rsidR="00143153" w:rsidRPr="0026787E">
        <w:rPr>
          <w:sz w:val="24"/>
        </w:rPr>
        <w:t xml:space="preserve"> образовании разработана </w:t>
      </w:r>
      <w:r w:rsidR="0026787E" w:rsidRPr="0026787E">
        <w:rPr>
          <w:sz w:val="24"/>
        </w:rPr>
        <w:t>Стратегия</w:t>
      </w:r>
      <w:r w:rsidR="00143153" w:rsidRPr="0026787E">
        <w:rPr>
          <w:sz w:val="24"/>
        </w:rPr>
        <w:t xml:space="preserve"> социально-экономического развития </w:t>
      </w:r>
      <w:r w:rsidR="0026787E" w:rsidRPr="0026787E">
        <w:rPr>
          <w:sz w:val="24"/>
        </w:rPr>
        <w:t>Троицкого муниципального образования с 2017-2030 годы, утверждённая Решением Думы №31 от 26.12.2016 года</w:t>
      </w:r>
      <w:r w:rsidR="00143153" w:rsidRPr="0026787E">
        <w:rPr>
          <w:sz w:val="24"/>
        </w:rPr>
        <w:t xml:space="preserve">.  </w:t>
      </w:r>
    </w:p>
    <w:p w:rsidR="008C1AC4" w:rsidRPr="008978E0" w:rsidRDefault="00E91620" w:rsidP="008C1AC4">
      <w:pPr>
        <w:tabs>
          <w:tab w:val="left" w:pos="284"/>
        </w:tabs>
        <w:jc w:val="both"/>
        <w:rPr>
          <w:sz w:val="24"/>
        </w:rPr>
      </w:pPr>
      <w:r w:rsidRPr="003F2675">
        <w:rPr>
          <w:sz w:val="24"/>
        </w:rPr>
        <w:t>Для расчета проекта бюджета поселения</w:t>
      </w:r>
      <w:r w:rsidR="003F2675" w:rsidRPr="003F2675">
        <w:rPr>
          <w:sz w:val="24"/>
        </w:rPr>
        <w:t xml:space="preserve"> </w:t>
      </w:r>
      <w:r w:rsidR="008C1AC4" w:rsidRPr="003F2675">
        <w:rPr>
          <w:sz w:val="24"/>
        </w:rPr>
        <w:t>взяты отдельные показатели прогноза социально-экономического развития территории,</w:t>
      </w:r>
      <w:r w:rsidRPr="008978E0">
        <w:rPr>
          <w:sz w:val="24"/>
        </w:rPr>
        <w:t xml:space="preserve"> направленн</w:t>
      </w:r>
      <w:r w:rsidR="008C1AC4" w:rsidRPr="008978E0">
        <w:rPr>
          <w:sz w:val="24"/>
        </w:rPr>
        <w:t>ого</w:t>
      </w:r>
      <w:r w:rsidRPr="008978E0">
        <w:rPr>
          <w:sz w:val="24"/>
        </w:rPr>
        <w:t xml:space="preserve">, в основном, на </w:t>
      </w:r>
      <w:r w:rsidRPr="008978E0">
        <w:rPr>
          <w:sz w:val="24"/>
        </w:rPr>
        <w:lastRenderedPageBreak/>
        <w:t>поддержание достигнутого уровня развития</w:t>
      </w:r>
      <w:r w:rsidR="008C1AC4" w:rsidRPr="008978E0">
        <w:rPr>
          <w:sz w:val="24"/>
        </w:rPr>
        <w:t xml:space="preserve"> и реализации инвестиционных замыслов хозяйствующих субъектов.</w:t>
      </w:r>
    </w:p>
    <w:p w:rsidR="00C64A96" w:rsidRPr="00C938C7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proofErr w:type="spellStart"/>
      <w:r w:rsidR="00243473" w:rsidRPr="0081081C">
        <w:rPr>
          <w:sz w:val="24"/>
        </w:rPr>
        <w:t>прогноза</w:t>
      </w:r>
      <w:r w:rsidR="004C184A" w:rsidRPr="0081081C">
        <w:rPr>
          <w:sz w:val="24"/>
        </w:rPr>
        <w:t>социально</w:t>
      </w:r>
      <w:proofErr w:type="spellEnd"/>
      <w:r w:rsidR="004C184A" w:rsidRPr="0081081C">
        <w:rPr>
          <w:sz w:val="24"/>
        </w:rPr>
        <w:t xml:space="preserve"> – экономического </w:t>
      </w:r>
      <w:r w:rsidRPr="0081081C">
        <w:rPr>
          <w:sz w:val="24"/>
        </w:rPr>
        <w:t xml:space="preserve">развития </w:t>
      </w:r>
      <w:r w:rsidR="00C41047" w:rsidRPr="00C938C7">
        <w:rPr>
          <w:sz w:val="24"/>
        </w:rPr>
        <w:t>Троицкого</w:t>
      </w:r>
      <w:r w:rsidR="003F2675">
        <w:rPr>
          <w:sz w:val="24"/>
        </w:rPr>
        <w:t xml:space="preserve"> </w:t>
      </w:r>
      <w:r w:rsidR="0020470D" w:rsidRPr="00C938C7">
        <w:rPr>
          <w:sz w:val="24"/>
        </w:rPr>
        <w:t>МО</w:t>
      </w:r>
      <w:r w:rsidR="003F2675">
        <w:rPr>
          <w:sz w:val="24"/>
        </w:rPr>
        <w:t xml:space="preserve"> </w:t>
      </w:r>
      <w:r w:rsidR="00AD018A">
        <w:rPr>
          <w:sz w:val="24"/>
        </w:rPr>
        <w:t>на 2020-</w:t>
      </w:r>
      <w:r w:rsidR="0081081C" w:rsidRPr="00C938C7">
        <w:rPr>
          <w:sz w:val="24"/>
        </w:rPr>
        <w:t>20</w:t>
      </w:r>
      <w:r w:rsidR="00E91620" w:rsidRPr="00C938C7">
        <w:rPr>
          <w:sz w:val="24"/>
        </w:rPr>
        <w:t>2</w:t>
      </w:r>
      <w:r w:rsidR="00AD018A">
        <w:rPr>
          <w:sz w:val="24"/>
        </w:rPr>
        <w:t>2</w:t>
      </w:r>
      <w:r w:rsidR="0081081C" w:rsidRPr="00C938C7">
        <w:rPr>
          <w:sz w:val="24"/>
        </w:rPr>
        <w:t xml:space="preserve"> годы</w:t>
      </w:r>
      <w:r w:rsidRPr="00C938C7">
        <w:rPr>
          <w:sz w:val="24"/>
        </w:rPr>
        <w:t xml:space="preserve"> показал:</w:t>
      </w:r>
    </w:p>
    <w:p w:rsidR="00E91620" w:rsidRPr="00C938C7" w:rsidRDefault="0062461B" w:rsidP="00343005">
      <w:pPr>
        <w:jc w:val="both"/>
        <w:rPr>
          <w:sz w:val="24"/>
        </w:rPr>
      </w:pPr>
      <w:r w:rsidRPr="00C938C7">
        <w:rPr>
          <w:sz w:val="24"/>
        </w:rPr>
        <w:t>С</w:t>
      </w:r>
      <w:r w:rsidR="00C22288" w:rsidRPr="00C938C7">
        <w:rPr>
          <w:sz w:val="24"/>
        </w:rPr>
        <w:t>реднесписочн</w:t>
      </w:r>
      <w:r w:rsidRPr="00C938C7">
        <w:rPr>
          <w:sz w:val="24"/>
        </w:rPr>
        <w:t xml:space="preserve">ая </w:t>
      </w:r>
      <w:r w:rsidR="00C22288" w:rsidRPr="00C938C7">
        <w:rPr>
          <w:sz w:val="24"/>
        </w:rPr>
        <w:t xml:space="preserve"> ч</w:t>
      </w:r>
      <w:r w:rsidR="00C64A96" w:rsidRPr="00C938C7">
        <w:rPr>
          <w:sz w:val="24"/>
        </w:rPr>
        <w:t>исленност</w:t>
      </w:r>
      <w:r w:rsidRPr="00C938C7">
        <w:rPr>
          <w:sz w:val="24"/>
        </w:rPr>
        <w:t xml:space="preserve">ь </w:t>
      </w:r>
      <w:r w:rsidR="00C64A96" w:rsidRPr="00C938C7">
        <w:rPr>
          <w:sz w:val="24"/>
        </w:rPr>
        <w:t xml:space="preserve"> работ</w:t>
      </w:r>
      <w:r w:rsidR="00C22288" w:rsidRPr="00C938C7">
        <w:rPr>
          <w:sz w:val="24"/>
        </w:rPr>
        <w:t xml:space="preserve">ающих в </w:t>
      </w:r>
      <w:r w:rsidR="00AD018A">
        <w:rPr>
          <w:sz w:val="24"/>
        </w:rPr>
        <w:t xml:space="preserve"> 2020</w:t>
      </w:r>
      <w:r w:rsidR="00C64A96" w:rsidRPr="00C938C7">
        <w:rPr>
          <w:sz w:val="24"/>
        </w:rPr>
        <w:t>-20</w:t>
      </w:r>
      <w:r w:rsidR="00E91620" w:rsidRPr="00C938C7">
        <w:rPr>
          <w:sz w:val="24"/>
        </w:rPr>
        <w:t>2</w:t>
      </w:r>
      <w:r w:rsidR="00AD018A">
        <w:rPr>
          <w:sz w:val="24"/>
        </w:rPr>
        <w:t xml:space="preserve">2 </w:t>
      </w:r>
      <w:r w:rsidR="00C64A96" w:rsidRPr="00C938C7">
        <w:rPr>
          <w:sz w:val="24"/>
        </w:rPr>
        <w:t>годах</w:t>
      </w:r>
      <w:r w:rsidR="003E0F6E" w:rsidRPr="00C938C7">
        <w:rPr>
          <w:sz w:val="24"/>
        </w:rPr>
        <w:t>, по сравнению с 201</w:t>
      </w:r>
      <w:r w:rsidR="00AD018A">
        <w:rPr>
          <w:sz w:val="24"/>
        </w:rPr>
        <w:t>9</w:t>
      </w:r>
      <w:r w:rsidR="003E0F6E" w:rsidRPr="00C938C7">
        <w:rPr>
          <w:sz w:val="24"/>
        </w:rPr>
        <w:t xml:space="preserve"> годом,  планируется</w:t>
      </w:r>
      <w:r w:rsidRPr="00C938C7">
        <w:rPr>
          <w:sz w:val="24"/>
        </w:rPr>
        <w:t xml:space="preserve"> на одном уро</w:t>
      </w:r>
      <w:r w:rsidR="005666F8" w:rsidRPr="00C938C7">
        <w:rPr>
          <w:sz w:val="24"/>
        </w:rPr>
        <w:t>в</w:t>
      </w:r>
      <w:r w:rsidRPr="00C938C7">
        <w:rPr>
          <w:sz w:val="24"/>
        </w:rPr>
        <w:t xml:space="preserve">не </w:t>
      </w:r>
      <w:r w:rsidR="00295DDC" w:rsidRPr="00C938C7">
        <w:rPr>
          <w:sz w:val="24"/>
        </w:rPr>
        <w:t>–</w:t>
      </w:r>
      <w:r w:rsidR="00C41047" w:rsidRPr="00C938C7">
        <w:rPr>
          <w:sz w:val="24"/>
        </w:rPr>
        <w:t>2</w:t>
      </w:r>
      <w:r w:rsidR="008C1AC4">
        <w:rPr>
          <w:sz w:val="24"/>
        </w:rPr>
        <w:t>27</w:t>
      </w:r>
      <w:r w:rsidR="003F2675">
        <w:rPr>
          <w:sz w:val="24"/>
        </w:rPr>
        <w:t xml:space="preserve"> </w:t>
      </w:r>
      <w:r w:rsidR="004579A6" w:rsidRPr="00C938C7">
        <w:rPr>
          <w:sz w:val="24"/>
        </w:rPr>
        <w:t>чел</w:t>
      </w:r>
      <w:r w:rsidR="00E91620" w:rsidRPr="00C938C7">
        <w:rPr>
          <w:sz w:val="24"/>
        </w:rPr>
        <w:t>.</w:t>
      </w:r>
    </w:p>
    <w:p w:rsidR="001D7509" w:rsidRPr="00FD38B8" w:rsidRDefault="0055171A" w:rsidP="00343005">
      <w:pPr>
        <w:jc w:val="both"/>
        <w:rPr>
          <w:sz w:val="24"/>
        </w:rPr>
      </w:pPr>
      <w:r w:rsidRPr="00FD38B8">
        <w:rPr>
          <w:sz w:val="24"/>
        </w:rPr>
        <w:t xml:space="preserve">Фонд оплаты труда планируется </w:t>
      </w:r>
      <w:r w:rsidR="006249D8" w:rsidRPr="00FD38B8">
        <w:rPr>
          <w:sz w:val="24"/>
        </w:rPr>
        <w:t>на 2020</w:t>
      </w:r>
      <w:r w:rsidR="003F2675">
        <w:rPr>
          <w:sz w:val="24"/>
        </w:rPr>
        <w:t xml:space="preserve"> год в сумме 58,431 </w:t>
      </w:r>
      <w:proofErr w:type="spellStart"/>
      <w:r w:rsidR="003F2675">
        <w:rPr>
          <w:sz w:val="24"/>
        </w:rPr>
        <w:t>млн</w:t>
      </w:r>
      <w:proofErr w:type="gramStart"/>
      <w:r w:rsidR="003F2675">
        <w:rPr>
          <w:sz w:val="24"/>
        </w:rPr>
        <w:t>.р</w:t>
      </w:r>
      <w:proofErr w:type="gramEnd"/>
      <w:r w:rsidR="003F2675">
        <w:rPr>
          <w:sz w:val="24"/>
        </w:rPr>
        <w:t>уб</w:t>
      </w:r>
      <w:proofErr w:type="spellEnd"/>
      <w:r w:rsidR="003F2675">
        <w:rPr>
          <w:sz w:val="24"/>
        </w:rPr>
        <w:t>.  на 2021</w:t>
      </w:r>
      <w:r w:rsidR="006249D8" w:rsidRPr="00FD38B8">
        <w:rPr>
          <w:sz w:val="24"/>
        </w:rPr>
        <w:t xml:space="preserve">-2022 годы </w:t>
      </w:r>
      <w:r w:rsidRPr="00FD38B8">
        <w:rPr>
          <w:sz w:val="24"/>
        </w:rPr>
        <w:t xml:space="preserve">с </w:t>
      </w:r>
      <w:r w:rsidR="003E0F6E" w:rsidRPr="00FD38B8">
        <w:rPr>
          <w:sz w:val="24"/>
        </w:rPr>
        <w:t xml:space="preserve">незначительным </w:t>
      </w:r>
      <w:r w:rsidRPr="00FD38B8">
        <w:rPr>
          <w:sz w:val="24"/>
        </w:rPr>
        <w:t>у</w:t>
      </w:r>
      <w:r w:rsidR="003F2675">
        <w:rPr>
          <w:sz w:val="24"/>
        </w:rPr>
        <w:t>величением на 3% ежегодно</w:t>
      </w:r>
      <w:r w:rsidR="00C938C7" w:rsidRPr="00FD38B8">
        <w:rPr>
          <w:sz w:val="24"/>
        </w:rPr>
        <w:t>.</w:t>
      </w:r>
    </w:p>
    <w:p w:rsidR="008978E0" w:rsidRDefault="001D7509" w:rsidP="001D7509">
      <w:pPr>
        <w:jc w:val="both"/>
        <w:rPr>
          <w:sz w:val="24"/>
        </w:rPr>
      </w:pPr>
      <w:r w:rsidRPr="00C938C7">
        <w:rPr>
          <w:sz w:val="24"/>
        </w:rPr>
        <w:t>Согласно прогнозу, в муниципальном образовании зарегистрировано</w:t>
      </w:r>
      <w:r w:rsidR="003F2675">
        <w:rPr>
          <w:sz w:val="24"/>
        </w:rPr>
        <w:t xml:space="preserve"> </w:t>
      </w:r>
      <w:r w:rsidR="008C1AC4">
        <w:rPr>
          <w:sz w:val="24"/>
        </w:rPr>
        <w:t>26</w:t>
      </w:r>
      <w:r w:rsidR="003F2675">
        <w:rPr>
          <w:sz w:val="24"/>
        </w:rPr>
        <w:t xml:space="preserve"> </w:t>
      </w:r>
      <w:r w:rsidRPr="00C938C7">
        <w:rPr>
          <w:sz w:val="24"/>
        </w:rPr>
        <w:t>индивидуальных</w:t>
      </w:r>
      <w:r w:rsidR="003F2675">
        <w:rPr>
          <w:sz w:val="24"/>
        </w:rPr>
        <w:t xml:space="preserve"> </w:t>
      </w:r>
      <w:r w:rsidRPr="00C938C7">
        <w:rPr>
          <w:sz w:val="24"/>
        </w:rPr>
        <w:t xml:space="preserve"> предпринимателей</w:t>
      </w:r>
      <w:r w:rsidR="003F2675">
        <w:rPr>
          <w:sz w:val="24"/>
        </w:rPr>
        <w:t xml:space="preserve"> </w:t>
      </w:r>
      <w:r w:rsidR="008978E0">
        <w:rPr>
          <w:sz w:val="24"/>
        </w:rPr>
        <w:t>на уровне</w:t>
      </w:r>
      <w:r w:rsidR="00666A6E">
        <w:rPr>
          <w:sz w:val="24"/>
        </w:rPr>
        <w:t xml:space="preserve"> 201</w:t>
      </w:r>
      <w:r w:rsidR="008978E0">
        <w:rPr>
          <w:sz w:val="24"/>
        </w:rPr>
        <w:t>9</w:t>
      </w:r>
      <w:r w:rsidR="00666A6E">
        <w:rPr>
          <w:sz w:val="24"/>
        </w:rPr>
        <w:t xml:space="preserve"> года</w:t>
      </w:r>
      <w:r w:rsidR="008978E0">
        <w:rPr>
          <w:sz w:val="24"/>
        </w:rPr>
        <w:t>.</w:t>
      </w:r>
    </w:p>
    <w:p w:rsidR="001D7509" w:rsidRPr="00C938C7" w:rsidRDefault="008978E0" w:rsidP="001D7509">
      <w:pPr>
        <w:jc w:val="both"/>
        <w:rPr>
          <w:sz w:val="24"/>
        </w:rPr>
      </w:pPr>
      <w:r>
        <w:rPr>
          <w:sz w:val="24"/>
        </w:rPr>
        <w:t>О</w:t>
      </w:r>
      <w:r w:rsidR="001D7509" w:rsidRPr="00C938C7">
        <w:rPr>
          <w:sz w:val="24"/>
        </w:rPr>
        <w:t>бъем выручки от реализации  товаров,  у</w:t>
      </w:r>
      <w:r w:rsidR="00666A6E">
        <w:rPr>
          <w:sz w:val="24"/>
        </w:rPr>
        <w:t>слуг у которых планируется в 2020</w:t>
      </w:r>
      <w:r w:rsidR="00C10422" w:rsidRPr="00C938C7">
        <w:rPr>
          <w:sz w:val="24"/>
        </w:rPr>
        <w:t>-202</w:t>
      </w:r>
      <w:r w:rsidR="00666A6E">
        <w:rPr>
          <w:sz w:val="24"/>
        </w:rPr>
        <w:t>2</w:t>
      </w:r>
      <w:r w:rsidR="001D7509" w:rsidRPr="00C938C7">
        <w:rPr>
          <w:sz w:val="24"/>
        </w:rPr>
        <w:t xml:space="preserve"> год</w:t>
      </w:r>
      <w:r>
        <w:rPr>
          <w:sz w:val="24"/>
        </w:rPr>
        <w:t>ах</w:t>
      </w:r>
      <w:r w:rsidR="003F2675">
        <w:rPr>
          <w:sz w:val="24"/>
        </w:rPr>
        <w:t xml:space="preserve"> </w:t>
      </w:r>
      <w:r w:rsidR="00C938C7" w:rsidRPr="00C938C7">
        <w:rPr>
          <w:sz w:val="24"/>
        </w:rPr>
        <w:t xml:space="preserve">на уровне </w:t>
      </w:r>
      <w:r w:rsidR="001D7509" w:rsidRPr="00C938C7">
        <w:rPr>
          <w:sz w:val="24"/>
        </w:rPr>
        <w:t xml:space="preserve"> 201</w:t>
      </w:r>
      <w:r>
        <w:rPr>
          <w:sz w:val="24"/>
        </w:rPr>
        <w:t>9</w:t>
      </w:r>
      <w:r w:rsidR="001D7509" w:rsidRPr="00C938C7">
        <w:rPr>
          <w:sz w:val="24"/>
        </w:rPr>
        <w:t xml:space="preserve"> год</w:t>
      </w:r>
      <w:r w:rsidR="00C938C7" w:rsidRPr="00C938C7">
        <w:rPr>
          <w:sz w:val="24"/>
        </w:rPr>
        <w:t>а</w:t>
      </w:r>
      <w:r w:rsidR="00666A6E">
        <w:rPr>
          <w:sz w:val="24"/>
        </w:rPr>
        <w:t xml:space="preserve"> в сумме </w:t>
      </w:r>
      <w:r w:rsidR="003F2675">
        <w:rPr>
          <w:sz w:val="24"/>
        </w:rPr>
        <w:t>0,6</w:t>
      </w:r>
      <w:r w:rsidR="00666A6E">
        <w:rPr>
          <w:sz w:val="24"/>
        </w:rPr>
        <w:t xml:space="preserve"> </w:t>
      </w:r>
      <w:proofErr w:type="spellStart"/>
      <w:r w:rsidR="00666A6E">
        <w:rPr>
          <w:sz w:val="24"/>
        </w:rPr>
        <w:t>млн</w:t>
      </w:r>
      <w:proofErr w:type="gramStart"/>
      <w:r w:rsidR="00666A6E">
        <w:rPr>
          <w:sz w:val="24"/>
        </w:rPr>
        <w:t>.р</w:t>
      </w:r>
      <w:proofErr w:type="gramEnd"/>
      <w:r w:rsidR="00666A6E">
        <w:rPr>
          <w:sz w:val="24"/>
        </w:rPr>
        <w:t>уб</w:t>
      </w:r>
      <w:proofErr w:type="spellEnd"/>
      <w:r w:rsidR="00666A6E">
        <w:rPr>
          <w:sz w:val="24"/>
        </w:rPr>
        <w:t>.</w:t>
      </w:r>
    </w:p>
    <w:p w:rsidR="005956A5" w:rsidRPr="00C938C7" w:rsidRDefault="005956A5" w:rsidP="005956A5">
      <w:pPr>
        <w:jc w:val="both"/>
        <w:rPr>
          <w:sz w:val="24"/>
        </w:rPr>
      </w:pPr>
      <w:r w:rsidRPr="00C938C7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7B0802" w:rsidRPr="00C938C7">
        <w:rPr>
          <w:sz w:val="24"/>
        </w:rPr>
        <w:t>Троицкого</w:t>
      </w:r>
      <w:r w:rsidR="00666A6E">
        <w:rPr>
          <w:sz w:val="24"/>
        </w:rPr>
        <w:t xml:space="preserve"> МО  в 2020</w:t>
      </w:r>
      <w:r w:rsidRPr="00C938C7">
        <w:rPr>
          <w:sz w:val="24"/>
        </w:rPr>
        <w:t xml:space="preserve"> году, по сравнению с 201</w:t>
      </w:r>
      <w:r w:rsidR="006249D8">
        <w:rPr>
          <w:sz w:val="24"/>
        </w:rPr>
        <w:t>9</w:t>
      </w:r>
      <w:r w:rsidRPr="00C938C7">
        <w:rPr>
          <w:sz w:val="24"/>
        </w:rPr>
        <w:t xml:space="preserve"> годом,  и в плановом периоде 20</w:t>
      </w:r>
      <w:r w:rsidR="00C938C7" w:rsidRPr="00C938C7">
        <w:rPr>
          <w:sz w:val="24"/>
        </w:rPr>
        <w:t>2</w:t>
      </w:r>
      <w:r w:rsidR="00666A6E">
        <w:rPr>
          <w:sz w:val="24"/>
        </w:rPr>
        <w:t>1</w:t>
      </w:r>
      <w:r w:rsidRPr="00C938C7">
        <w:rPr>
          <w:sz w:val="24"/>
        </w:rPr>
        <w:t>-20</w:t>
      </w:r>
      <w:r w:rsidR="00C10422" w:rsidRPr="00C938C7">
        <w:rPr>
          <w:sz w:val="24"/>
        </w:rPr>
        <w:t>2</w:t>
      </w:r>
      <w:r w:rsidR="00666A6E">
        <w:rPr>
          <w:sz w:val="24"/>
        </w:rPr>
        <w:t>2</w:t>
      </w:r>
      <w:r w:rsidRPr="00C938C7">
        <w:rPr>
          <w:sz w:val="24"/>
        </w:rPr>
        <w:t xml:space="preserve"> годов, значительных изменений  не произойдет.</w:t>
      </w:r>
    </w:p>
    <w:p w:rsidR="005956A5" w:rsidRPr="00C938C7" w:rsidRDefault="005956A5" w:rsidP="00343005">
      <w:pPr>
        <w:jc w:val="both"/>
        <w:rPr>
          <w:b/>
          <w:sz w:val="24"/>
        </w:rPr>
      </w:pPr>
    </w:p>
    <w:p w:rsidR="00666A6E" w:rsidRDefault="00570DEA" w:rsidP="00211101">
      <w:pPr>
        <w:jc w:val="center"/>
        <w:rPr>
          <w:b/>
          <w:sz w:val="24"/>
        </w:rPr>
      </w:pPr>
      <w:r w:rsidRPr="00211101">
        <w:rPr>
          <w:b/>
          <w:sz w:val="24"/>
        </w:rPr>
        <w:t>Основные направления бюджетной и налоговой политики</w:t>
      </w:r>
    </w:p>
    <w:p w:rsidR="00570DEA" w:rsidRPr="00211101" w:rsidRDefault="007B0802" w:rsidP="00211101">
      <w:pPr>
        <w:jc w:val="center"/>
        <w:rPr>
          <w:b/>
          <w:sz w:val="24"/>
        </w:rPr>
      </w:pPr>
      <w:proofErr w:type="gramStart"/>
      <w:r w:rsidRPr="00211101">
        <w:rPr>
          <w:b/>
          <w:sz w:val="24"/>
        </w:rPr>
        <w:t>Троицкого</w:t>
      </w:r>
      <w:proofErr w:type="gramEnd"/>
      <w:r w:rsidR="00AD5D46" w:rsidRPr="00211101">
        <w:rPr>
          <w:b/>
          <w:sz w:val="24"/>
        </w:rPr>
        <w:t xml:space="preserve"> </w:t>
      </w:r>
      <w:proofErr w:type="spellStart"/>
      <w:r w:rsidR="00AD5D46" w:rsidRPr="00211101">
        <w:rPr>
          <w:b/>
          <w:sz w:val="24"/>
        </w:rPr>
        <w:t>МО</w:t>
      </w:r>
      <w:r w:rsidR="00211101">
        <w:rPr>
          <w:b/>
          <w:sz w:val="24"/>
        </w:rPr>
        <w:t>на</w:t>
      </w:r>
      <w:proofErr w:type="spellEnd"/>
      <w:r w:rsidR="00211101">
        <w:rPr>
          <w:b/>
          <w:sz w:val="24"/>
        </w:rPr>
        <w:t xml:space="preserve"> 2020</w:t>
      </w:r>
      <w:r w:rsidR="00C522C8" w:rsidRPr="00211101">
        <w:rPr>
          <w:b/>
          <w:sz w:val="24"/>
        </w:rPr>
        <w:t>-2</w:t>
      </w:r>
      <w:r w:rsidR="00BB17DB" w:rsidRPr="00211101">
        <w:rPr>
          <w:b/>
          <w:sz w:val="24"/>
        </w:rPr>
        <w:t>0</w:t>
      </w:r>
      <w:r w:rsidR="00C10422" w:rsidRPr="00211101">
        <w:rPr>
          <w:b/>
          <w:sz w:val="24"/>
        </w:rPr>
        <w:t>2</w:t>
      </w:r>
      <w:r w:rsidR="00211101">
        <w:rPr>
          <w:b/>
          <w:sz w:val="24"/>
        </w:rPr>
        <w:t>2</w:t>
      </w:r>
      <w:r w:rsidR="00EC29FF" w:rsidRPr="00211101">
        <w:rPr>
          <w:b/>
          <w:sz w:val="24"/>
        </w:rPr>
        <w:t xml:space="preserve"> год</w:t>
      </w:r>
      <w:r w:rsidR="00C522C8" w:rsidRPr="00211101">
        <w:rPr>
          <w:b/>
          <w:sz w:val="24"/>
        </w:rPr>
        <w:t>ы</w:t>
      </w:r>
    </w:p>
    <w:p w:rsidR="00AD5D46" w:rsidRPr="00C938C7" w:rsidRDefault="00AD5D46" w:rsidP="00AD5D46">
      <w:pPr>
        <w:jc w:val="both"/>
        <w:rPr>
          <w:b/>
          <w:sz w:val="24"/>
        </w:rPr>
      </w:pPr>
    </w:p>
    <w:p w:rsidR="007C3221" w:rsidRPr="00666A6E" w:rsidRDefault="001533B6" w:rsidP="007B0802">
      <w:pPr>
        <w:jc w:val="both"/>
        <w:rPr>
          <w:b/>
          <w:color w:val="FF0000"/>
          <w:sz w:val="24"/>
        </w:rPr>
      </w:pPr>
      <w:r w:rsidRPr="00C938C7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10422" w:rsidRPr="00C938C7">
        <w:rPr>
          <w:sz w:val="24"/>
        </w:rPr>
        <w:t>Троицкого</w:t>
      </w:r>
      <w:r w:rsidR="00666A6E">
        <w:rPr>
          <w:sz w:val="24"/>
        </w:rPr>
        <w:t xml:space="preserve"> МО на 2020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666A6E">
        <w:rPr>
          <w:sz w:val="24"/>
        </w:rPr>
        <w:t>1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666A6E">
        <w:rPr>
          <w:sz w:val="24"/>
        </w:rPr>
        <w:t>2</w:t>
      </w:r>
      <w:r w:rsidRPr="00C938C7">
        <w:rPr>
          <w:sz w:val="24"/>
        </w:rPr>
        <w:t xml:space="preserve"> годов (далее – Основные направления)</w:t>
      </w:r>
      <w:r w:rsidR="008978E0">
        <w:rPr>
          <w:sz w:val="24"/>
        </w:rPr>
        <w:t>.</w:t>
      </w:r>
    </w:p>
    <w:p w:rsidR="0085085F" w:rsidRPr="007F1133" w:rsidRDefault="0085085F" w:rsidP="0085085F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85085F" w:rsidRPr="00DA6929" w:rsidRDefault="0085085F" w:rsidP="0085085F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C938C7" w:rsidRDefault="001533B6" w:rsidP="00343005">
      <w:pPr>
        <w:jc w:val="both"/>
        <w:rPr>
          <w:sz w:val="24"/>
        </w:rPr>
      </w:pPr>
      <w:r w:rsidRPr="00C938C7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>
        <w:rPr>
          <w:sz w:val="24"/>
        </w:rPr>
        <w:t>налоговой политики района на 2020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85085F">
        <w:rPr>
          <w:sz w:val="24"/>
        </w:rPr>
        <w:t>1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85085F">
        <w:rPr>
          <w:sz w:val="24"/>
        </w:rPr>
        <w:t>2</w:t>
      </w:r>
      <w:r w:rsidRPr="00C938C7">
        <w:rPr>
          <w:sz w:val="24"/>
        </w:rPr>
        <w:t xml:space="preserve"> годов.</w:t>
      </w:r>
    </w:p>
    <w:p w:rsidR="003452A7" w:rsidRDefault="003452A7" w:rsidP="00211101">
      <w:pPr>
        <w:pStyle w:val="a3"/>
        <w:ind w:left="2280" w:firstLine="0"/>
        <w:jc w:val="both"/>
        <w:rPr>
          <w:b/>
          <w:sz w:val="24"/>
        </w:rPr>
      </w:pPr>
    </w:p>
    <w:p w:rsidR="00211101" w:rsidRDefault="00502D5E" w:rsidP="00211101">
      <w:pPr>
        <w:pStyle w:val="a3"/>
        <w:ind w:left="2280" w:firstLine="0"/>
        <w:jc w:val="both"/>
        <w:rPr>
          <w:b/>
          <w:sz w:val="24"/>
        </w:rPr>
      </w:pPr>
      <w:r w:rsidRPr="000D3E5E">
        <w:rPr>
          <w:b/>
          <w:sz w:val="24"/>
        </w:rPr>
        <w:t>Анализ прогноза доходной части бюджета</w:t>
      </w:r>
    </w:p>
    <w:p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>
        <w:rPr>
          <w:rFonts w:eastAsia="Times New Roman"/>
          <w:sz w:val="24"/>
        </w:rPr>
        <w:t>Троицкого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85085F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3A1F70" w:rsidRPr="00963C63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85085F" w:rsidRPr="0060590C" w:rsidTr="00546A85">
        <w:tc>
          <w:tcPr>
            <w:tcW w:w="3227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85085F" w:rsidRPr="001A3472" w:rsidRDefault="0085085F" w:rsidP="00546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85085F" w:rsidRPr="0060590C" w:rsidTr="00546A85">
        <w:trPr>
          <w:trHeight w:val="98"/>
        </w:trPr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85085F" w:rsidRPr="00963C63" w:rsidRDefault="0085085F" w:rsidP="00B96312">
            <w:pPr>
              <w:jc w:val="center"/>
              <w:rPr>
                <w:b/>
                <w:bCs/>
              </w:rPr>
            </w:pPr>
            <w:r w:rsidRPr="00963C63">
              <w:rPr>
                <w:b/>
                <w:bCs/>
              </w:rPr>
              <w:t>2</w:t>
            </w:r>
            <w:r w:rsidR="00B96312">
              <w:rPr>
                <w:b/>
                <w:bCs/>
              </w:rPr>
              <w:t>6 635,8</w:t>
            </w:r>
          </w:p>
        </w:tc>
        <w:tc>
          <w:tcPr>
            <w:tcW w:w="1134" w:type="dxa"/>
          </w:tcPr>
          <w:p w:rsidR="0085085F" w:rsidRPr="00963C63" w:rsidRDefault="00B96312" w:rsidP="00B337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B337ED">
              <w:rPr>
                <w:b/>
                <w:bCs/>
              </w:rPr>
              <w:t>7 359,6</w:t>
            </w:r>
          </w:p>
        </w:tc>
        <w:tc>
          <w:tcPr>
            <w:tcW w:w="709" w:type="dxa"/>
          </w:tcPr>
          <w:p w:rsidR="0085085F" w:rsidRPr="00963C63" w:rsidRDefault="00C4019C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B2488">
              <w:rPr>
                <w:b/>
              </w:rPr>
              <w:t>3</w:t>
            </w:r>
          </w:p>
        </w:tc>
        <w:tc>
          <w:tcPr>
            <w:tcW w:w="992" w:type="dxa"/>
          </w:tcPr>
          <w:p w:rsidR="0085085F" w:rsidRPr="00963C63" w:rsidRDefault="00B96312" w:rsidP="00FB2E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2ECD">
              <w:rPr>
                <w:b/>
              </w:rPr>
              <w:t>1 994,7</w:t>
            </w:r>
          </w:p>
        </w:tc>
        <w:tc>
          <w:tcPr>
            <w:tcW w:w="709" w:type="dxa"/>
          </w:tcPr>
          <w:p w:rsidR="0085085F" w:rsidRPr="00963C63" w:rsidRDefault="007D56E2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B2488">
              <w:rPr>
                <w:b/>
              </w:rPr>
              <w:t>0</w:t>
            </w:r>
          </w:p>
        </w:tc>
        <w:tc>
          <w:tcPr>
            <w:tcW w:w="993" w:type="dxa"/>
          </w:tcPr>
          <w:p w:rsidR="0085085F" w:rsidRPr="00963C63" w:rsidRDefault="00B96312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57EA">
              <w:rPr>
                <w:b/>
              </w:rPr>
              <w:t>0</w:t>
            </w:r>
            <w:r w:rsidR="002B2488">
              <w:rPr>
                <w:b/>
              </w:rPr>
              <w:t> 788,2</w:t>
            </w:r>
          </w:p>
        </w:tc>
        <w:tc>
          <w:tcPr>
            <w:tcW w:w="708" w:type="dxa"/>
          </w:tcPr>
          <w:p w:rsidR="0085085F" w:rsidRPr="00963C63" w:rsidRDefault="007D56E2" w:rsidP="00546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5085F" w:rsidRPr="00963C63" w:rsidRDefault="00B96312" w:rsidP="00B96312">
            <w:pPr>
              <w:autoSpaceDE w:val="0"/>
              <w:autoSpaceDN w:val="0"/>
              <w:adjustRightInd w:val="0"/>
              <w:jc w:val="center"/>
            </w:pPr>
            <w:r>
              <w:t>5 711,7</w:t>
            </w:r>
          </w:p>
        </w:tc>
        <w:tc>
          <w:tcPr>
            <w:tcW w:w="1134" w:type="dxa"/>
          </w:tcPr>
          <w:p w:rsidR="0085085F" w:rsidRPr="00963C63" w:rsidRDefault="00B96312" w:rsidP="00B96312">
            <w:pPr>
              <w:autoSpaceDE w:val="0"/>
              <w:autoSpaceDN w:val="0"/>
              <w:adjustRightInd w:val="0"/>
              <w:jc w:val="center"/>
            </w:pPr>
            <w:r>
              <w:t>5619,9</w:t>
            </w:r>
          </w:p>
        </w:tc>
        <w:tc>
          <w:tcPr>
            <w:tcW w:w="709" w:type="dxa"/>
          </w:tcPr>
          <w:p w:rsidR="0085085F" w:rsidRPr="00963C63" w:rsidRDefault="00B96312" w:rsidP="00546A85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85085F" w:rsidRPr="00963C63" w:rsidRDefault="00B96312" w:rsidP="00546A85">
            <w:pPr>
              <w:jc w:val="center"/>
            </w:pPr>
            <w:r>
              <w:t>5 765,0</w:t>
            </w:r>
          </w:p>
        </w:tc>
        <w:tc>
          <w:tcPr>
            <w:tcW w:w="709" w:type="dxa"/>
          </w:tcPr>
          <w:p w:rsidR="0085085F" w:rsidRPr="00963C63" w:rsidRDefault="007D56E2" w:rsidP="00546A85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85085F" w:rsidRPr="00963C63" w:rsidRDefault="00B96312" w:rsidP="00546A85">
            <w:pPr>
              <w:jc w:val="center"/>
            </w:pPr>
            <w:r>
              <w:t>5921,5</w:t>
            </w:r>
          </w:p>
        </w:tc>
        <w:tc>
          <w:tcPr>
            <w:tcW w:w="708" w:type="dxa"/>
          </w:tcPr>
          <w:p w:rsidR="0085085F" w:rsidRPr="00963C63" w:rsidRDefault="007D56E2" w:rsidP="00546A85">
            <w:pPr>
              <w:jc w:val="center"/>
            </w:pPr>
            <w:r>
              <w:t>103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85085F" w:rsidRPr="00963C63" w:rsidRDefault="00B96312" w:rsidP="00546A85">
            <w:pPr>
              <w:autoSpaceDE w:val="0"/>
              <w:autoSpaceDN w:val="0"/>
              <w:adjustRightInd w:val="0"/>
              <w:jc w:val="center"/>
            </w:pPr>
            <w:r>
              <w:t>20 924,1</w:t>
            </w:r>
          </w:p>
        </w:tc>
        <w:tc>
          <w:tcPr>
            <w:tcW w:w="1134" w:type="dxa"/>
          </w:tcPr>
          <w:p w:rsidR="0085085F" w:rsidRPr="00963C63" w:rsidRDefault="007757EA" w:rsidP="00B337E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B337ED">
              <w:t> 739,7</w:t>
            </w:r>
          </w:p>
        </w:tc>
        <w:tc>
          <w:tcPr>
            <w:tcW w:w="709" w:type="dxa"/>
          </w:tcPr>
          <w:p w:rsidR="0085085F" w:rsidRPr="00963C63" w:rsidRDefault="00C4019C" w:rsidP="002B2488">
            <w:pPr>
              <w:jc w:val="center"/>
            </w:pPr>
            <w:r>
              <w:t>10</w:t>
            </w:r>
            <w:r w:rsidR="002B2488">
              <w:t>4</w:t>
            </w:r>
          </w:p>
        </w:tc>
        <w:tc>
          <w:tcPr>
            <w:tcW w:w="992" w:type="dxa"/>
          </w:tcPr>
          <w:p w:rsidR="0085085F" w:rsidRPr="00963C63" w:rsidRDefault="00B96312" w:rsidP="00A7137A">
            <w:pPr>
              <w:jc w:val="center"/>
            </w:pPr>
            <w:r>
              <w:t>16</w:t>
            </w:r>
            <w:r w:rsidR="00A7137A">
              <w:t> </w:t>
            </w:r>
            <w:r w:rsidR="007757EA">
              <w:t>2</w:t>
            </w:r>
            <w:r w:rsidR="00A7137A">
              <w:t>29,7</w:t>
            </w:r>
          </w:p>
        </w:tc>
        <w:tc>
          <w:tcPr>
            <w:tcW w:w="709" w:type="dxa"/>
          </w:tcPr>
          <w:p w:rsidR="0085085F" w:rsidRPr="00963C63" w:rsidRDefault="00C4019C" w:rsidP="003A1F70">
            <w:pPr>
              <w:jc w:val="center"/>
            </w:pPr>
            <w:r>
              <w:t>7</w:t>
            </w:r>
            <w:r w:rsidR="003A1F70">
              <w:t>5</w:t>
            </w:r>
          </w:p>
        </w:tc>
        <w:tc>
          <w:tcPr>
            <w:tcW w:w="993" w:type="dxa"/>
          </w:tcPr>
          <w:p w:rsidR="0085085F" w:rsidRPr="00963C63" w:rsidRDefault="00B96312" w:rsidP="00A7137A">
            <w:pPr>
              <w:jc w:val="center"/>
            </w:pPr>
            <w:r>
              <w:t>1</w:t>
            </w:r>
            <w:r w:rsidR="007757EA">
              <w:t>4</w:t>
            </w:r>
            <w:r w:rsidR="00A7137A">
              <w:t> </w:t>
            </w:r>
            <w:r w:rsidR="007757EA">
              <w:t>8</w:t>
            </w:r>
            <w:r w:rsidR="00A7137A">
              <w:t>66,7</w:t>
            </w:r>
          </w:p>
        </w:tc>
        <w:tc>
          <w:tcPr>
            <w:tcW w:w="708" w:type="dxa"/>
          </w:tcPr>
          <w:p w:rsidR="0085085F" w:rsidRPr="00963C63" w:rsidRDefault="007D56E2" w:rsidP="003452A7">
            <w:pPr>
              <w:jc w:val="center"/>
            </w:pPr>
            <w:r>
              <w:t>9</w:t>
            </w:r>
            <w:r w:rsidR="003452A7">
              <w:t>2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85085F" w:rsidRPr="00963C63" w:rsidRDefault="0085085F" w:rsidP="00B963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2</w:t>
            </w:r>
            <w:r w:rsidR="00B96312">
              <w:rPr>
                <w:b/>
              </w:rPr>
              <w:t>9 375,5</w:t>
            </w:r>
          </w:p>
        </w:tc>
        <w:tc>
          <w:tcPr>
            <w:tcW w:w="1134" w:type="dxa"/>
          </w:tcPr>
          <w:p w:rsidR="0085085F" w:rsidRPr="00963C63" w:rsidRDefault="00B96312" w:rsidP="00FB2E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7757EA">
              <w:rPr>
                <w:b/>
              </w:rPr>
              <w:t>7</w:t>
            </w:r>
            <w:r w:rsidR="00FB2ECD">
              <w:rPr>
                <w:b/>
              </w:rPr>
              <w:t> 640,6</w:t>
            </w:r>
          </w:p>
        </w:tc>
        <w:tc>
          <w:tcPr>
            <w:tcW w:w="709" w:type="dxa"/>
          </w:tcPr>
          <w:p w:rsidR="0085085F" w:rsidRPr="00963C63" w:rsidRDefault="00C4019C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B2488">
              <w:rPr>
                <w:b/>
              </w:rPr>
              <w:t>4</w:t>
            </w:r>
          </w:p>
        </w:tc>
        <w:tc>
          <w:tcPr>
            <w:tcW w:w="992" w:type="dxa"/>
          </w:tcPr>
          <w:p w:rsidR="0085085F" w:rsidRPr="00963C63" w:rsidRDefault="00B96312" w:rsidP="00A7137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137A">
              <w:rPr>
                <w:b/>
              </w:rPr>
              <w:t>2 283,0</w:t>
            </w:r>
          </w:p>
        </w:tc>
        <w:tc>
          <w:tcPr>
            <w:tcW w:w="709" w:type="dxa"/>
          </w:tcPr>
          <w:p w:rsidR="0085085F" w:rsidRPr="00963C63" w:rsidRDefault="00A7137A" w:rsidP="00C401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3" w:type="dxa"/>
          </w:tcPr>
          <w:p w:rsidR="0085085F" w:rsidRPr="00963C63" w:rsidRDefault="00B96312" w:rsidP="00A7137A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137A">
              <w:rPr>
                <w:b/>
              </w:rPr>
              <w:t>1 084,3</w:t>
            </w:r>
          </w:p>
        </w:tc>
        <w:tc>
          <w:tcPr>
            <w:tcW w:w="708" w:type="dxa"/>
          </w:tcPr>
          <w:p w:rsidR="0085085F" w:rsidRPr="00963C63" w:rsidRDefault="007D56E2" w:rsidP="00A713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7137A">
              <w:rPr>
                <w:b/>
              </w:rPr>
              <w:t>5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85085F" w:rsidRPr="00963C63" w:rsidRDefault="007757EA" w:rsidP="00546A85">
            <w:pPr>
              <w:autoSpaceDE w:val="0"/>
              <w:autoSpaceDN w:val="0"/>
              <w:adjustRightInd w:val="0"/>
              <w:jc w:val="center"/>
            </w:pPr>
            <w:r>
              <w:t>285,6</w:t>
            </w:r>
          </w:p>
        </w:tc>
        <w:tc>
          <w:tcPr>
            <w:tcW w:w="1134" w:type="dxa"/>
          </w:tcPr>
          <w:p w:rsidR="0085085F" w:rsidRPr="00963C63" w:rsidRDefault="00B96312" w:rsidP="007757E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7757EA">
              <w:t>1,0</w:t>
            </w:r>
          </w:p>
        </w:tc>
        <w:tc>
          <w:tcPr>
            <w:tcW w:w="709" w:type="dxa"/>
          </w:tcPr>
          <w:p w:rsidR="0085085F" w:rsidRPr="00963C63" w:rsidRDefault="00C4019C" w:rsidP="00546A85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85085F" w:rsidRPr="00963C63" w:rsidRDefault="00B96312" w:rsidP="002B2488">
            <w:pPr>
              <w:autoSpaceDE w:val="0"/>
              <w:autoSpaceDN w:val="0"/>
              <w:adjustRightInd w:val="0"/>
              <w:jc w:val="center"/>
            </w:pPr>
            <w:r>
              <w:t>288,</w:t>
            </w:r>
            <w:r w:rsidR="002B2488">
              <w:t>3</w:t>
            </w:r>
          </w:p>
        </w:tc>
        <w:tc>
          <w:tcPr>
            <w:tcW w:w="709" w:type="dxa"/>
          </w:tcPr>
          <w:p w:rsidR="0085085F" w:rsidRPr="00963C63" w:rsidRDefault="007D56E2" w:rsidP="00546A85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85085F" w:rsidRPr="00963C63" w:rsidRDefault="002B2488" w:rsidP="002B2488">
            <w:pPr>
              <w:autoSpaceDE w:val="0"/>
              <w:autoSpaceDN w:val="0"/>
              <w:adjustRightInd w:val="0"/>
              <w:jc w:val="center"/>
            </w:pPr>
            <w:r>
              <w:t>296,1</w:t>
            </w:r>
          </w:p>
        </w:tc>
        <w:tc>
          <w:tcPr>
            <w:tcW w:w="708" w:type="dxa"/>
          </w:tcPr>
          <w:p w:rsidR="0085085F" w:rsidRPr="00963C63" w:rsidRDefault="007D56E2" w:rsidP="00546A85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</w:tbl>
    <w:p w:rsidR="0085085F" w:rsidRPr="00C500FB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85085F" w:rsidRPr="007F1133" w:rsidRDefault="0085085F" w:rsidP="0085085F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85085F" w:rsidRPr="00E939F2" w:rsidRDefault="0085085F" w:rsidP="0085085F">
      <w:pPr>
        <w:jc w:val="both"/>
        <w:rPr>
          <w:b/>
          <w:sz w:val="24"/>
          <w:highlight w:val="yellow"/>
        </w:rPr>
      </w:pPr>
    </w:p>
    <w:p w:rsidR="0085085F" w:rsidRPr="007F1133" w:rsidRDefault="0085085F" w:rsidP="0085085F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7D56E2">
        <w:rPr>
          <w:b/>
          <w:sz w:val="24"/>
        </w:rPr>
        <w:t>Троицкого</w:t>
      </w:r>
      <w:r w:rsidRPr="00303666">
        <w:rPr>
          <w:sz w:val="24"/>
        </w:rPr>
        <w:t xml:space="preserve"> 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7D56E2" w:rsidRPr="00E411D5">
        <w:rPr>
          <w:b/>
          <w:sz w:val="24"/>
        </w:rPr>
        <w:t>2</w:t>
      </w:r>
      <w:r w:rsidR="003A1F70" w:rsidRPr="00E411D5">
        <w:rPr>
          <w:b/>
          <w:sz w:val="24"/>
        </w:rPr>
        <w:t>7 359,6</w:t>
      </w:r>
      <w:r w:rsidR="00E411D5" w:rsidRPr="00E411D5">
        <w:rPr>
          <w:b/>
          <w:sz w:val="24"/>
        </w:rPr>
        <w:t xml:space="preserve"> </w:t>
      </w:r>
      <w:proofErr w:type="spellStart"/>
      <w:r w:rsidRPr="00E411D5">
        <w:rPr>
          <w:b/>
          <w:sz w:val="24"/>
        </w:rPr>
        <w:t>тыс</w:t>
      </w:r>
      <w:proofErr w:type="gramStart"/>
      <w:r w:rsidRPr="00E411D5">
        <w:rPr>
          <w:b/>
          <w:sz w:val="24"/>
        </w:rPr>
        <w:t>.р</w:t>
      </w:r>
      <w:proofErr w:type="gramEnd"/>
      <w:r w:rsidRPr="00E411D5">
        <w:rPr>
          <w:b/>
          <w:sz w:val="24"/>
        </w:rPr>
        <w:t>уб</w:t>
      </w:r>
      <w:proofErr w:type="spellEnd"/>
      <w:r w:rsidRPr="007D56E2">
        <w:rPr>
          <w:sz w:val="24"/>
        </w:rPr>
        <w:t>.,</w:t>
      </w:r>
      <w:r w:rsidRPr="007F1133">
        <w:rPr>
          <w:sz w:val="24"/>
        </w:rPr>
        <w:t xml:space="preserve"> это на</w:t>
      </w:r>
      <w:r w:rsidR="003A1F70">
        <w:rPr>
          <w:sz w:val="24"/>
        </w:rPr>
        <w:t>723,8</w:t>
      </w:r>
      <w:r w:rsidR="00E411D5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3A1F70">
        <w:rPr>
          <w:sz w:val="24"/>
        </w:rPr>
        <w:t>3</w:t>
      </w:r>
      <w:r w:rsidRPr="007F1133">
        <w:rPr>
          <w:sz w:val="24"/>
        </w:rPr>
        <w:t xml:space="preserve">% </w:t>
      </w:r>
      <w:r w:rsidR="003452A7"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21 году </w:t>
      </w:r>
      <w:r w:rsidR="00BE3D0D">
        <w:rPr>
          <w:sz w:val="24"/>
        </w:rPr>
        <w:t xml:space="preserve">в сумме </w:t>
      </w:r>
      <w:r w:rsidR="00BE3D0D" w:rsidRPr="00E411D5">
        <w:rPr>
          <w:b/>
          <w:sz w:val="24"/>
        </w:rPr>
        <w:t xml:space="preserve">21 994,7 </w:t>
      </w:r>
      <w:proofErr w:type="spellStart"/>
      <w:r w:rsidR="00BE3D0D" w:rsidRPr="00E411D5">
        <w:rPr>
          <w:b/>
          <w:sz w:val="24"/>
        </w:rPr>
        <w:t>тыс</w:t>
      </w:r>
      <w:proofErr w:type="gramStart"/>
      <w:r w:rsidR="00BE3D0D" w:rsidRPr="00E411D5">
        <w:rPr>
          <w:b/>
          <w:sz w:val="24"/>
        </w:rPr>
        <w:t>.р</w:t>
      </w:r>
      <w:proofErr w:type="gramEnd"/>
      <w:r w:rsidR="00BE3D0D" w:rsidRPr="00E411D5">
        <w:rPr>
          <w:b/>
          <w:sz w:val="24"/>
        </w:rPr>
        <w:t>уб</w:t>
      </w:r>
      <w:proofErr w:type="spellEnd"/>
      <w:r w:rsidR="00BE3D0D">
        <w:rPr>
          <w:sz w:val="24"/>
        </w:rPr>
        <w:t xml:space="preserve">. </w:t>
      </w:r>
      <w:r>
        <w:rPr>
          <w:sz w:val="24"/>
        </w:rPr>
        <w:t>с у</w:t>
      </w:r>
      <w:r w:rsidR="003452A7">
        <w:rPr>
          <w:sz w:val="24"/>
        </w:rPr>
        <w:t>меньшением</w:t>
      </w:r>
      <w:r>
        <w:rPr>
          <w:sz w:val="24"/>
        </w:rPr>
        <w:t xml:space="preserve"> на </w:t>
      </w:r>
      <w:r w:rsidR="003A1F70">
        <w:rPr>
          <w:sz w:val="24"/>
        </w:rPr>
        <w:t>20</w:t>
      </w:r>
      <w:r>
        <w:rPr>
          <w:sz w:val="24"/>
        </w:rPr>
        <w:t>%</w:t>
      </w:r>
      <w:r w:rsidR="00E411D5">
        <w:rPr>
          <w:sz w:val="24"/>
        </w:rPr>
        <w:t xml:space="preserve"> </w:t>
      </w:r>
      <w:r>
        <w:rPr>
          <w:sz w:val="24"/>
        </w:rPr>
        <w:t xml:space="preserve">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год</w:t>
      </w:r>
      <w:r>
        <w:rPr>
          <w:sz w:val="24"/>
        </w:rPr>
        <w:t>у</w:t>
      </w:r>
      <w:r w:rsidR="00BE3D0D">
        <w:rPr>
          <w:sz w:val="24"/>
        </w:rPr>
        <w:t>в</w:t>
      </w:r>
      <w:proofErr w:type="spellEnd"/>
      <w:r w:rsidR="00BE3D0D">
        <w:rPr>
          <w:sz w:val="24"/>
        </w:rPr>
        <w:t xml:space="preserve"> сумме </w:t>
      </w:r>
      <w:r w:rsidR="00BE3D0D" w:rsidRPr="00E411D5">
        <w:rPr>
          <w:b/>
          <w:sz w:val="24"/>
        </w:rPr>
        <w:t xml:space="preserve">20 788,2 </w:t>
      </w:r>
      <w:proofErr w:type="spellStart"/>
      <w:r w:rsidR="00BE3D0D" w:rsidRPr="00E411D5">
        <w:rPr>
          <w:b/>
          <w:sz w:val="24"/>
        </w:rPr>
        <w:t>тыс.руб</w:t>
      </w:r>
      <w:proofErr w:type="spellEnd"/>
      <w:r w:rsidR="00BE3D0D" w:rsidRPr="00E411D5">
        <w:rPr>
          <w:b/>
          <w:sz w:val="24"/>
        </w:rPr>
        <w:t>.</w:t>
      </w:r>
      <w:r w:rsidR="00BE3D0D">
        <w:rPr>
          <w:sz w:val="24"/>
        </w:rPr>
        <w:t xml:space="preserve"> </w:t>
      </w:r>
      <w:r w:rsidR="003452A7">
        <w:rPr>
          <w:sz w:val="24"/>
        </w:rPr>
        <w:t xml:space="preserve">с уменьшением </w:t>
      </w:r>
      <w:r>
        <w:rPr>
          <w:sz w:val="24"/>
        </w:rPr>
        <w:t xml:space="preserve"> на </w:t>
      </w:r>
      <w:r w:rsidR="00BE3D0D">
        <w:rPr>
          <w:sz w:val="24"/>
        </w:rPr>
        <w:t>6</w:t>
      </w:r>
      <w:r w:rsidR="003452A7">
        <w:rPr>
          <w:sz w:val="24"/>
        </w:rPr>
        <w:t xml:space="preserve">% к </w:t>
      </w:r>
      <w:r>
        <w:rPr>
          <w:sz w:val="24"/>
        </w:rPr>
        <w:t>уровн</w:t>
      </w:r>
      <w:r w:rsidR="003452A7">
        <w:rPr>
          <w:sz w:val="24"/>
        </w:rPr>
        <w:t>ю</w:t>
      </w:r>
      <w:r>
        <w:rPr>
          <w:sz w:val="24"/>
        </w:rPr>
        <w:t xml:space="preserve"> 2021 года.</w:t>
      </w:r>
    </w:p>
    <w:p w:rsidR="0085085F" w:rsidRPr="0087187A" w:rsidRDefault="0085085F" w:rsidP="0085085F">
      <w:pPr>
        <w:jc w:val="both"/>
        <w:rPr>
          <w:sz w:val="24"/>
        </w:rPr>
      </w:pPr>
      <w:r w:rsidRPr="0087187A">
        <w:rPr>
          <w:b/>
          <w:sz w:val="24"/>
        </w:rPr>
        <w:lastRenderedPageBreak/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="003452A7" w:rsidRPr="00E411D5">
        <w:rPr>
          <w:b/>
          <w:sz w:val="24"/>
        </w:rPr>
        <w:t>5 619,9</w:t>
      </w:r>
      <w:r w:rsidR="00E411D5" w:rsidRPr="00E411D5">
        <w:rPr>
          <w:b/>
          <w:sz w:val="24"/>
        </w:rPr>
        <w:t xml:space="preserve"> </w:t>
      </w:r>
      <w:proofErr w:type="spellStart"/>
      <w:r w:rsidRPr="00E411D5">
        <w:rPr>
          <w:b/>
          <w:sz w:val="24"/>
        </w:rPr>
        <w:t>тыс</w:t>
      </w:r>
      <w:proofErr w:type="gramStart"/>
      <w:r w:rsidRPr="00E411D5">
        <w:rPr>
          <w:b/>
          <w:sz w:val="24"/>
        </w:rPr>
        <w:t>.р</w:t>
      </w:r>
      <w:proofErr w:type="gramEnd"/>
      <w:r w:rsidRPr="00E411D5">
        <w:rPr>
          <w:b/>
          <w:sz w:val="24"/>
        </w:rPr>
        <w:t>уб</w:t>
      </w:r>
      <w:proofErr w:type="spellEnd"/>
      <w:r w:rsidR="003452A7"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3452A7">
        <w:rPr>
          <w:sz w:val="24"/>
        </w:rPr>
        <w:t>9</w:t>
      </w:r>
      <w:r>
        <w:rPr>
          <w:sz w:val="24"/>
        </w:rPr>
        <w:t>1</w:t>
      </w:r>
      <w:r w:rsidRPr="0087187A">
        <w:rPr>
          <w:sz w:val="24"/>
        </w:rPr>
        <w:t>,</w:t>
      </w:r>
      <w:r w:rsidR="003452A7">
        <w:rPr>
          <w:sz w:val="24"/>
        </w:rPr>
        <w:t>8</w:t>
      </w:r>
      <w:r w:rsidR="00E411D5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</w:t>
      </w:r>
      <w:r w:rsidR="003452A7"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1-2022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3452A7">
        <w:rPr>
          <w:sz w:val="24"/>
        </w:rPr>
        <w:t>3</w:t>
      </w:r>
      <w:r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85F" w:rsidRPr="0087187A" w:rsidRDefault="0085085F" w:rsidP="0085085F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85085F" w:rsidRPr="009A3F08" w:rsidRDefault="0085085F" w:rsidP="0085085F">
      <w:pPr>
        <w:jc w:val="both"/>
        <w:rPr>
          <w:sz w:val="24"/>
        </w:rPr>
      </w:pPr>
      <w:r>
        <w:rPr>
          <w:b/>
          <w:sz w:val="24"/>
        </w:rPr>
        <w:t>Н</w:t>
      </w:r>
      <w:r w:rsidRPr="009A3F08">
        <w:rPr>
          <w:b/>
          <w:sz w:val="24"/>
        </w:rPr>
        <w:t xml:space="preserve">алог на доходы физических </w:t>
      </w:r>
      <w:proofErr w:type="spellStart"/>
      <w:r w:rsidRPr="009A3F08">
        <w:rPr>
          <w:b/>
          <w:sz w:val="24"/>
        </w:rPr>
        <w:t>лиц</w:t>
      </w:r>
      <w:r>
        <w:rPr>
          <w:b/>
          <w:sz w:val="24"/>
        </w:rPr>
        <w:t>,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</w:t>
      </w:r>
      <w:proofErr w:type="spellEnd"/>
      <w:r w:rsidRPr="003D1831">
        <w:rPr>
          <w:rFonts w:eastAsia="Times New Roman"/>
          <w:sz w:val="24"/>
          <w:lang w:eastAsia="ru-RU"/>
        </w:rPr>
        <w:t xml:space="preserve"> поступления налога в бюджет в 2020 году составляет </w:t>
      </w:r>
      <w:r w:rsidR="003452A7" w:rsidRPr="00E411D5">
        <w:rPr>
          <w:rFonts w:eastAsia="Times New Roman"/>
          <w:b/>
          <w:sz w:val="24"/>
          <w:lang w:eastAsia="ru-RU"/>
        </w:rPr>
        <w:t>435,0</w:t>
      </w:r>
      <w:r w:rsidRPr="00E411D5">
        <w:rPr>
          <w:rFonts w:eastAsia="Times New Roman"/>
          <w:b/>
          <w:sz w:val="24"/>
          <w:lang w:eastAsia="ru-RU"/>
        </w:rPr>
        <w:t xml:space="preserve"> тыс. руб</w:t>
      </w:r>
      <w:r w:rsidRPr="005D0013">
        <w:rPr>
          <w:rFonts w:eastAsia="Times New Roman"/>
          <w:sz w:val="24"/>
          <w:lang w:eastAsia="ru-RU"/>
        </w:rPr>
        <w:t>. или 10</w:t>
      </w:r>
      <w:r w:rsidR="003452A7">
        <w:rPr>
          <w:rFonts w:eastAsia="Times New Roman"/>
          <w:sz w:val="24"/>
          <w:lang w:eastAsia="ru-RU"/>
        </w:rPr>
        <w:t>1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о</w:t>
      </w:r>
      <w:r w:rsidR="004E3FCE">
        <w:rPr>
          <w:rFonts w:eastAsia="Times New Roman"/>
          <w:sz w:val="24"/>
          <w:lang w:eastAsia="ru-RU"/>
        </w:rPr>
        <w:t>в с небольшим увеличением на 3,4</w:t>
      </w:r>
      <w:r w:rsidRPr="003D1831">
        <w:rPr>
          <w:rFonts w:eastAsia="Times New Roman"/>
          <w:sz w:val="24"/>
          <w:lang w:eastAsia="ru-RU"/>
        </w:rPr>
        <w:t>%</w:t>
      </w:r>
      <w:r w:rsidR="004E3FCE">
        <w:rPr>
          <w:rFonts w:eastAsia="Times New Roman"/>
          <w:sz w:val="24"/>
          <w:lang w:eastAsia="ru-RU"/>
        </w:rPr>
        <w:t xml:space="preserve"> и 4,0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lang w:eastAsia="ru-RU"/>
        </w:rPr>
        <w:t>ежегодно</w:t>
      </w:r>
      <w:proofErr w:type="gramStart"/>
      <w:r>
        <w:rPr>
          <w:rFonts w:eastAsia="Times New Roman"/>
          <w:sz w:val="24"/>
          <w:lang w:eastAsia="ru-RU"/>
        </w:rPr>
        <w:t>.Р</w:t>
      </w:r>
      <w:proofErr w:type="gramEnd"/>
      <w:r w:rsidRPr="003D1831">
        <w:rPr>
          <w:rFonts w:eastAsia="Times New Roman"/>
          <w:sz w:val="24"/>
          <w:lang w:eastAsia="ru-RU"/>
        </w:rPr>
        <w:t>асчет</w:t>
      </w:r>
      <w:proofErr w:type="spellEnd"/>
      <w:r w:rsidRPr="003D1831">
        <w:rPr>
          <w:rFonts w:eastAsia="Times New Roman"/>
          <w:sz w:val="24"/>
          <w:lang w:eastAsia="ru-RU"/>
        </w:rPr>
        <w:t xml:space="preserve">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>
        <w:rPr>
          <w:rFonts w:eastAsia="Times New Roman"/>
          <w:sz w:val="24"/>
          <w:lang w:eastAsia="ru-RU"/>
        </w:rPr>
        <w:t>.</w:t>
      </w:r>
    </w:p>
    <w:p w:rsidR="0085085F" w:rsidRPr="0034501A" w:rsidRDefault="0085085F" w:rsidP="0085085F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</w:t>
      </w:r>
      <w:r w:rsidRPr="004E3FCE">
        <w:rPr>
          <w:rFonts w:eastAsia="Times New Roman"/>
          <w:sz w:val="24"/>
          <w:lang w:eastAsia="ru-RU"/>
        </w:rPr>
        <w:t xml:space="preserve"> 2020 год</w:t>
      </w:r>
      <w:r w:rsidRPr="0034501A">
        <w:rPr>
          <w:rFonts w:eastAsia="Times New Roman"/>
          <w:sz w:val="24"/>
          <w:lang w:eastAsia="ru-RU"/>
        </w:rPr>
        <w:t xml:space="preserve"> составил </w:t>
      </w:r>
      <w:r w:rsidR="004E3FCE" w:rsidRPr="00E411D5">
        <w:rPr>
          <w:rFonts w:eastAsia="Times New Roman"/>
          <w:b/>
          <w:sz w:val="24"/>
          <w:lang w:eastAsia="ru-RU"/>
        </w:rPr>
        <w:t>3421,9</w:t>
      </w:r>
      <w:r w:rsidRPr="00E411D5">
        <w:rPr>
          <w:rFonts w:eastAsia="Times New Roman"/>
          <w:b/>
          <w:sz w:val="24"/>
          <w:lang w:eastAsia="ru-RU"/>
        </w:rPr>
        <w:t xml:space="preserve"> тыс. руб</w:t>
      </w:r>
      <w:r w:rsidR="00E411D5">
        <w:rPr>
          <w:rFonts w:eastAsia="Times New Roman"/>
          <w:b/>
          <w:sz w:val="24"/>
          <w:lang w:eastAsia="ru-RU"/>
        </w:rPr>
        <w:t>.</w:t>
      </w:r>
      <w:r w:rsidRPr="0034501A">
        <w:rPr>
          <w:rFonts w:eastAsia="Times New Roman"/>
          <w:sz w:val="24"/>
          <w:lang w:eastAsia="ru-RU"/>
        </w:rPr>
        <w:t xml:space="preserve"> (+3,5%) к ожидаемым поступлениям 2019 года, на 2021</w:t>
      </w:r>
      <w:r w:rsidR="00B86878">
        <w:rPr>
          <w:rFonts w:eastAsia="Times New Roman"/>
          <w:sz w:val="24"/>
          <w:lang w:eastAsia="ru-RU"/>
        </w:rPr>
        <w:t xml:space="preserve"> год в сумме </w:t>
      </w:r>
      <w:r w:rsidR="00B86878" w:rsidRPr="00B86878">
        <w:rPr>
          <w:rFonts w:eastAsia="Times New Roman"/>
          <w:b/>
          <w:sz w:val="24"/>
          <w:lang w:eastAsia="ru-RU"/>
        </w:rPr>
        <w:t xml:space="preserve">3552,0 </w:t>
      </w:r>
      <w:proofErr w:type="spellStart"/>
      <w:r w:rsidR="00B86878" w:rsidRPr="00B86878">
        <w:rPr>
          <w:rFonts w:eastAsia="Times New Roman"/>
          <w:b/>
          <w:sz w:val="24"/>
          <w:lang w:eastAsia="ru-RU"/>
        </w:rPr>
        <w:t>тыс</w:t>
      </w:r>
      <w:proofErr w:type="gramStart"/>
      <w:r w:rsidR="00B86878" w:rsidRPr="00B86878">
        <w:rPr>
          <w:rFonts w:eastAsia="Times New Roman"/>
          <w:b/>
          <w:sz w:val="24"/>
          <w:lang w:eastAsia="ru-RU"/>
        </w:rPr>
        <w:t>.р</w:t>
      </w:r>
      <w:proofErr w:type="gramEnd"/>
      <w:r w:rsidR="00B86878" w:rsidRPr="00B86878">
        <w:rPr>
          <w:rFonts w:eastAsia="Times New Roman"/>
          <w:b/>
          <w:sz w:val="24"/>
          <w:lang w:eastAsia="ru-RU"/>
        </w:rPr>
        <w:t>уб</w:t>
      </w:r>
      <w:proofErr w:type="spellEnd"/>
      <w:r w:rsidR="00B86878">
        <w:rPr>
          <w:rFonts w:eastAsia="Times New Roman"/>
          <w:sz w:val="24"/>
          <w:lang w:eastAsia="ru-RU"/>
        </w:rPr>
        <w:t xml:space="preserve">. и на </w:t>
      </w:r>
      <w:r w:rsidRPr="0034501A">
        <w:rPr>
          <w:rFonts w:eastAsia="Times New Roman"/>
          <w:sz w:val="24"/>
          <w:lang w:eastAsia="ru-RU"/>
        </w:rPr>
        <w:t>2022 год</w:t>
      </w:r>
      <w:r w:rsidR="00B86878">
        <w:rPr>
          <w:rFonts w:eastAsia="Times New Roman"/>
          <w:sz w:val="24"/>
          <w:lang w:eastAsia="ru-RU"/>
        </w:rPr>
        <w:t xml:space="preserve"> в сумме </w:t>
      </w:r>
      <w:r w:rsidR="00B86878" w:rsidRPr="00B86878">
        <w:rPr>
          <w:rFonts w:eastAsia="Times New Roman"/>
          <w:b/>
          <w:sz w:val="24"/>
          <w:lang w:eastAsia="ru-RU"/>
        </w:rPr>
        <w:t xml:space="preserve">3690,5 </w:t>
      </w:r>
      <w:proofErr w:type="spellStart"/>
      <w:r w:rsidR="00B86878" w:rsidRPr="00B86878">
        <w:rPr>
          <w:rFonts w:eastAsia="Times New Roman"/>
          <w:b/>
          <w:sz w:val="24"/>
          <w:lang w:eastAsia="ru-RU"/>
        </w:rPr>
        <w:t>тыс.руб</w:t>
      </w:r>
      <w:proofErr w:type="spellEnd"/>
      <w:r w:rsidR="00B86878" w:rsidRPr="00B86878">
        <w:rPr>
          <w:rFonts w:eastAsia="Times New Roman"/>
          <w:b/>
          <w:sz w:val="24"/>
          <w:lang w:eastAsia="ru-RU"/>
        </w:rPr>
        <w:t>.,</w:t>
      </w:r>
      <w:r w:rsidRPr="0034501A">
        <w:rPr>
          <w:rFonts w:eastAsia="Times New Roman"/>
          <w:sz w:val="24"/>
          <w:lang w:eastAsia="ru-RU"/>
        </w:rPr>
        <w:t xml:space="preserve"> с у</w:t>
      </w:r>
      <w:r w:rsidR="004E3FCE">
        <w:rPr>
          <w:rFonts w:eastAsia="Times New Roman"/>
          <w:sz w:val="24"/>
          <w:lang w:eastAsia="ru-RU"/>
        </w:rPr>
        <w:t>меньшением</w:t>
      </w:r>
      <w:r w:rsidRPr="0034501A">
        <w:rPr>
          <w:rFonts w:eastAsia="Times New Roman"/>
          <w:sz w:val="24"/>
          <w:lang w:eastAsia="ru-RU"/>
        </w:rPr>
        <w:t xml:space="preserve"> на 3,</w:t>
      </w:r>
      <w:r w:rsidR="004E3FCE">
        <w:rPr>
          <w:rFonts w:eastAsia="Times New Roman"/>
          <w:sz w:val="24"/>
          <w:lang w:eastAsia="ru-RU"/>
        </w:rPr>
        <w:t>4%  к уровню 2020 года</w:t>
      </w:r>
      <w:r w:rsidRPr="0034501A">
        <w:rPr>
          <w:rFonts w:eastAsia="Times New Roman"/>
          <w:sz w:val="24"/>
          <w:lang w:eastAsia="ru-RU"/>
        </w:rPr>
        <w:t>.</w:t>
      </w:r>
      <w:r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4E3FCE">
        <w:rPr>
          <w:sz w:val="24"/>
        </w:rPr>
        <w:t>61</w:t>
      </w:r>
      <w:r w:rsidRPr="0034501A">
        <w:rPr>
          <w:sz w:val="24"/>
        </w:rPr>
        <w:t xml:space="preserve"> % от объема собственных доходов бюджета поселения.</w:t>
      </w:r>
      <w:r w:rsidR="0045469C">
        <w:rPr>
          <w:sz w:val="24"/>
        </w:rPr>
        <w:t xml:space="preserve"> Данный вид дохода рассчитан на уровне </w:t>
      </w:r>
      <w:r w:rsidR="00EA7B99">
        <w:rPr>
          <w:sz w:val="24"/>
        </w:rPr>
        <w:t xml:space="preserve">поступлений  </w:t>
      </w:r>
      <w:r w:rsidR="0045469C">
        <w:rPr>
          <w:sz w:val="24"/>
        </w:rPr>
        <w:t>2019 года с учётом коэффициента инфляции.</w:t>
      </w:r>
    </w:p>
    <w:p w:rsidR="0085085F" w:rsidRDefault="0085085F" w:rsidP="0085085F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5085F" w:rsidRPr="009A3F08" w:rsidRDefault="0085085F" w:rsidP="0085085F">
      <w:pPr>
        <w:pStyle w:val="Default"/>
        <w:jc w:val="both"/>
        <w:rPr>
          <w:sz w:val="23"/>
          <w:szCs w:val="23"/>
        </w:rPr>
      </w:pPr>
      <w:r w:rsidRPr="009A3F08">
        <w:rPr>
          <w:b/>
          <w:sz w:val="23"/>
          <w:szCs w:val="23"/>
        </w:rPr>
        <w:t>Налог на совокупный доход</w:t>
      </w:r>
      <w:r>
        <w:rPr>
          <w:b/>
          <w:sz w:val="23"/>
          <w:szCs w:val="23"/>
        </w:rPr>
        <w:t>,</w:t>
      </w:r>
      <w:r w:rsidRPr="009A3F08">
        <w:rPr>
          <w:sz w:val="23"/>
          <w:szCs w:val="23"/>
        </w:rPr>
        <w:t xml:space="preserve"> един</w:t>
      </w:r>
      <w:r>
        <w:rPr>
          <w:sz w:val="23"/>
          <w:szCs w:val="23"/>
        </w:rPr>
        <w:t>ый</w:t>
      </w:r>
      <w:r w:rsidRPr="009A3F08">
        <w:rPr>
          <w:sz w:val="23"/>
          <w:szCs w:val="23"/>
        </w:rPr>
        <w:t xml:space="preserve"> сельскохозяйственн</w:t>
      </w:r>
      <w:r>
        <w:rPr>
          <w:sz w:val="23"/>
          <w:szCs w:val="23"/>
        </w:rPr>
        <w:t xml:space="preserve">ый </w:t>
      </w:r>
      <w:r w:rsidRPr="009A3F08">
        <w:rPr>
          <w:sz w:val="23"/>
          <w:szCs w:val="23"/>
        </w:rPr>
        <w:t>налог</w:t>
      </w:r>
      <w:r>
        <w:rPr>
          <w:sz w:val="23"/>
          <w:szCs w:val="23"/>
        </w:rPr>
        <w:t>,</w:t>
      </w:r>
      <w:r w:rsidRPr="009A3F08">
        <w:rPr>
          <w:sz w:val="23"/>
          <w:szCs w:val="23"/>
        </w:rPr>
        <w:t xml:space="preserve">  запланирован</w:t>
      </w:r>
      <w:r>
        <w:rPr>
          <w:sz w:val="23"/>
          <w:szCs w:val="23"/>
        </w:rPr>
        <w:t xml:space="preserve"> на 2021-2022 годы  в сумме </w:t>
      </w:r>
      <w:r w:rsidRPr="00E411D5">
        <w:rPr>
          <w:b/>
          <w:sz w:val="23"/>
          <w:szCs w:val="23"/>
        </w:rPr>
        <w:t>7</w:t>
      </w:r>
      <w:r w:rsidR="004E3FCE" w:rsidRPr="00E411D5">
        <w:rPr>
          <w:b/>
          <w:sz w:val="23"/>
          <w:szCs w:val="23"/>
        </w:rPr>
        <w:t>3</w:t>
      </w:r>
      <w:r w:rsidRPr="00E411D5">
        <w:rPr>
          <w:b/>
          <w:sz w:val="23"/>
          <w:szCs w:val="23"/>
        </w:rPr>
        <w:t xml:space="preserve">,0 </w:t>
      </w:r>
      <w:proofErr w:type="spellStart"/>
      <w:r w:rsidRPr="00E411D5">
        <w:rPr>
          <w:b/>
          <w:sz w:val="23"/>
          <w:szCs w:val="23"/>
        </w:rPr>
        <w:t>тыс</w:t>
      </w:r>
      <w:proofErr w:type="gramStart"/>
      <w:r w:rsidRPr="00E411D5">
        <w:rPr>
          <w:b/>
          <w:sz w:val="23"/>
          <w:szCs w:val="23"/>
        </w:rPr>
        <w:t>.р</w:t>
      </w:r>
      <w:proofErr w:type="gramEnd"/>
      <w:r w:rsidRPr="00E411D5">
        <w:rPr>
          <w:b/>
          <w:sz w:val="23"/>
          <w:szCs w:val="23"/>
        </w:rPr>
        <w:t>уб</w:t>
      </w:r>
      <w:proofErr w:type="spellEnd"/>
      <w:r w:rsidRPr="009A3F08">
        <w:rPr>
          <w:sz w:val="23"/>
          <w:szCs w:val="23"/>
        </w:rPr>
        <w:t>.</w:t>
      </w:r>
      <w:r>
        <w:rPr>
          <w:sz w:val="23"/>
          <w:szCs w:val="23"/>
        </w:rPr>
        <w:t xml:space="preserve"> ежегодно на</w:t>
      </w:r>
      <w:r w:rsidRPr="009A3F08">
        <w:rPr>
          <w:sz w:val="23"/>
          <w:szCs w:val="23"/>
        </w:rPr>
        <w:t xml:space="preserve"> уровн</w:t>
      </w:r>
      <w:r>
        <w:rPr>
          <w:sz w:val="23"/>
          <w:szCs w:val="23"/>
        </w:rPr>
        <w:t>е</w:t>
      </w:r>
      <w:r w:rsidRPr="009A3F08">
        <w:rPr>
          <w:sz w:val="23"/>
          <w:szCs w:val="23"/>
        </w:rPr>
        <w:t xml:space="preserve">  ожидаемого исполнения за 201</w:t>
      </w:r>
      <w:r>
        <w:rPr>
          <w:sz w:val="23"/>
          <w:szCs w:val="23"/>
        </w:rPr>
        <w:t>9</w:t>
      </w:r>
      <w:r w:rsidRPr="009A3F08">
        <w:rPr>
          <w:sz w:val="23"/>
          <w:szCs w:val="23"/>
        </w:rPr>
        <w:t xml:space="preserve"> год. </w:t>
      </w:r>
    </w:p>
    <w:p w:rsidR="0085085F" w:rsidRDefault="0085085F" w:rsidP="0085085F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</w:t>
      </w:r>
      <w:proofErr w:type="spellStart"/>
      <w:r w:rsidRPr="00AB3787">
        <w:rPr>
          <w:b/>
          <w:i/>
          <w:sz w:val="24"/>
        </w:rPr>
        <w:t>лиц</w:t>
      </w:r>
      <w:r>
        <w:rPr>
          <w:sz w:val="24"/>
        </w:rPr>
        <w:t>планируется</w:t>
      </w:r>
      <w:proofErr w:type="spellEnd"/>
      <w:r>
        <w:rPr>
          <w:sz w:val="24"/>
        </w:rPr>
        <w:t xml:space="preserve"> получить в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Pr="00AB3787">
        <w:rPr>
          <w:sz w:val="24"/>
        </w:rPr>
        <w:t xml:space="preserve">сумме </w:t>
      </w:r>
      <w:r w:rsidR="00893369" w:rsidRPr="00B86878">
        <w:rPr>
          <w:b/>
          <w:sz w:val="24"/>
        </w:rPr>
        <w:t>220,</w:t>
      </w:r>
      <w:r w:rsidRPr="00B86878">
        <w:rPr>
          <w:b/>
          <w:sz w:val="24"/>
        </w:rPr>
        <w:t xml:space="preserve">0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B86878"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>
        <w:rPr>
          <w:sz w:val="24"/>
        </w:rPr>
        <w:t>9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2020</w:t>
      </w:r>
      <w:r w:rsidR="00893369">
        <w:rPr>
          <w:sz w:val="24"/>
        </w:rPr>
        <w:t xml:space="preserve">-2022 годы в сумме </w:t>
      </w:r>
      <w:r w:rsidR="00893369" w:rsidRPr="00B86878">
        <w:rPr>
          <w:b/>
          <w:sz w:val="24"/>
        </w:rPr>
        <w:t xml:space="preserve">1450,0 </w:t>
      </w:r>
      <w:proofErr w:type="spellStart"/>
      <w:r w:rsidR="00893369" w:rsidRPr="00B86878">
        <w:rPr>
          <w:b/>
          <w:sz w:val="24"/>
        </w:rPr>
        <w:t>тыс</w:t>
      </w:r>
      <w:proofErr w:type="gramStart"/>
      <w:r w:rsidR="00893369" w:rsidRPr="00B86878">
        <w:rPr>
          <w:b/>
          <w:sz w:val="24"/>
        </w:rPr>
        <w:t>.р</w:t>
      </w:r>
      <w:proofErr w:type="gramEnd"/>
      <w:r w:rsidR="00893369" w:rsidRPr="00B86878">
        <w:rPr>
          <w:b/>
          <w:sz w:val="24"/>
        </w:rPr>
        <w:t>уб</w:t>
      </w:r>
      <w:proofErr w:type="spellEnd"/>
      <w:r w:rsidR="00893369">
        <w:rPr>
          <w:sz w:val="24"/>
        </w:rPr>
        <w:t xml:space="preserve">. ежегодно или 89% к ожидаемому исполнению </w:t>
      </w:r>
      <w:r w:rsidRPr="009A3F08">
        <w:rPr>
          <w:sz w:val="24"/>
        </w:rPr>
        <w:t>20</w:t>
      </w:r>
      <w:r w:rsidR="00893369">
        <w:rPr>
          <w:sz w:val="24"/>
        </w:rPr>
        <w:t>19 года.</w:t>
      </w:r>
    </w:p>
    <w:p w:rsidR="0085085F" w:rsidRDefault="0085085F" w:rsidP="0085085F">
      <w:pPr>
        <w:jc w:val="both"/>
        <w:rPr>
          <w:sz w:val="24"/>
        </w:rPr>
      </w:pPr>
      <w:r>
        <w:rPr>
          <w:b/>
          <w:sz w:val="24"/>
        </w:rPr>
        <w:t>Г</w:t>
      </w:r>
      <w:r w:rsidRPr="009A3F08">
        <w:rPr>
          <w:b/>
          <w:sz w:val="24"/>
        </w:rPr>
        <w:t>осударственн</w:t>
      </w:r>
      <w:r>
        <w:rPr>
          <w:b/>
          <w:sz w:val="24"/>
        </w:rPr>
        <w:t xml:space="preserve">ая пошлина на </w:t>
      </w:r>
      <w:r>
        <w:rPr>
          <w:sz w:val="24"/>
        </w:rPr>
        <w:t xml:space="preserve">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>а</w:t>
      </w:r>
      <w:r w:rsidRPr="009A3F08">
        <w:rPr>
          <w:sz w:val="24"/>
        </w:rPr>
        <w:t xml:space="preserve">   прогнозируется  в размере</w:t>
      </w:r>
      <w:r w:rsidR="00893369">
        <w:rPr>
          <w:sz w:val="24"/>
        </w:rPr>
        <w:t xml:space="preserve"> 5</w:t>
      </w:r>
      <w:r w:rsidRPr="009A3F08">
        <w:rPr>
          <w:sz w:val="24"/>
        </w:rPr>
        <w:t>,0 тыс. руб.</w:t>
      </w:r>
      <w:r>
        <w:rPr>
          <w:sz w:val="24"/>
        </w:rPr>
        <w:t xml:space="preserve"> ежегодно или </w:t>
      </w:r>
      <w:r w:rsidR="00893369">
        <w:rPr>
          <w:sz w:val="24"/>
        </w:rPr>
        <w:t xml:space="preserve">с уменьшением в 2 раза к </w:t>
      </w:r>
      <w:r>
        <w:rPr>
          <w:sz w:val="24"/>
        </w:rPr>
        <w:t xml:space="preserve"> уровн</w:t>
      </w:r>
      <w:r w:rsidR="00893369">
        <w:rPr>
          <w:sz w:val="24"/>
        </w:rPr>
        <w:t>ю</w:t>
      </w:r>
      <w:r>
        <w:rPr>
          <w:sz w:val="24"/>
        </w:rPr>
        <w:t xml:space="preserve"> ожидаемых </w:t>
      </w:r>
      <w:r w:rsidRPr="009A3F08">
        <w:rPr>
          <w:sz w:val="24"/>
        </w:rPr>
        <w:t>поступлени</w:t>
      </w:r>
      <w:r>
        <w:rPr>
          <w:sz w:val="24"/>
        </w:rPr>
        <w:t>й 2019 года</w:t>
      </w:r>
      <w:r w:rsidRPr="009A3F08">
        <w:rPr>
          <w:sz w:val="24"/>
        </w:rPr>
        <w:t xml:space="preserve">. </w:t>
      </w:r>
    </w:p>
    <w:p w:rsidR="0085085F" w:rsidRPr="00E861BC" w:rsidRDefault="0085085F" w:rsidP="0085085F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B86878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B86878">
        <w:rPr>
          <w:rFonts w:eastAsia="Times New Roman"/>
          <w:sz w:val="24"/>
          <w:lang w:eastAsia="ru-RU"/>
        </w:rPr>
        <w:t xml:space="preserve"> </w:t>
      </w:r>
      <w:r w:rsidR="00893369" w:rsidRPr="00B86878">
        <w:rPr>
          <w:rFonts w:eastAsia="Times New Roman"/>
          <w:b/>
          <w:sz w:val="24"/>
          <w:lang w:eastAsia="ru-RU"/>
        </w:rPr>
        <w:t>15,0</w:t>
      </w:r>
      <w:r w:rsidRPr="00B86878">
        <w:rPr>
          <w:rFonts w:eastAsia="Times New Roman"/>
          <w:b/>
          <w:sz w:val="24"/>
          <w:lang w:eastAsia="ru-RU"/>
        </w:rPr>
        <w:t xml:space="preserve"> тыс. руб</w:t>
      </w:r>
      <w:r w:rsidRPr="0058303D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или</w:t>
      </w:r>
      <w:r w:rsidR="00B86878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со снижением на </w:t>
      </w:r>
      <w:r w:rsidR="00893369">
        <w:rPr>
          <w:rFonts w:eastAsia="Times New Roman"/>
          <w:sz w:val="24"/>
          <w:lang w:eastAsia="ru-RU"/>
        </w:rPr>
        <w:t>55</w:t>
      </w:r>
      <w:r w:rsidRPr="003D1831">
        <w:rPr>
          <w:rFonts w:eastAsia="Times New Roman"/>
          <w:sz w:val="24"/>
          <w:lang w:eastAsia="ru-RU"/>
        </w:rPr>
        <w:t>% к ожидаемым поступлениям 2019 года.</w:t>
      </w:r>
      <w:proofErr w:type="gramEnd"/>
    </w:p>
    <w:p w:rsidR="0085085F" w:rsidRPr="00587FF4" w:rsidRDefault="0085085F" w:rsidP="0085085F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85085F" w:rsidRPr="007F1133" w:rsidRDefault="0085085F" w:rsidP="0085085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 w:rsidR="00893369" w:rsidRPr="00B86878">
        <w:rPr>
          <w:b/>
          <w:sz w:val="24"/>
        </w:rPr>
        <w:t>21</w:t>
      </w:r>
      <w:r w:rsidR="003A1F70" w:rsidRPr="00B86878">
        <w:rPr>
          <w:b/>
          <w:sz w:val="24"/>
        </w:rPr>
        <w:t> 739,6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 w:rsidR="003A1F70">
        <w:rPr>
          <w:sz w:val="24"/>
        </w:rPr>
        <w:t>815,6</w:t>
      </w:r>
      <w:r w:rsidR="00B86878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тыс.руб.или</w:t>
      </w:r>
      <w:proofErr w:type="spellEnd"/>
      <w:r w:rsidRPr="00587FF4">
        <w:rPr>
          <w:sz w:val="24"/>
        </w:rPr>
        <w:t xml:space="preserve"> </w:t>
      </w:r>
      <w:r>
        <w:rPr>
          <w:sz w:val="24"/>
        </w:rPr>
        <w:t xml:space="preserve">на </w:t>
      </w:r>
      <w:r w:rsidR="003A1F70">
        <w:rPr>
          <w:sz w:val="24"/>
        </w:rPr>
        <w:t>4</w:t>
      </w:r>
      <w:r>
        <w:rPr>
          <w:sz w:val="24"/>
        </w:rPr>
        <w:t>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</w:t>
      </w:r>
      <w:r w:rsidR="00757344">
        <w:rPr>
          <w:sz w:val="24"/>
        </w:rPr>
        <w:t xml:space="preserve">ланировано на 2021 год в сумме </w:t>
      </w:r>
      <w:r w:rsidR="00757344" w:rsidRPr="00B86878">
        <w:rPr>
          <w:b/>
          <w:sz w:val="24"/>
        </w:rPr>
        <w:t>16</w:t>
      </w:r>
      <w:r w:rsidR="003A1F70" w:rsidRPr="00B86878">
        <w:rPr>
          <w:b/>
          <w:sz w:val="24"/>
        </w:rPr>
        <w:t> </w:t>
      </w:r>
      <w:r w:rsidR="00757344" w:rsidRPr="00B86878">
        <w:rPr>
          <w:b/>
          <w:sz w:val="24"/>
        </w:rPr>
        <w:t>2</w:t>
      </w:r>
      <w:r w:rsidR="003A1F70" w:rsidRPr="00B86878">
        <w:rPr>
          <w:b/>
          <w:sz w:val="24"/>
        </w:rPr>
        <w:t>29,7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>
        <w:rPr>
          <w:sz w:val="24"/>
        </w:rPr>
        <w:t>. (</w:t>
      </w:r>
      <w:r w:rsidR="00757344">
        <w:rPr>
          <w:sz w:val="24"/>
        </w:rPr>
        <w:t>снижение на 2</w:t>
      </w:r>
      <w:r w:rsidR="003A1F70">
        <w:rPr>
          <w:sz w:val="24"/>
        </w:rPr>
        <w:t>5</w:t>
      </w:r>
      <w:r>
        <w:rPr>
          <w:sz w:val="24"/>
        </w:rPr>
        <w:t>%</w:t>
      </w:r>
      <w:r w:rsidR="00757344">
        <w:rPr>
          <w:sz w:val="24"/>
        </w:rPr>
        <w:t xml:space="preserve"> к уровню 2020 года</w:t>
      </w:r>
      <w:r>
        <w:rPr>
          <w:sz w:val="24"/>
        </w:rPr>
        <w:t xml:space="preserve">) и на 2022 год в сумме </w:t>
      </w:r>
      <w:r w:rsidR="003A1F70" w:rsidRPr="00B86878">
        <w:rPr>
          <w:b/>
          <w:sz w:val="24"/>
        </w:rPr>
        <w:t>14866,7</w:t>
      </w:r>
      <w:r w:rsid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757344">
        <w:rPr>
          <w:sz w:val="24"/>
        </w:rPr>
        <w:t>на 8</w:t>
      </w:r>
      <w:r>
        <w:rPr>
          <w:sz w:val="24"/>
        </w:rPr>
        <w:t>%</w:t>
      </w:r>
      <w:r w:rsidR="00757344">
        <w:rPr>
          <w:sz w:val="24"/>
        </w:rPr>
        <w:t xml:space="preserve"> к уровню 2021 года</w:t>
      </w:r>
      <w:r>
        <w:rPr>
          <w:sz w:val="24"/>
        </w:rPr>
        <w:t>).</w:t>
      </w:r>
    </w:p>
    <w:p w:rsidR="0085085F" w:rsidRPr="0087187A" w:rsidRDefault="0085085F" w:rsidP="0085085F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2020</w:t>
      </w:r>
      <w:r w:rsidRPr="0087187A">
        <w:rPr>
          <w:sz w:val="24"/>
        </w:rPr>
        <w:t xml:space="preserve"> годусоставит</w:t>
      </w:r>
      <w:r w:rsidR="007642E9">
        <w:rPr>
          <w:sz w:val="24"/>
        </w:rPr>
        <w:t>79</w:t>
      </w:r>
      <w:r w:rsidRPr="00A75538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201</w:t>
      </w:r>
      <w:r>
        <w:rPr>
          <w:sz w:val="24"/>
        </w:rPr>
        <w:t>9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 w:rsidR="00757344">
        <w:rPr>
          <w:sz w:val="24"/>
        </w:rPr>
        <w:t>71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</w:t>
      </w:r>
      <w:r w:rsidR="00757344">
        <w:rPr>
          <w:sz w:val="24"/>
        </w:rPr>
        <w:t>, за счёт остатков средств на счёте на 01.01.2019 года</w:t>
      </w:r>
      <w:r w:rsidRPr="0087187A">
        <w:rPr>
          <w:sz w:val="24"/>
        </w:rPr>
        <w:t xml:space="preserve">. </w:t>
      </w:r>
    </w:p>
    <w:p w:rsidR="0085085F" w:rsidRPr="00CE763B" w:rsidRDefault="0085085F" w:rsidP="0085085F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757344">
        <w:rPr>
          <w:sz w:val="24"/>
        </w:rPr>
        <w:t xml:space="preserve">из бюджета района </w:t>
      </w:r>
      <w:proofErr w:type="spellStart"/>
      <w:r w:rsidR="00757344">
        <w:rPr>
          <w:sz w:val="24"/>
        </w:rPr>
        <w:t>составит</w:t>
      </w:r>
      <w:r>
        <w:rPr>
          <w:sz w:val="24"/>
        </w:rPr>
        <w:t>в</w:t>
      </w:r>
      <w:proofErr w:type="spellEnd"/>
      <w:r>
        <w:rPr>
          <w:sz w:val="24"/>
        </w:rPr>
        <w:t xml:space="preserve"> 2020</w:t>
      </w:r>
      <w:r w:rsidRPr="00A82617">
        <w:rPr>
          <w:sz w:val="24"/>
        </w:rPr>
        <w:t xml:space="preserve"> году – </w:t>
      </w:r>
      <w:r w:rsidRPr="00B86878">
        <w:rPr>
          <w:b/>
          <w:sz w:val="24"/>
        </w:rPr>
        <w:t>1</w:t>
      </w:r>
      <w:r w:rsidR="00757344" w:rsidRPr="00B86878">
        <w:rPr>
          <w:b/>
          <w:sz w:val="24"/>
        </w:rPr>
        <w:t>6 281,5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757344">
        <w:rPr>
          <w:sz w:val="24"/>
        </w:rPr>
        <w:t>25</w:t>
      </w:r>
      <w:r>
        <w:rPr>
          <w:sz w:val="24"/>
        </w:rPr>
        <w:t>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 w:rsidRPr="00B86878">
        <w:rPr>
          <w:b/>
          <w:sz w:val="24"/>
        </w:rPr>
        <w:t>1</w:t>
      </w:r>
      <w:r w:rsidR="00757344" w:rsidRPr="00B86878">
        <w:rPr>
          <w:b/>
          <w:sz w:val="24"/>
        </w:rPr>
        <w:t>4 295,0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</w:t>
      </w:r>
      <w:r w:rsidRPr="00A82617">
        <w:rPr>
          <w:sz w:val="24"/>
        </w:rPr>
        <w:t>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757344">
        <w:rPr>
          <w:sz w:val="24"/>
        </w:rPr>
        <w:t>12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 w:rsidRPr="00B86878">
        <w:rPr>
          <w:b/>
          <w:sz w:val="24"/>
        </w:rPr>
        <w:t>1</w:t>
      </w:r>
      <w:r w:rsidR="00757344" w:rsidRPr="00B86878">
        <w:rPr>
          <w:b/>
          <w:sz w:val="24"/>
        </w:rPr>
        <w:t>3 956,9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2% к отчётному году.</w:t>
      </w:r>
    </w:p>
    <w:p w:rsidR="0085085F" w:rsidRPr="00655F5D" w:rsidRDefault="0085085F" w:rsidP="0085085F">
      <w:pPr>
        <w:jc w:val="both"/>
        <w:rPr>
          <w:sz w:val="24"/>
        </w:rPr>
      </w:pPr>
      <w:r w:rsidRPr="00655F5D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757344" w:rsidRPr="00A82617" w:rsidRDefault="00757344" w:rsidP="00757344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>
        <w:rPr>
          <w:sz w:val="24"/>
        </w:rPr>
        <w:t xml:space="preserve">из областного бюджета </w:t>
      </w:r>
      <w:proofErr w:type="spellStart"/>
      <w:r>
        <w:rPr>
          <w:sz w:val="24"/>
        </w:rPr>
        <w:t>составитв</w:t>
      </w:r>
      <w:proofErr w:type="spellEnd"/>
      <w:r>
        <w:rPr>
          <w:sz w:val="24"/>
        </w:rPr>
        <w:t xml:space="preserve"> 2020</w:t>
      </w:r>
      <w:r w:rsidRPr="00A82617">
        <w:rPr>
          <w:sz w:val="24"/>
        </w:rPr>
        <w:t xml:space="preserve"> году – </w:t>
      </w:r>
      <w:r w:rsidRPr="00B86878">
        <w:rPr>
          <w:b/>
          <w:sz w:val="24"/>
        </w:rPr>
        <w:t>931,2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снижение  на 14%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 w:rsidRPr="00B86878">
        <w:rPr>
          <w:b/>
          <w:sz w:val="24"/>
        </w:rPr>
        <w:t>1</w:t>
      </w:r>
      <w:r w:rsidR="00546A85" w:rsidRPr="00B86878">
        <w:rPr>
          <w:b/>
          <w:sz w:val="24"/>
        </w:rPr>
        <w:t>032,0</w:t>
      </w:r>
      <w:r w:rsidR="004935BD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</w:t>
      </w:r>
      <w:r w:rsidR="00546A85">
        <w:rPr>
          <w:sz w:val="24"/>
        </w:rPr>
        <w:t xml:space="preserve"> ростом </w:t>
      </w:r>
      <w:r>
        <w:rPr>
          <w:sz w:val="24"/>
        </w:rPr>
        <w:t xml:space="preserve"> на 1</w:t>
      </w:r>
      <w:r w:rsidR="00546A85">
        <w:rPr>
          <w:sz w:val="24"/>
        </w:rPr>
        <w:t>1</w:t>
      </w:r>
      <w:r>
        <w:rPr>
          <w:sz w:val="24"/>
        </w:rPr>
        <w:t>%</w:t>
      </w:r>
      <w:r w:rsidR="00546A85">
        <w:rPr>
          <w:sz w:val="24"/>
        </w:rPr>
        <w:t xml:space="preserve">к уровню 2020 года </w:t>
      </w:r>
      <w:r w:rsidRPr="00A82617">
        <w:rPr>
          <w:sz w:val="24"/>
        </w:rPr>
        <w:t>и в 202</w:t>
      </w:r>
      <w:r>
        <w:rPr>
          <w:sz w:val="24"/>
        </w:rPr>
        <w:t>2</w:t>
      </w:r>
      <w:r w:rsidRPr="00A82617">
        <w:rPr>
          <w:sz w:val="24"/>
        </w:rPr>
        <w:t xml:space="preserve"> году </w:t>
      </w:r>
      <w:r w:rsidR="00546A85">
        <w:rPr>
          <w:sz w:val="24"/>
        </w:rPr>
        <w:t xml:space="preserve"> не запланировано</w:t>
      </w:r>
      <w:r>
        <w:rPr>
          <w:sz w:val="24"/>
        </w:rPr>
        <w:t>.</w:t>
      </w:r>
    </w:p>
    <w:p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="00546A85" w:rsidRPr="00B86878">
        <w:rPr>
          <w:b/>
          <w:sz w:val="24"/>
        </w:rPr>
        <w:t>313,9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A82617">
        <w:rPr>
          <w:sz w:val="24"/>
        </w:rPr>
        <w:t>.</w:t>
      </w:r>
      <w:r w:rsidR="00546A85">
        <w:rPr>
          <w:sz w:val="24"/>
        </w:rPr>
        <w:t xml:space="preserve"> или с ростом на 9</w:t>
      </w:r>
      <w:r w:rsidR="00B86878">
        <w:rPr>
          <w:sz w:val="24"/>
        </w:rPr>
        <w:t xml:space="preserve"> </w:t>
      </w:r>
      <w:r>
        <w:rPr>
          <w:sz w:val="24"/>
        </w:rPr>
        <w:t>% к ожидаемому исполнению 2019 года</w:t>
      </w:r>
      <w:r w:rsidRPr="00A82617">
        <w:rPr>
          <w:sz w:val="24"/>
        </w:rPr>
        <w:t xml:space="preserve">, </w:t>
      </w:r>
      <w:r>
        <w:rPr>
          <w:sz w:val="24"/>
        </w:rPr>
        <w:t xml:space="preserve">на 2021 год – </w:t>
      </w:r>
      <w:r w:rsidR="00546A85" w:rsidRPr="00B86878">
        <w:rPr>
          <w:b/>
          <w:sz w:val="24"/>
        </w:rPr>
        <w:t>315,6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>
        <w:rPr>
          <w:sz w:val="24"/>
        </w:rPr>
        <w:t>.</w:t>
      </w:r>
      <w:r w:rsidRPr="00A82617">
        <w:rPr>
          <w:sz w:val="24"/>
        </w:rPr>
        <w:t>,</w:t>
      </w:r>
      <w:r>
        <w:rPr>
          <w:sz w:val="24"/>
        </w:rPr>
        <w:t xml:space="preserve"> на 2022 год – </w:t>
      </w:r>
      <w:r w:rsidR="00546A85" w:rsidRPr="00B86878">
        <w:rPr>
          <w:b/>
          <w:sz w:val="24"/>
        </w:rPr>
        <w:t>322,7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 w:rsidRPr="00A82617">
        <w:rPr>
          <w:sz w:val="24"/>
        </w:rPr>
        <w:t xml:space="preserve">.  </w:t>
      </w:r>
    </w:p>
    <w:p w:rsidR="0085085F" w:rsidRPr="000F6A2F" w:rsidRDefault="0085085F" w:rsidP="0085085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 xml:space="preserve">в сумме </w:t>
      </w:r>
      <w:r w:rsidRPr="00B86878">
        <w:rPr>
          <w:b/>
          <w:sz w:val="24"/>
        </w:rPr>
        <w:t xml:space="preserve">0,7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85085F" w:rsidRPr="00CC17E0" w:rsidRDefault="0085085F" w:rsidP="0085085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</w:t>
      </w:r>
      <w:r w:rsidR="005976A5">
        <w:rPr>
          <w:sz w:val="24"/>
        </w:rPr>
        <w:t xml:space="preserve"> 2020 год в сумме </w:t>
      </w:r>
      <w:r w:rsidR="005976A5" w:rsidRPr="00B86878">
        <w:rPr>
          <w:b/>
          <w:sz w:val="24"/>
        </w:rPr>
        <w:t xml:space="preserve">1027,1 </w:t>
      </w:r>
      <w:proofErr w:type="spellStart"/>
      <w:r w:rsidR="005976A5" w:rsidRPr="00B86878">
        <w:rPr>
          <w:b/>
          <w:sz w:val="24"/>
        </w:rPr>
        <w:t>тыс</w:t>
      </w:r>
      <w:proofErr w:type="gramStart"/>
      <w:r w:rsidR="005976A5" w:rsidRPr="00B86878">
        <w:rPr>
          <w:b/>
          <w:sz w:val="24"/>
        </w:rPr>
        <w:t>.р</w:t>
      </w:r>
      <w:proofErr w:type="gramEnd"/>
      <w:r w:rsidR="005976A5" w:rsidRPr="00B86878">
        <w:rPr>
          <w:b/>
          <w:sz w:val="24"/>
        </w:rPr>
        <w:t>уб</w:t>
      </w:r>
      <w:proofErr w:type="spellEnd"/>
      <w:r w:rsidR="005976A5" w:rsidRPr="00B86878">
        <w:rPr>
          <w:b/>
          <w:sz w:val="24"/>
        </w:rPr>
        <w:t>.</w:t>
      </w:r>
      <w:r w:rsidR="005976A5">
        <w:rPr>
          <w:sz w:val="24"/>
        </w:rPr>
        <w:t xml:space="preserve"> с увеличением </w:t>
      </w:r>
      <w:r w:rsidRPr="00CC17E0">
        <w:rPr>
          <w:sz w:val="24"/>
        </w:rPr>
        <w:t xml:space="preserve"> на</w:t>
      </w:r>
      <w:r w:rsidR="005976A5">
        <w:rPr>
          <w:sz w:val="24"/>
        </w:rPr>
        <w:t xml:space="preserve"> 445,4</w:t>
      </w:r>
      <w:r w:rsidR="00B86878">
        <w:rPr>
          <w:sz w:val="24"/>
        </w:rPr>
        <w:t xml:space="preserve"> </w:t>
      </w:r>
      <w:proofErr w:type="spellStart"/>
      <w:r w:rsidRPr="00CC17E0">
        <w:rPr>
          <w:sz w:val="24"/>
        </w:rPr>
        <w:t>тыс.руб.</w:t>
      </w:r>
      <w:r w:rsidR="007642E9">
        <w:rPr>
          <w:sz w:val="24"/>
        </w:rPr>
        <w:t>или</w:t>
      </w:r>
      <w:proofErr w:type="spellEnd"/>
      <w:r w:rsidR="007642E9">
        <w:rPr>
          <w:sz w:val="24"/>
        </w:rPr>
        <w:t xml:space="preserve"> на 76%</w:t>
      </w:r>
      <w:r w:rsidRPr="00CC17E0">
        <w:rPr>
          <w:sz w:val="24"/>
        </w:rPr>
        <w:t>к ожидаемому исполнению 2019 года</w:t>
      </w:r>
      <w:r w:rsidR="005976A5">
        <w:rPr>
          <w:sz w:val="24"/>
        </w:rPr>
        <w:t xml:space="preserve"> и на  </w:t>
      </w:r>
      <w:r w:rsidR="005976A5" w:rsidRPr="00CC17E0">
        <w:rPr>
          <w:sz w:val="24"/>
        </w:rPr>
        <w:t>202</w:t>
      </w:r>
      <w:r w:rsidR="005976A5">
        <w:rPr>
          <w:sz w:val="24"/>
        </w:rPr>
        <w:t>1</w:t>
      </w:r>
      <w:r w:rsidR="005976A5" w:rsidRPr="00CC17E0">
        <w:rPr>
          <w:sz w:val="24"/>
        </w:rPr>
        <w:t xml:space="preserve">-2022 годы в сумме </w:t>
      </w:r>
      <w:r w:rsidR="005976A5" w:rsidRPr="00B86878">
        <w:rPr>
          <w:b/>
          <w:sz w:val="24"/>
        </w:rPr>
        <w:t>551,4тыс.руб</w:t>
      </w:r>
      <w:r w:rsidR="005976A5" w:rsidRPr="00CC17E0">
        <w:rPr>
          <w:sz w:val="24"/>
        </w:rPr>
        <w:t>.</w:t>
      </w:r>
      <w:r w:rsidR="005976A5">
        <w:rPr>
          <w:sz w:val="24"/>
        </w:rPr>
        <w:t xml:space="preserve"> с уменьшением почти в 2 раза. </w:t>
      </w:r>
    </w:p>
    <w:p w:rsidR="004233F5" w:rsidRPr="004233F5" w:rsidRDefault="00546A85" w:rsidP="0085085F">
      <w:pPr>
        <w:ind w:firstLine="0"/>
        <w:jc w:val="both"/>
        <w:rPr>
          <w:sz w:val="24"/>
        </w:rPr>
      </w:pPr>
      <w:r>
        <w:rPr>
          <w:b/>
          <w:sz w:val="24"/>
        </w:rPr>
        <w:t>- субсидии местным бюджетам  на обеспечение развития и укрепления материально-технической базы домов культуры в населённых пунктах с числом жителей</w:t>
      </w:r>
      <w:r w:rsidR="004233F5">
        <w:rPr>
          <w:b/>
          <w:sz w:val="24"/>
        </w:rPr>
        <w:t xml:space="preserve"> до 50 тысяч человек </w:t>
      </w:r>
      <w:r w:rsidR="004233F5" w:rsidRPr="004233F5">
        <w:rPr>
          <w:sz w:val="24"/>
        </w:rPr>
        <w:t>планируется</w:t>
      </w:r>
      <w:r w:rsidR="004233F5">
        <w:rPr>
          <w:sz w:val="24"/>
        </w:rPr>
        <w:t xml:space="preserve"> на 2020 год в сумме </w:t>
      </w:r>
      <w:r w:rsidR="004233F5" w:rsidRPr="00B86878">
        <w:rPr>
          <w:b/>
          <w:sz w:val="24"/>
        </w:rPr>
        <w:t xml:space="preserve">3 150,3 </w:t>
      </w:r>
      <w:proofErr w:type="spellStart"/>
      <w:r w:rsidR="004233F5" w:rsidRPr="00B86878">
        <w:rPr>
          <w:b/>
          <w:sz w:val="24"/>
        </w:rPr>
        <w:t>тыс</w:t>
      </w:r>
      <w:proofErr w:type="gramStart"/>
      <w:r w:rsidR="004233F5" w:rsidRPr="00B86878">
        <w:rPr>
          <w:b/>
          <w:sz w:val="24"/>
        </w:rPr>
        <w:t>.р</w:t>
      </w:r>
      <w:proofErr w:type="gramEnd"/>
      <w:r w:rsidR="004233F5" w:rsidRPr="00B86878">
        <w:rPr>
          <w:b/>
          <w:sz w:val="24"/>
        </w:rPr>
        <w:t>уб</w:t>
      </w:r>
      <w:proofErr w:type="spellEnd"/>
      <w:r w:rsidR="004233F5">
        <w:rPr>
          <w:sz w:val="24"/>
        </w:rPr>
        <w:t>.</w:t>
      </w:r>
    </w:p>
    <w:p w:rsidR="0085085F" w:rsidRPr="00CC17E0" w:rsidRDefault="0085085F" w:rsidP="0085085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осуществление полномочий в сфере водоснабжения и водоотведения</w:t>
      </w:r>
      <w:r w:rsidRPr="00CC17E0">
        <w:rPr>
          <w:sz w:val="24"/>
        </w:rPr>
        <w:t xml:space="preserve"> планируется на 2020-2022 годы в сумме </w:t>
      </w:r>
      <w:r w:rsidRPr="00B86878">
        <w:rPr>
          <w:b/>
          <w:sz w:val="24"/>
        </w:rPr>
        <w:t xml:space="preserve">35,0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CC17E0">
        <w:rPr>
          <w:sz w:val="24"/>
        </w:rPr>
        <w:t xml:space="preserve">. ежегодно с увеличением на 0,4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 к ожидаемому исполнению 2019 года.</w:t>
      </w:r>
    </w:p>
    <w:p w:rsidR="0085085F" w:rsidRPr="00592877" w:rsidRDefault="0085085F" w:rsidP="0085085F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13964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:rsidR="0035414E" w:rsidRPr="00A82617" w:rsidRDefault="0035414E" w:rsidP="0035414E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>
        <w:rPr>
          <w:b/>
          <w:sz w:val="24"/>
        </w:rPr>
        <w:t>Троицкого</w:t>
      </w:r>
      <w:r w:rsidR="001F6F01">
        <w:rPr>
          <w:b/>
          <w:sz w:val="24"/>
        </w:rPr>
        <w:t xml:space="preserve"> </w:t>
      </w:r>
      <w:r>
        <w:rPr>
          <w:b/>
          <w:sz w:val="24"/>
        </w:rPr>
        <w:t>муниципального образования</w:t>
      </w:r>
    </w:p>
    <w:p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>Основные параметры бюджета на 2020 год</w:t>
      </w:r>
    </w:p>
    <w:p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>и на плановый период 2021 и 2022 годов</w:t>
      </w:r>
    </w:p>
    <w:p w:rsidR="0035414E" w:rsidRPr="004233F5" w:rsidRDefault="004233F5" w:rsidP="004233F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proofErr w:type="spellStart"/>
      <w:r w:rsidRPr="004233F5">
        <w:rPr>
          <w:rFonts w:eastAsia="Calibri"/>
          <w:sz w:val="20"/>
          <w:szCs w:val="20"/>
        </w:rPr>
        <w:t>тыс</w:t>
      </w:r>
      <w:proofErr w:type="gramStart"/>
      <w:r w:rsidRPr="004233F5">
        <w:rPr>
          <w:rFonts w:eastAsia="Calibri"/>
          <w:sz w:val="20"/>
          <w:szCs w:val="20"/>
        </w:rPr>
        <w:t>.р</w:t>
      </w:r>
      <w:proofErr w:type="gramEnd"/>
      <w:r w:rsidRPr="004233F5">
        <w:rPr>
          <w:rFonts w:eastAsia="Calibri"/>
          <w:sz w:val="20"/>
          <w:szCs w:val="20"/>
        </w:rPr>
        <w:t>уб</w:t>
      </w:r>
      <w:proofErr w:type="spellEnd"/>
      <w:r w:rsidRPr="004233F5">
        <w:rPr>
          <w:rFonts w:eastAsia="Calibri"/>
          <w:sz w:val="20"/>
          <w:szCs w:val="20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850"/>
      </w:tblGrid>
      <w:tr w:rsidR="0035414E" w:rsidRPr="00E60E5E" w:rsidTr="006249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35414E" w:rsidRPr="00E60E5E" w:rsidTr="006249D8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4233F5" w:rsidP="005976A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5976A5">
              <w:rPr>
                <w:b/>
                <w:sz w:val="18"/>
                <w:szCs w:val="18"/>
              </w:rPr>
              <w:t> 640,6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F249B" w:rsidP="007642E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642E9">
              <w:rPr>
                <w:b/>
                <w:sz w:val="18"/>
                <w:szCs w:val="18"/>
              </w:rPr>
              <w:t>2 283,0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D22A5B" w:rsidP="00AF249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F249B" w:rsidP="007642E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642E9">
              <w:rPr>
                <w:b/>
                <w:sz w:val="18"/>
                <w:szCs w:val="18"/>
              </w:rPr>
              <w:t>1 084,3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D22A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22A5B">
              <w:rPr>
                <w:b/>
                <w:sz w:val="18"/>
                <w:szCs w:val="18"/>
              </w:rPr>
              <w:t>5</w:t>
            </w:r>
          </w:p>
        </w:tc>
      </w:tr>
      <w:tr w:rsidR="0035414E" w:rsidRPr="00E60E5E" w:rsidTr="006249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AF249B" w:rsidP="005976A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47C71">
              <w:rPr>
                <w:b/>
                <w:sz w:val="18"/>
                <w:szCs w:val="18"/>
              </w:rPr>
              <w:t>5</w:t>
            </w:r>
            <w:r w:rsidR="005976A5" w:rsidRPr="00847C71">
              <w:rPr>
                <w:b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5976A5" w:rsidP="005976A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47C71">
              <w:rPr>
                <w:b/>
                <w:sz w:val="18"/>
                <w:szCs w:val="18"/>
              </w:rPr>
              <w:t>1008,7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35414E" w:rsidRPr="00E60E5E" w:rsidTr="006249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4233F5" w:rsidP="00AF249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F249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F249B" w:rsidP="005976A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5976A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F249B" w:rsidP="005976A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</w:t>
            </w:r>
            <w:r w:rsidR="005976A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35414E" w:rsidRPr="00E60E5E" w:rsidTr="006249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35414E" w:rsidRPr="00E60E5E" w:rsidTr="006249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13964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2 809,95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13964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2 882,5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A13964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13964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2 960,75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A13964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35414E" w:rsidRPr="00E60E5E" w:rsidTr="006249D8">
        <w:trPr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6249D8" w:rsidP="006249D8">
            <w:pPr>
              <w:tabs>
                <w:tab w:val="left" w:pos="0"/>
              </w:tabs>
              <w:autoSpaceDE w:val="0"/>
              <w:autoSpaceDN w:val="0"/>
              <w:adjustRightInd w:val="0"/>
              <w:ind w:right="-12" w:firstLine="33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35414E" w:rsidRDefault="0035414E" w:rsidP="0035414E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35414E" w:rsidRDefault="0035414E" w:rsidP="0035414E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A13964" w:rsidRPr="00B86878">
        <w:rPr>
          <w:b/>
          <w:sz w:val="24"/>
        </w:rPr>
        <w:t>27</w:t>
      </w:r>
      <w:r w:rsidR="005976A5" w:rsidRPr="00B86878">
        <w:rPr>
          <w:b/>
          <w:sz w:val="24"/>
        </w:rPr>
        <w:t> 640,6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A13964">
        <w:rPr>
          <w:sz w:val="24"/>
        </w:rPr>
        <w:t xml:space="preserve">меньше </w:t>
      </w:r>
      <w:r w:rsidRPr="009C16A8">
        <w:rPr>
          <w:sz w:val="24"/>
        </w:rPr>
        <w:t xml:space="preserve">ожидаемого исполнения 2019 года на </w:t>
      </w:r>
      <w:r w:rsidR="00847C71">
        <w:rPr>
          <w:sz w:val="24"/>
        </w:rPr>
        <w:t>1 734,9</w:t>
      </w:r>
      <w:r w:rsidR="00B8687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847C71">
        <w:rPr>
          <w:sz w:val="24"/>
        </w:rPr>
        <w:t>6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847C71" w:rsidRPr="00B86878">
        <w:rPr>
          <w:b/>
          <w:sz w:val="24"/>
        </w:rPr>
        <w:t>2</w:t>
      </w:r>
      <w:r w:rsidR="00D22A5B" w:rsidRPr="00B86878">
        <w:rPr>
          <w:b/>
          <w:sz w:val="24"/>
        </w:rPr>
        <w:t>2 283,0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 w:rsidRPr="00B86878">
        <w:rPr>
          <w:b/>
          <w:sz w:val="24"/>
        </w:rPr>
        <w:t>.</w:t>
      </w:r>
      <w:r>
        <w:rPr>
          <w:sz w:val="24"/>
        </w:rPr>
        <w:t xml:space="preserve"> с у</w:t>
      </w:r>
      <w:r w:rsidR="00A13964">
        <w:rPr>
          <w:sz w:val="24"/>
        </w:rPr>
        <w:t>меньшением</w:t>
      </w:r>
      <w:r w:rsidRPr="009C16A8">
        <w:rPr>
          <w:sz w:val="24"/>
        </w:rPr>
        <w:t xml:space="preserve"> расходов к уровню 2020 года на </w:t>
      </w:r>
      <w:r w:rsidR="00D22A5B">
        <w:rPr>
          <w:sz w:val="24"/>
        </w:rPr>
        <w:t>19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847C71" w:rsidRPr="00B86878">
        <w:rPr>
          <w:b/>
          <w:sz w:val="24"/>
        </w:rPr>
        <w:t>2</w:t>
      </w:r>
      <w:r w:rsidR="00D22A5B" w:rsidRPr="00B86878">
        <w:rPr>
          <w:b/>
          <w:sz w:val="24"/>
        </w:rPr>
        <w:t>1 084,3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 w:rsidRPr="00B86878">
        <w:rPr>
          <w:b/>
          <w:sz w:val="24"/>
        </w:rPr>
        <w:t>.</w:t>
      </w:r>
      <w:r w:rsidRPr="009C16A8">
        <w:rPr>
          <w:sz w:val="24"/>
        </w:rPr>
        <w:t xml:space="preserve"> или снижение на </w:t>
      </w:r>
      <w:r w:rsidR="00D22A5B">
        <w:rPr>
          <w:sz w:val="24"/>
        </w:rPr>
        <w:t>5</w:t>
      </w:r>
      <w:r w:rsidRPr="009C16A8">
        <w:rPr>
          <w:sz w:val="24"/>
        </w:rPr>
        <w:t xml:space="preserve">% к уровню 2021 года. </w:t>
      </w:r>
    </w:p>
    <w:p w:rsidR="0035414E" w:rsidRPr="00BC6722" w:rsidRDefault="0035414E" w:rsidP="0035414E">
      <w:pPr>
        <w:ind w:left="-142" w:firstLine="709"/>
        <w:jc w:val="both"/>
        <w:rPr>
          <w:b/>
          <w:sz w:val="24"/>
        </w:rPr>
      </w:pPr>
      <w:r w:rsidRPr="00BC6722">
        <w:rPr>
          <w:sz w:val="24"/>
        </w:rPr>
        <w:lastRenderedPageBreak/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2021 год </w:t>
      </w:r>
      <w:r w:rsidRPr="00847C71">
        <w:rPr>
          <w:sz w:val="24"/>
        </w:rPr>
        <w:t xml:space="preserve">-  </w:t>
      </w:r>
      <w:r w:rsidR="00A13964" w:rsidRPr="00847C71">
        <w:rPr>
          <w:sz w:val="24"/>
        </w:rPr>
        <w:t>5</w:t>
      </w:r>
      <w:r w:rsidR="005271B2" w:rsidRPr="00847C71">
        <w:rPr>
          <w:sz w:val="24"/>
        </w:rPr>
        <w:t>34,5</w:t>
      </w:r>
      <w:r w:rsidR="00B86878">
        <w:rPr>
          <w:sz w:val="24"/>
        </w:rPr>
        <w:t xml:space="preserve"> </w:t>
      </w:r>
      <w:proofErr w:type="spellStart"/>
      <w:r w:rsidRPr="00847C71">
        <w:rPr>
          <w:sz w:val="24"/>
        </w:rPr>
        <w:t>тыс</w:t>
      </w:r>
      <w:proofErr w:type="gramStart"/>
      <w:r w:rsidRPr="00847C71">
        <w:rPr>
          <w:sz w:val="24"/>
        </w:rPr>
        <w:t>.р</w:t>
      </w:r>
      <w:proofErr w:type="gramEnd"/>
      <w:r w:rsidRPr="00847C71">
        <w:rPr>
          <w:sz w:val="24"/>
        </w:rPr>
        <w:t>уб</w:t>
      </w:r>
      <w:proofErr w:type="spellEnd"/>
      <w:r w:rsidRPr="00847C71">
        <w:rPr>
          <w:sz w:val="24"/>
        </w:rPr>
        <w:t xml:space="preserve">. и на 2022 год – </w:t>
      </w:r>
      <w:r w:rsidR="005271B2" w:rsidRPr="00847C71">
        <w:rPr>
          <w:sz w:val="24"/>
        </w:rPr>
        <w:t>1008,7</w:t>
      </w:r>
      <w:r w:rsidR="00B86878">
        <w:rPr>
          <w:sz w:val="24"/>
        </w:rPr>
        <w:t xml:space="preserve"> </w:t>
      </w:r>
      <w:proofErr w:type="spellStart"/>
      <w:r w:rsidRPr="00BC6722">
        <w:rPr>
          <w:sz w:val="24"/>
        </w:rPr>
        <w:t>тыс.руб</w:t>
      </w:r>
      <w:proofErr w:type="spellEnd"/>
      <w:r w:rsidRPr="00BC6722">
        <w:rPr>
          <w:sz w:val="24"/>
        </w:rPr>
        <w:t xml:space="preserve">. </w:t>
      </w:r>
      <w:r w:rsidRPr="00BC6722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35414E" w:rsidRPr="00A82617" w:rsidRDefault="0035414E" w:rsidP="0035414E">
      <w:pPr>
        <w:jc w:val="both"/>
        <w:rPr>
          <w:sz w:val="24"/>
        </w:rPr>
      </w:pPr>
      <w:r w:rsidRPr="00BC6722">
        <w:rPr>
          <w:sz w:val="24"/>
        </w:rPr>
        <w:t xml:space="preserve">Анализ структуры расходов по разделам бюджетной классификации в 2020-2022 </w:t>
      </w:r>
      <w:r w:rsidRPr="00A82617">
        <w:rPr>
          <w:sz w:val="24"/>
        </w:rPr>
        <w:t>год</w:t>
      </w:r>
      <w:r w:rsidR="00CC0F77">
        <w:rPr>
          <w:sz w:val="24"/>
        </w:rPr>
        <w:t>ах</w:t>
      </w:r>
      <w:r w:rsidRPr="00A82617">
        <w:rPr>
          <w:sz w:val="24"/>
        </w:rPr>
        <w:t xml:space="preserve"> показал:</w:t>
      </w:r>
    </w:p>
    <w:p w:rsidR="0035414E" w:rsidRPr="00A82617" w:rsidRDefault="0035414E" w:rsidP="0035414E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B00833">
        <w:rPr>
          <w:sz w:val="24"/>
        </w:rPr>
        <w:t>Троицкого</w:t>
      </w:r>
      <w:r w:rsidRPr="00A82617">
        <w:rPr>
          <w:sz w:val="24"/>
        </w:rPr>
        <w:t xml:space="preserve"> муниципального образования. </w:t>
      </w:r>
      <w:r>
        <w:rPr>
          <w:sz w:val="24"/>
        </w:rPr>
        <w:t>О</w:t>
      </w:r>
      <w:r w:rsidRPr="00A82617">
        <w:rPr>
          <w:sz w:val="24"/>
        </w:rPr>
        <w:t>бъем резервного фонда прогнозируется в  сумме</w:t>
      </w:r>
      <w:r w:rsidR="00B86878">
        <w:rPr>
          <w:sz w:val="24"/>
        </w:rPr>
        <w:t xml:space="preserve"> </w:t>
      </w:r>
      <w:r w:rsidRPr="00A82617">
        <w:rPr>
          <w:sz w:val="24"/>
        </w:rPr>
        <w:t xml:space="preserve">1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 xml:space="preserve">. </w:t>
      </w:r>
      <w:r>
        <w:rPr>
          <w:sz w:val="24"/>
        </w:rPr>
        <w:t xml:space="preserve">и </w:t>
      </w:r>
      <w:r w:rsidRPr="00A82617">
        <w:rPr>
          <w:sz w:val="24"/>
        </w:rPr>
        <w:t>использу</w:t>
      </w:r>
      <w:r>
        <w:rPr>
          <w:sz w:val="24"/>
        </w:rPr>
        <w:t>е</w:t>
      </w:r>
      <w:r w:rsidRPr="00A82617">
        <w:rPr>
          <w:sz w:val="24"/>
        </w:rPr>
        <w:t>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35414E" w:rsidRPr="00F67C36" w:rsidRDefault="0035414E" w:rsidP="0035414E">
      <w:pPr>
        <w:jc w:val="both"/>
        <w:rPr>
          <w:sz w:val="24"/>
        </w:rPr>
      </w:pPr>
      <w:r w:rsidRPr="00F67C36">
        <w:rPr>
          <w:sz w:val="24"/>
        </w:rPr>
        <w:t xml:space="preserve">Общая сумма расходов по данному разделу на 2020 год планируется в размере </w:t>
      </w:r>
      <w:r w:rsidR="00847C71" w:rsidRPr="000833E1">
        <w:rPr>
          <w:b/>
          <w:sz w:val="24"/>
        </w:rPr>
        <w:t>892</w:t>
      </w:r>
      <w:r w:rsidR="005F2CD2" w:rsidRPr="000833E1">
        <w:rPr>
          <w:b/>
          <w:sz w:val="24"/>
        </w:rPr>
        <w:t>6</w:t>
      </w:r>
      <w:r w:rsidRPr="000833E1">
        <w:rPr>
          <w:b/>
          <w:sz w:val="24"/>
        </w:rPr>
        <w:t>,</w:t>
      </w:r>
      <w:r w:rsidR="00847C71" w:rsidRPr="000833E1">
        <w:rPr>
          <w:b/>
          <w:sz w:val="24"/>
        </w:rPr>
        <w:t>16</w:t>
      </w:r>
      <w:r w:rsidR="00B86878" w:rsidRPr="000833E1">
        <w:rPr>
          <w:b/>
          <w:sz w:val="24"/>
        </w:rPr>
        <w:t xml:space="preserve"> </w:t>
      </w:r>
      <w:proofErr w:type="spellStart"/>
      <w:r w:rsidR="00063459" w:rsidRPr="000833E1">
        <w:rPr>
          <w:b/>
          <w:sz w:val="24"/>
        </w:rPr>
        <w:t>тыс</w:t>
      </w:r>
      <w:proofErr w:type="gramStart"/>
      <w:r w:rsidR="00063459" w:rsidRPr="000833E1">
        <w:rPr>
          <w:b/>
          <w:sz w:val="24"/>
        </w:rPr>
        <w:t>.р</w:t>
      </w:r>
      <w:proofErr w:type="gramEnd"/>
      <w:r w:rsidR="00063459" w:rsidRPr="000833E1">
        <w:rPr>
          <w:b/>
          <w:sz w:val="24"/>
        </w:rPr>
        <w:t>уб</w:t>
      </w:r>
      <w:proofErr w:type="spellEnd"/>
      <w:r w:rsidR="00063459" w:rsidRPr="00F67C36">
        <w:rPr>
          <w:sz w:val="24"/>
        </w:rPr>
        <w:t>. на 7</w:t>
      </w:r>
      <w:r w:rsidR="00F67C36" w:rsidRPr="00F67C36">
        <w:rPr>
          <w:sz w:val="24"/>
        </w:rPr>
        <w:t>32</w:t>
      </w:r>
      <w:r w:rsidR="00063459" w:rsidRPr="00F67C36">
        <w:rPr>
          <w:sz w:val="24"/>
        </w:rPr>
        <w:t>,6</w:t>
      </w:r>
      <w:r w:rsidR="000833E1">
        <w:rPr>
          <w:sz w:val="24"/>
        </w:rPr>
        <w:t xml:space="preserve"> </w:t>
      </w:r>
      <w:proofErr w:type="spellStart"/>
      <w:r w:rsidRPr="00F67C36">
        <w:rPr>
          <w:sz w:val="24"/>
        </w:rPr>
        <w:t>тыс.руб</w:t>
      </w:r>
      <w:proofErr w:type="spellEnd"/>
      <w:r w:rsidRPr="00F67C36">
        <w:rPr>
          <w:sz w:val="24"/>
        </w:rPr>
        <w:t xml:space="preserve">. или на </w:t>
      </w:r>
      <w:r w:rsidR="00063459" w:rsidRPr="00F67C36">
        <w:rPr>
          <w:sz w:val="24"/>
        </w:rPr>
        <w:t>8</w:t>
      </w:r>
      <w:r w:rsidRPr="00F67C36">
        <w:rPr>
          <w:sz w:val="24"/>
        </w:rPr>
        <w:t>% меньше ожидаемого исполнения 2019 года. В 2021 году у</w:t>
      </w:r>
      <w:r w:rsidR="00063459" w:rsidRPr="00F67C36">
        <w:rPr>
          <w:sz w:val="24"/>
        </w:rPr>
        <w:t>величение</w:t>
      </w:r>
      <w:r w:rsidRPr="00F67C36">
        <w:rPr>
          <w:sz w:val="24"/>
        </w:rPr>
        <w:t xml:space="preserve"> на </w:t>
      </w:r>
      <w:r w:rsidR="00063459" w:rsidRPr="00F67C36">
        <w:rPr>
          <w:sz w:val="24"/>
        </w:rPr>
        <w:t>5</w:t>
      </w:r>
      <w:r w:rsidRPr="00F67C36">
        <w:rPr>
          <w:sz w:val="24"/>
        </w:rPr>
        <w:t>%</w:t>
      </w:r>
      <w:r w:rsidR="00063459" w:rsidRPr="00F67C36">
        <w:rPr>
          <w:sz w:val="24"/>
        </w:rPr>
        <w:t xml:space="preserve"> и </w:t>
      </w:r>
      <w:r w:rsidRPr="00F67C36">
        <w:rPr>
          <w:sz w:val="24"/>
        </w:rPr>
        <w:t xml:space="preserve"> в 2022 году прослеживается незначительное увеличение указанных расходов по отношению к 2021 году на 1%. </w:t>
      </w:r>
    </w:p>
    <w:p w:rsidR="0035414E" w:rsidRPr="00F67C36" w:rsidRDefault="0035414E" w:rsidP="0035414E">
      <w:pPr>
        <w:jc w:val="both"/>
        <w:rPr>
          <w:sz w:val="24"/>
        </w:rPr>
      </w:pPr>
      <w:r w:rsidRPr="000833E1">
        <w:rPr>
          <w:i/>
          <w:sz w:val="24"/>
        </w:rPr>
        <w:t>Расходы на содержание главы администрации</w:t>
      </w:r>
      <w:r w:rsidRPr="00F67C36">
        <w:rPr>
          <w:sz w:val="24"/>
        </w:rPr>
        <w:t xml:space="preserve"> поселения в 2020-2022 годах запланированы в сумме </w:t>
      </w:r>
      <w:r w:rsidR="00063459" w:rsidRPr="00F67C36">
        <w:rPr>
          <w:sz w:val="24"/>
        </w:rPr>
        <w:t>1004,9</w:t>
      </w:r>
      <w:r w:rsidR="000833E1">
        <w:rPr>
          <w:sz w:val="24"/>
        </w:rPr>
        <w:t xml:space="preserve"> </w:t>
      </w:r>
      <w:proofErr w:type="spellStart"/>
      <w:r w:rsidRPr="00F67C36">
        <w:rPr>
          <w:sz w:val="24"/>
        </w:rPr>
        <w:t>тыс</w:t>
      </w:r>
      <w:proofErr w:type="gramStart"/>
      <w:r w:rsidRPr="00F67C36">
        <w:rPr>
          <w:sz w:val="24"/>
        </w:rPr>
        <w:t>.р</w:t>
      </w:r>
      <w:proofErr w:type="gramEnd"/>
      <w:r w:rsidRPr="00F67C36">
        <w:rPr>
          <w:sz w:val="24"/>
        </w:rPr>
        <w:t>уб</w:t>
      </w:r>
      <w:proofErr w:type="spellEnd"/>
      <w:r w:rsidRPr="00F67C36">
        <w:rPr>
          <w:sz w:val="24"/>
        </w:rPr>
        <w:t xml:space="preserve">. ежегодно с уменьшением на </w:t>
      </w:r>
      <w:r w:rsidR="00063459" w:rsidRPr="00F67C36">
        <w:rPr>
          <w:sz w:val="24"/>
        </w:rPr>
        <w:t>15</w:t>
      </w:r>
      <w:r w:rsidRPr="00F67C36">
        <w:rPr>
          <w:sz w:val="24"/>
        </w:rPr>
        <w:t>% к ожидаемому исполнению 2019 года.</w:t>
      </w:r>
    </w:p>
    <w:p w:rsidR="0035414E" w:rsidRPr="00F67C36" w:rsidRDefault="0035414E" w:rsidP="0035414E">
      <w:pPr>
        <w:jc w:val="both"/>
        <w:rPr>
          <w:sz w:val="24"/>
        </w:rPr>
      </w:pPr>
      <w:r w:rsidRPr="000833E1">
        <w:rPr>
          <w:i/>
          <w:sz w:val="24"/>
        </w:rPr>
        <w:t>Расходы на содержание администрации</w:t>
      </w:r>
      <w:r w:rsidRPr="00F67C36">
        <w:rPr>
          <w:sz w:val="24"/>
        </w:rPr>
        <w:t xml:space="preserve"> поселения на 2020 год в сумме </w:t>
      </w:r>
      <w:r w:rsidR="00063459" w:rsidRPr="00F67C36">
        <w:rPr>
          <w:sz w:val="24"/>
        </w:rPr>
        <w:t>7 920,53</w:t>
      </w:r>
      <w:r w:rsidR="000833E1">
        <w:rPr>
          <w:sz w:val="24"/>
        </w:rPr>
        <w:t xml:space="preserve"> </w:t>
      </w:r>
      <w:proofErr w:type="spellStart"/>
      <w:r w:rsidRPr="00F67C36">
        <w:rPr>
          <w:sz w:val="24"/>
        </w:rPr>
        <w:t>тыс</w:t>
      </w:r>
      <w:proofErr w:type="gramStart"/>
      <w:r w:rsidRPr="00F67C36">
        <w:rPr>
          <w:sz w:val="24"/>
        </w:rPr>
        <w:t>.р</w:t>
      </w:r>
      <w:proofErr w:type="gramEnd"/>
      <w:r w:rsidRPr="00F67C36">
        <w:rPr>
          <w:sz w:val="24"/>
        </w:rPr>
        <w:t>уб</w:t>
      </w:r>
      <w:proofErr w:type="spellEnd"/>
      <w:r w:rsidRPr="00F67C36">
        <w:rPr>
          <w:sz w:val="24"/>
        </w:rPr>
        <w:t xml:space="preserve">. с уменьшением на </w:t>
      </w:r>
      <w:r w:rsidR="00063459" w:rsidRPr="00F67C36">
        <w:rPr>
          <w:sz w:val="24"/>
        </w:rPr>
        <w:t>563,59</w:t>
      </w:r>
      <w:r w:rsidR="000833E1">
        <w:rPr>
          <w:sz w:val="24"/>
        </w:rPr>
        <w:t xml:space="preserve"> </w:t>
      </w:r>
      <w:proofErr w:type="spellStart"/>
      <w:r w:rsidRPr="00F67C36">
        <w:rPr>
          <w:sz w:val="24"/>
        </w:rPr>
        <w:t>тыс.руб</w:t>
      </w:r>
      <w:proofErr w:type="spellEnd"/>
      <w:r w:rsidRPr="00F67C36">
        <w:rPr>
          <w:sz w:val="24"/>
        </w:rPr>
        <w:t xml:space="preserve">. к ожидаемому исполнению 2019 года, на 2021 год – </w:t>
      </w:r>
      <w:r w:rsidR="00063459" w:rsidRPr="00F67C36">
        <w:rPr>
          <w:sz w:val="24"/>
        </w:rPr>
        <w:t xml:space="preserve">8395,1 </w:t>
      </w:r>
      <w:proofErr w:type="spellStart"/>
      <w:r w:rsidR="00063459" w:rsidRPr="00F67C36">
        <w:rPr>
          <w:sz w:val="24"/>
        </w:rPr>
        <w:t>тыс.руб</w:t>
      </w:r>
      <w:proofErr w:type="spellEnd"/>
      <w:r w:rsidR="00063459" w:rsidRPr="00F67C36">
        <w:rPr>
          <w:sz w:val="24"/>
        </w:rPr>
        <w:t>. и на 2022 год – 8507,11</w:t>
      </w:r>
      <w:r w:rsidR="000833E1">
        <w:rPr>
          <w:sz w:val="24"/>
        </w:rPr>
        <w:t xml:space="preserve"> </w:t>
      </w:r>
      <w:proofErr w:type="spellStart"/>
      <w:r w:rsidRPr="00F67C36">
        <w:rPr>
          <w:sz w:val="24"/>
        </w:rPr>
        <w:t>тыс.руб</w:t>
      </w:r>
      <w:proofErr w:type="spellEnd"/>
      <w:r w:rsidRPr="00F67C36">
        <w:rPr>
          <w:sz w:val="24"/>
        </w:rPr>
        <w:t xml:space="preserve">. </w:t>
      </w:r>
    </w:p>
    <w:p w:rsidR="0035414E" w:rsidRPr="00614959" w:rsidRDefault="0035414E" w:rsidP="0035414E">
      <w:pPr>
        <w:jc w:val="both"/>
        <w:rPr>
          <w:sz w:val="24"/>
        </w:rPr>
      </w:pPr>
      <w:r w:rsidRPr="00F67C36">
        <w:rPr>
          <w:b/>
          <w:sz w:val="24"/>
        </w:rPr>
        <w:t>По подразделу 0203 «Национальная оборона»</w:t>
      </w:r>
      <w:r w:rsidRPr="00F67C36">
        <w:rPr>
          <w:sz w:val="24"/>
        </w:rPr>
        <w:t xml:space="preserve"> отражены расхо</w:t>
      </w:r>
      <w:r w:rsidRPr="00614959">
        <w:rPr>
          <w:sz w:val="24"/>
        </w:rPr>
        <w:t xml:space="preserve">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</w:t>
      </w:r>
      <w:r w:rsidR="000F4C72" w:rsidRPr="00614959">
        <w:rPr>
          <w:sz w:val="24"/>
        </w:rPr>
        <w:t>на 2020</w:t>
      </w:r>
      <w:r w:rsidR="000F4C72">
        <w:rPr>
          <w:sz w:val="24"/>
        </w:rPr>
        <w:t xml:space="preserve"> год</w:t>
      </w:r>
      <w:r w:rsidR="000833E1">
        <w:rPr>
          <w:sz w:val="24"/>
        </w:rPr>
        <w:t xml:space="preserve"> </w:t>
      </w:r>
      <w:r w:rsidRPr="00614959">
        <w:rPr>
          <w:sz w:val="24"/>
        </w:rPr>
        <w:t xml:space="preserve">в сумме </w:t>
      </w:r>
      <w:r w:rsidR="000F4C72" w:rsidRPr="000833E1">
        <w:rPr>
          <w:b/>
          <w:sz w:val="24"/>
        </w:rPr>
        <w:t>313,9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</w:t>
      </w:r>
      <w:proofErr w:type="gramStart"/>
      <w:r w:rsidRPr="000833E1">
        <w:rPr>
          <w:b/>
          <w:sz w:val="24"/>
        </w:rPr>
        <w:t>.р</w:t>
      </w:r>
      <w:proofErr w:type="gramEnd"/>
      <w:r w:rsidRPr="000833E1">
        <w:rPr>
          <w:b/>
          <w:sz w:val="24"/>
        </w:rPr>
        <w:t>уб</w:t>
      </w:r>
      <w:proofErr w:type="spellEnd"/>
      <w:r w:rsidRPr="00614959">
        <w:rPr>
          <w:sz w:val="24"/>
        </w:rPr>
        <w:t xml:space="preserve">. или на </w:t>
      </w:r>
      <w:r w:rsidR="000F4C72">
        <w:rPr>
          <w:sz w:val="24"/>
        </w:rPr>
        <w:t>28%</w:t>
      </w:r>
      <w:r w:rsidRPr="00614959">
        <w:rPr>
          <w:sz w:val="24"/>
        </w:rPr>
        <w:t xml:space="preserve"> больше  уровня ожидаемого исполнения  2019 года</w:t>
      </w:r>
      <w:r w:rsidR="000F4C72">
        <w:rPr>
          <w:sz w:val="24"/>
        </w:rPr>
        <w:t xml:space="preserve">, в </w:t>
      </w:r>
      <w:r w:rsidR="000F4C72" w:rsidRPr="00614959">
        <w:rPr>
          <w:sz w:val="24"/>
        </w:rPr>
        <w:t>202</w:t>
      </w:r>
      <w:r w:rsidR="000F4C72">
        <w:rPr>
          <w:sz w:val="24"/>
        </w:rPr>
        <w:t>1 году -</w:t>
      </w:r>
      <w:r w:rsidR="000833E1">
        <w:rPr>
          <w:sz w:val="24"/>
        </w:rPr>
        <w:t xml:space="preserve"> </w:t>
      </w:r>
      <w:r w:rsidR="000F4C72" w:rsidRPr="000833E1">
        <w:rPr>
          <w:b/>
          <w:sz w:val="24"/>
        </w:rPr>
        <w:t xml:space="preserve">315,6 </w:t>
      </w:r>
      <w:proofErr w:type="spellStart"/>
      <w:r w:rsidR="000F4C72" w:rsidRPr="000833E1">
        <w:rPr>
          <w:b/>
          <w:sz w:val="24"/>
        </w:rPr>
        <w:t>тыс.р</w:t>
      </w:r>
      <w:r w:rsidR="000F4C72">
        <w:rPr>
          <w:sz w:val="24"/>
        </w:rPr>
        <w:t>уб</w:t>
      </w:r>
      <w:proofErr w:type="spellEnd"/>
      <w:r w:rsidR="000F4C72">
        <w:rPr>
          <w:sz w:val="24"/>
        </w:rPr>
        <w:t xml:space="preserve">. и  в </w:t>
      </w:r>
      <w:r w:rsidR="000F4C72" w:rsidRPr="00614959">
        <w:rPr>
          <w:sz w:val="24"/>
        </w:rPr>
        <w:t>2022</w:t>
      </w:r>
      <w:r w:rsidR="000F4C72">
        <w:rPr>
          <w:sz w:val="24"/>
        </w:rPr>
        <w:t xml:space="preserve"> году</w:t>
      </w:r>
      <w:r w:rsidR="00FD2468">
        <w:rPr>
          <w:sz w:val="24"/>
        </w:rPr>
        <w:t xml:space="preserve"> -</w:t>
      </w:r>
      <w:r w:rsidR="000F4C72">
        <w:rPr>
          <w:sz w:val="24"/>
        </w:rPr>
        <w:t xml:space="preserve"> </w:t>
      </w:r>
      <w:r w:rsidR="000F4C72" w:rsidRPr="000833E1">
        <w:rPr>
          <w:b/>
          <w:sz w:val="24"/>
        </w:rPr>
        <w:t xml:space="preserve">322,7 </w:t>
      </w:r>
      <w:proofErr w:type="spellStart"/>
      <w:r w:rsidR="000F4C72" w:rsidRPr="000833E1">
        <w:rPr>
          <w:b/>
          <w:sz w:val="24"/>
        </w:rPr>
        <w:t>тыс.руб</w:t>
      </w:r>
      <w:proofErr w:type="spellEnd"/>
      <w:r w:rsidR="000F4C72">
        <w:rPr>
          <w:sz w:val="24"/>
        </w:rPr>
        <w:t>.</w:t>
      </w:r>
    </w:p>
    <w:p w:rsidR="0035414E" w:rsidRPr="00A6018A" w:rsidRDefault="0035414E" w:rsidP="0035414E">
      <w:pPr>
        <w:jc w:val="both"/>
        <w:rPr>
          <w:sz w:val="24"/>
        </w:rPr>
      </w:pPr>
      <w:r w:rsidRPr="00614959">
        <w:rPr>
          <w:b/>
          <w:sz w:val="24"/>
        </w:rPr>
        <w:t>По разделу 03 «Национальная безопасность и правоохраните</w:t>
      </w:r>
      <w:r w:rsidRPr="00A6018A">
        <w:rPr>
          <w:b/>
          <w:sz w:val="24"/>
        </w:rPr>
        <w:t xml:space="preserve">льная деятельность» </w:t>
      </w:r>
      <w:r w:rsidRPr="00A6018A">
        <w:rPr>
          <w:sz w:val="24"/>
        </w:rPr>
        <w:t xml:space="preserve">обозначены расходы </w:t>
      </w:r>
      <w:r>
        <w:rPr>
          <w:sz w:val="24"/>
        </w:rPr>
        <w:t>на 2020 год</w:t>
      </w:r>
      <w:r w:rsidRPr="00A6018A">
        <w:rPr>
          <w:sz w:val="24"/>
        </w:rPr>
        <w:t xml:space="preserve"> в сумме </w:t>
      </w:r>
      <w:r w:rsidR="00FD2468" w:rsidRPr="000833E1">
        <w:rPr>
          <w:b/>
          <w:sz w:val="24"/>
        </w:rPr>
        <w:t>3,0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</w:t>
      </w:r>
      <w:proofErr w:type="gramStart"/>
      <w:r w:rsidRPr="000833E1">
        <w:rPr>
          <w:b/>
          <w:sz w:val="24"/>
        </w:rPr>
        <w:t>.р</w:t>
      </w:r>
      <w:proofErr w:type="gramEnd"/>
      <w:r w:rsidRPr="000833E1">
        <w:rPr>
          <w:b/>
          <w:sz w:val="24"/>
        </w:rPr>
        <w:t>уб</w:t>
      </w:r>
      <w:proofErr w:type="spellEnd"/>
      <w:r w:rsidRPr="00A6018A">
        <w:rPr>
          <w:sz w:val="24"/>
        </w:rPr>
        <w:t>.</w:t>
      </w:r>
      <w:r>
        <w:rPr>
          <w:sz w:val="24"/>
        </w:rPr>
        <w:t>, на 2021</w:t>
      </w:r>
      <w:r w:rsidR="00FD2468">
        <w:rPr>
          <w:sz w:val="24"/>
        </w:rPr>
        <w:t>-2022</w:t>
      </w:r>
      <w:r>
        <w:rPr>
          <w:sz w:val="24"/>
        </w:rPr>
        <w:t xml:space="preserve"> год</w:t>
      </w:r>
      <w:r w:rsidR="00FD2468">
        <w:rPr>
          <w:sz w:val="24"/>
        </w:rPr>
        <w:t>ы в сумме</w:t>
      </w:r>
      <w:r w:rsidR="000833E1">
        <w:rPr>
          <w:sz w:val="24"/>
        </w:rPr>
        <w:t xml:space="preserve"> </w:t>
      </w:r>
      <w:r w:rsidR="00FD2468" w:rsidRPr="000833E1">
        <w:rPr>
          <w:b/>
          <w:sz w:val="24"/>
        </w:rPr>
        <w:t>2,0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тыс.руб</w:t>
      </w:r>
      <w:proofErr w:type="spellEnd"/>
      <w:r>
        <w:rPr>
          <w:sz w:val="24"/>
        </w:rPr>
        <w:t xml:space="preserve">. Предусмотрены расходы  по </w:t>
      </w:r>
      <w:r w:rsidR="00FD2468">
        <w:rPr>
          <w:sz w:val="24"/>
        </w:rPr>
        <w:t>трём</w:t>
      </w:r>
      <w:r w:rsidRPr="00A6018A">
        <w:rPr>
          <w:sz w:val="24"/>
        </w:rPr>
        <w:t xml:space="preserve"> муниципальным  программам </w:t>
      </w:r>
      <w:r w:rsidR="00FD2468">
        <w:rPr>
          <w:sz w:val="24"/>
        </w:rPr>
        <w:t>«Обеспечение первичных мер пожарной безопасности на территории МО»</w:t>
      </w:r>
      <w:r w:rsidR="00412077">
        <w:rPr>
          <w:sz w:val="24"/>
        </w:rPr>
        <w:t xml:space="preserve">, МП «Противодействия коррупции» </w:t>
      </w:r>
      <w:r>
        <w:rPr>
          <w:sz w:val="24"/>
        </w:rPr>
        <w:t xml:space="preserve">и </w:t>
      </w:r>
      <w:r w:rsidR="00412077">
        <w:rPr>
          <w:sz w:val="24"/>
        </w:rPr>
        <w:t xml:space="preserve">МП </w:t>
      </w:r>
      <w:r w:rsidRPr="00A6018A">
        <w:rPr>
          <w:sz w:val="24"/>
        </w:rPr>
        <w:t>«</w:t>
      </w:r>
      <w:r>
        <w:rPr>
          <w:sz w:val="24"/>
        </w:rPr>
        <w:t xml:space="preserve">Комплексные меры по профилактики злоупотребления наркотическими средствами и психотропными веществами на </w:t>
      </w:r>
      <w:r w:rsidR="00412077">
        <w:rPr>
          <w:sz w:val="24"/>
        </w:rPr>
        <w:t>территории муниципального образования</w:t>
      </w:r>
      <w:r w:rsidRPr="00A6018A">
        <w:rPr>
          <w:sz w:val="24"/>
        </w:rPr>
        <w:t>»</w:t>
      </w:r>
      <w:r>
        <w:rPr>
          <w:sz w:val="24"/>
        </w:rPr>
        <w:t xml:space="preserve"> по 1,</w:t>
      </w:r>
      <w:r w:rsidR="00412077">
        <w:rPr>
          <w:sz w:val="24"/>
        </w:rPr>
        <w:t>0</w:t>
      </w:r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  <w:r w:rsidR="00412077">
        <w:rPr>
          <w:sz w:val="24"/>
        </w:rPr>
        <w:t xml:space="preserve"> ежегодно.</w:t>
      </w:r>
    </w:p>
    <w:p w:rsidR="0035414E" w:rsidRPr="00614959" w:rsidRDefault="0035414E" w:rsidP="0035414E">
      <w:pPr>
        <w:jc w:val="both"/>
        <w:rPr>
          <w:sz w:val="24"/>
        </w:rPr>
      </w:pPr>
      <w:r>
        <w:rPr>
          <w:b/>
          <w:sz w:val="24"/>
        </w:rPr>
        <w:t>По подр</w:t>
      </w:r>
      <w:r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0833E1">
        <w:rPr>
          <w:b/>
          <w:sz w:val="24"/>
        </w:rPr>
        <w:t xml:space="preserve">  </w:t>
      </w:r>
      <w:r>
        <w:rPr>
          <w:sz w:val="24"/>
        </w:rPr>
        <w:t>запланированы</w:t>
      </w:r>
      <w:r w:rsidRPr="00A6018A">
        <w:rPr>
          <w:sz w:val="24"/>
        </w:rPr>
        <w:t xml:space="preserve"> расходы на осуществление отдельных </w:t>
      </w:r>
      <w:proofErr w:type="spellStart"/>
      <w:r w:rsidRPr="00A6018A">
        <w:rPr>
          <w:sz w:val="24"/>
        </w:rPr>
        <w:t>гос</w:t>
      </w:r>
      <w:proofErr w:type="gramStart"/>
      <w:r w:rsidRPr="00A6018A">
        <w:rPr>
          <w:sz w:val="24"/>
        </w:rPr>
        <w:t>.п</w:t>
      </w:r>
      <w:proofErr w:type="gramEnd"/>
      <w:r w:rsidRPr="00A6018A">
        <w:rPr>
          <w:sz w:val="24"/>
        </w:rPr>
        <w:t>олномочий</w:t>
      </w:r>
      <w:proofErr w:type="spellEnd"/>
      <w:r w:rsidRPr="00A6018A">
        <w:rPr>
          <w:sz w:val="24"/>
        </w:rPr>
        <w:t xml:space="preserve"> по регулированию тарифов ЖКХ </w:t>
      </w:r>
      <w:r>
        <w:rPr>
          <w:sz w:val="24"/>
        </w:rPr>
        <w:t xml:space="preserve"> на 2020-2022</w:t>
      </w:r>
      <w:r w:rsidRPr="00A6018A">
        <w:rPr>
          <w:sz w:val="24"/>
        </w:rPr>
        <w:t xml:space="preserve"> год</w:t>
      </w:r>
      <w:r>
        <w:rPr>
          <w:sz w:val="24"/>
        </w:rPr>
        <w:t>ы</w:t>
      </w:r>
      <w:r w:rsidRPr="00A6018A">
        <w:rPr>
          <w:sz w:val="24"/>
        </w:rPr>
        <w:t xml:space="preserve"> в сумме </w:t>
      </w:r>
      <w:r w:rsidRPr="000833E1">
        <w:rPr>
          <w:b/>
          <w:sz w:val="24"/>
        </w:rPr>
        <w:t>35,0 тыс. руб.</w:t>
      </w:r>
      <w:r>
        <w:rPr>
          <w:sz w:val="24"/>
        </w:rPr>
        <w:t xml:space="preserve"> ежегодно с увеличением на </w:t>
      </w:r>
      <w:r w:rsidR="00412077">
        <w:rPr>
          <w:sz w:val="24"/>
        </w:rPr>
        <w:t>9,0</w:t>
      </w:r>
      <w:r w:rsidR="000833E1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к уровню ожидаемого исполнения  2019 года.  </w:t>
      </w:r>
    </w:p>
    <w:p w:rsidR="0035414E" w:rsidRPr="00001A3E" w:rsidRDefault="0035414E" w:rsidP="0035414E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расходы на  дорожное хозяйство по МП</w:t>
      </w:r>
      <w:r>
        <w:rPr>
          <w:sz w:val="24"/>
        </w:rPr>
        <w:t xml:space="preserve"> «Комплексное развитие систем транспортной инфраструктуры муниципального образования на 2017-2032гг.» на 2020 год в сумме </w:t>
      </w:r>
      <w:r w:rsidR="00412077" w:rsidRPr="000833E1">
        <w:rPr>
          <w:b/>
          <w:sz w:val="24"/>
        </w:rPr>
        <w:t>3421,9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</w:t>
      </w:r>
      <w:r w:rsidR="00412077" w:rsidRPr="000833E1">
        <w:rPr>
          <w:b/>
          <w:sz w:val="24"/>
        </w:rPr>
        <w:t>с</w:t>
      </w:r>
      <w:proofErr w:type="gramStart"/>
      <w:r w:rsidR="00412077" w:rsidRPr="000833E1">
        <w:rPr>
          <w:b/>
          <w:sz w:val="24"/>
        </w:rPr>
        <w:t>.р</w:t>
      </w:r>
      <w:proofErr w:type="gramEnd"/>
      <w:r w:rsidR="00412077" w:rsidRPr="000833E1">
        <w:rPr>
          <w:b/>
          <w:sz w:val="24"/>
        </w:rPr>
        <w:t>уб</w:t>
      </w:r>
      <w:proofErr w:type="spellEnd"/>
      <w:r w:rsidR="00412077">
        <w:rPr>
          <w:sz w:val="24"/>
        </w:rPr>
        <w:t>.</w:t>
      </w:r>
      <w:r w:rsidR="00D554A0">
        <w:rPr>
          <w:sz w:val="24"/>
        </w:rPr>
        <w:t xml:space="preserve"> с уменьшением на 39% к ожидаемому исполнению 2019 года, </w:t>
      </w:r>
      <w:r w:rsidR="00412077">
        <w:rPr>
          <w:sz w:val="24"/>
        </w:rPr>
        <w:t xml:space="preserve"> на 2021 год – </w:t>
      </w:r>
      <w:r w:rsidR="00412077" w:rsidRPr="000833E1">
        <w:rPr>
          <w:b/>
          <w:sz w:val="24"/>
        </w:rPr>
        <w:t xml:space="preserve">3552,0 </w:t>
      </w:r>
      <w:proofErr w:type="spellStart"/>
      <w:r w:rsidR="00412077" w:rsidRPr="000833E1">
        <w:rPr>
          <w:b/>
          <w:sz w:val="24"/>
        </w:rPr>
        <w:t>тыс.р</w:t>
      </w:r>
      <w:r w:rsidR="00412077">
        <w:rPr>
          <w:sz w:val="24"/>
        </w:rPr>
        <w:t>уб</w:t>
      </w:r>
      <w:proofErr w:type="spellEnd"/>
      <w:r w:rsidR="00412077">
        <w:rPr>
          <w:sz w:val="24"/>
        </w:rPr>
        <w:t xml:space="preserve">. и на 2022 год – </w:t>
      </w:r>
      <w:r w:rsidR="00412077" w:rsidRPr="000833E1">
        <w:rPr>
          <w:b/>
          <w:sz w:val="24"/>
        </w:rPr>
        <w:t>3</w:t>
      </w:r>
      <w:r w:rsidR="000833E1" w:rsidRPr="000833E1">
        <w:rPr>
          <w:b/>
          <w:sz w:val="24"/>
        </w:rPr>
        <w:t xml:space="preserve">690,5 </w:t>
      </w:r>
      <w:proofErr w:type="spellStart"/>
      <w:r w:rsidRPr="000833E1">
        <w:rPr>
          <w:b/>
          <w:sz w:val="24"/>
        </w:rPr>
        <w:t>тыс.руб</w:t>
      </w:r>
      <w:proofErr w:type="spellEnd"/>
      <w:r w:rsidRPr="000833E1">
        <w:rPr>
          <w:b/>
          <w:sz w:val="24"/>
        </w:rPr>
        <w:t>.</w:t>
      </w:r>
      <w:r>
        <w:rPr>
          <w:sz w:val="24"/>
        </w:rPr>
        <w:t xml:space="preserve"> Данные </w:t>
      </w:r>
      <w:r w:rsidRPr="00001A3E">
        <w:rPr>
          <w:sz w:val="24"/>
        </w:rPr>
        <w:t xml:space="preserve">расходы предусмотрены за счет доходов, поступающих от уплаты акцизов по подакцизным товарам.  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Pr="00E75DC8">
        <w:rPr>
          <w:b/>
          <w:sz w:val="24"/>
        </w:rPr>
        <w:t>о подразделу  0502 «Коммунальное хозяйство</w:t>
      </w:r>
      <w:r>
        <w:rPr>
          <w:sz w:val="24"/>
        </w:rPr>
        <w:t>» запланированы расходы: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sz w:val="24"/>
        </w:rPr>
        <w:t xml:space="preserve">- на мероприятия  области коммунального хозяйства на 2020 год в сумме  </w:t>
      </w:r>
      <w:r w:rsidR="00412077" w:rsidRPr="000833E1">
        <w:rPr>
          <w:b/>
          <w:sz w:val="24"/>
        </w:rPr>
        <w:t>36</w:t>
      </w:r>
      <w:r w:rsidR="00C308A1" w:rsidRPr="000833E1">
        <w:rPr>
          <w:b/>
          <w:sz w:val="24"/>
        </w:rPr>
        <w:t>3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</w:t>
      </w:r>
      <w:proofErr w:type="gramStart"/>
      <w:r w:rsidRPr="000833E1">
        <w:rPr>
          <w:b/>
          <w:sz w:val="24"/>
        </w:rPr>
        <w:t>.р</w:t>
      </w:r>
      <w:proofErr w:type="gramEnd"/>
      <w:r w:rsidRPr="000833E1">
        <w:rPr>
          <w:b/>
          <w:sz w:val="24"/>
        </w:rPr>
        <w:t>уб</w:t>
      </w:r>
      <w:proofErr w:type="spellEnd"/>
      <w:r>
        <w:rPr>
          <w:sz w:val="24"/>
        </w:rPr>
        <w:t>., на 2021</w:t>
      </w:r>
      <w:r w:rsidR="000833E1">
        <w:rPr>
          <w:sz w:val="24"/>
        </w:rPr>
        <w:t xml:space="preserve"> </w:t>
      </w:r>
      <w:r w:rsidR="00412077">
        <w:rPr>
          <w:sz w:val="24"/>
        </w:rPr>
        <w:t>год -</w:t>
      </w:r>
      <w:r w:rsidR="000833E1">
        <w:rPr>
          <w:sz w:val="24"/>
        </w:rPr>
        <w:t xml:space="preserve"> </w:t>
      </w:r>
      <w:r w:rsidR="00412077" w:rsidRPr="000833E1">
        <w:rPr>
          <w:b/>
          <w:sz w:val="24"/>
        </w:rPr>
        <w:t xml:space="preserve">370,0 </w:t>
      </w:r>
      <w:proofErr w:type="spellStart"/>
      <w:r w:rsidR="00412077" w:rsidRPr="000833E1">
        <w:rPr>
          <w:b/>
          <w:sz w:val="24"/>
        </w:rPr>
        <w:t>тыс.руб</w:t>
      </w:r>
      <w:proofErr w:type="spellEnd"/>
      <w:r w:rsidR="00412077" w:rsidRPr="000833E1">
        <w:rPr>
          <w:b/>
          <w:sz w:val="24"/>
        </w:rPr>
        <w:t>.</w:t>
      </w:r>
      <w:r w:rsidR="00412077">
        <w:rPr>
          <w:sz w:val="24"/>
        </w:rPr>
        <w:t xml:space="preserve"> и </w:t>
      </w:r>
      <w:r>
        <w:rPr>
          <w:sz w:val="24"/>
        </w:rPr>
        <w:t xml:space="preserve">2022 годы – </w:t>
      </w:r>
      <w:r w:rsidR="00412077" w:rsidRPr="000833E1">
        <w:rPr>
          <w:b/>
          <w:sz w:val="24"/>
        </w:rPr>
        <w:t>375</w:t>
      </w:r>
      <w:r w:rsidRPr="000833E1">
        <w:rPr>
          <w:b/>
          <w:sz w:val="24"/>
        </w:rPr>
        <w:t xml:space="preserve">,0 </w:t>
      </w:r>
      <w:proofErr w:type="spellStart"/>
      <w:r w:rsidRPr="000833E1">
        <w:rPr>
          <w:b/>
          <w:sz w:val="24"/>
        </w:rPr>
        <w:t>тыс.р</w:t>
      </w:r>
      <w:r>
        <w:rPr>
          <w:sz w:val="24"/>
        </w:rPr>
        <w:t>уб</w:t>
      </w:r>
      <w:proofErr w:type="spellEnd"/>
      <w:r>
        <w:rPr>
          <w:sz w:val="24"/>
        </w:rPr>
        <w:t>.;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sz w:val="24"/>
        </w:rPr>
        <w:t>по МП «</w:t>
      </w:r>
      <w:r w:rsidR="00412077">
        <w:rPr>
          <w:sz w:val="24"/>
        </w:rPr>
        <w:t>Энергосбережение и повышение энергетической эффективности</w:t>
      </w:r>
      <w:r w:rsidR="00FE4714">
        <w:rPr>
          <w:sz w:val="24"/>
        </w:rPr>
        <w:t xml:space="preserve"> в МО</w:t>
      </w:r>
      <w:r>
        <w:rPr>
          <w:sz w:val="24"/>
        </w:rPr>
        <w:t>» запланировано на   2020</w:t>
      </w:r>
      <w:r w:rsidR="000833E1">
        <w:rPr>
          <w:sz w:val="24"/>
        </w:rPr>
        <w:t xml:space="preserve"> </w:t>
      </w:r>
      <w:r w:rsidRPr="00001A3E">
        <w:rPr>
          <w:sz w:val="24"/>
        </w:rPr>
        <w:t>-</w:t>
      </w:r>
      <w:r w:rsidR="000833E1">
        <w:rPr>
          <w:sz w:val="24"/>
        </w:rPr>
        <w:t xml:space="preserve"> </w:t>
      </w:r>
      <w:r w:rsidRPr="00001A3E">
        <w:rPr>
          <w:sz w:val="24"/>
        </w:rPr>
        <w:t>202</w:t>
      </w:r>
      <w:r>
        <w:rPr>
          <w:sz w:val="24"/>
        </w:rPr>
        <w:t>2</w:t>
      </w:r>
      <w:r w:rsidRPr="00001A3E">
        <w:rPr>
          <w:sz w:val="24"/>
        </w:rPr>
        <w:t xml:space="preserve"> годы </w:t>
      </w:r>
      <w:r>
        <w:rPr>
          <w:sz w:val="24"/>
        </w:rPr>
        <w:t>по</w:t>
      </w:r>
      <w:r w:rsidR="00FE4714">
        <w:rPr>
          <w:sz w:val="24"/>
        </w:rPr>
        <w:t xml:space="preserve"> </w:t>
      </w:r>
      <w:r w:rsidR="00FE4714" w:rsidRPr="000833E1">
        <w:rPr>
          <w:b/>
          <w:sz w:val="24"/>
        </w:rPr>
        <w:t>1,0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</w:t>
      </w:r>
      <w:proofErr w:type="gramStart"/>
      <w:r w:rsidRPr="000833E1">
        <w:rPr>
          <w:b/>
          <w:sz w:val="24"/>
        </w:rPr>
        <w:t>.р</w:t>
      </w:r>
      <w:proofErr w:type="gramEnd"/>
      <w:r w:rsidRPr="000833E1">
        <w:rPr>
          <w:b/>
          <w:sz w:val="24"/>
        </w:rPr>
        <w:t>уб</w:t>
      </w:r>
      <w:proofErr w:type="spellEnd"/>
      <w:r w:rsidRPr="000833E1">
        <w:rPr>
          <w:b/>
          <w:sz w:val="24"/>
        </w:rPr>
        <w:t>.</w:t>
      </w:r>
      <w:r>
        <w:rPr>
          <w:sz w:val="24"/>
        </w:rPr>
        <w:t xml:space="preserve"> ежегодно;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sz w:val="24"/>
        </w:rPr>
        <w:t>- по МП «</w:t>
      </w:r>
      <w:r w:rsidR="00FE4714">
        <w:rPr>
          <w:sz w:val="24"/>
        </w:rPr>
        <w:t>Комплексное развитие систем коммунальной инфраструктуры муниципального образования</w:t>
      </w:r>
      <w:r>
        <w:rPr>
          <w:sz w:val="24"/>
        </w:rPr>
        <w:t xml:space="preserve">» </w:t>
      </w:r>
      <w:r w:rsidRPr="00001A3E">
        <w:rPr>
          <w:sz w:val="24"/>
        </w:rPr>
        <w:t xml:space="preserve"> планируется </w:t>
      </w:r>
      <w:r>
        <w:rPr>
          <w:sz w:val="24"/>
        </w:rPr>
        <w:t xml:space="preserve"> на   2020</w:t>
      </w:r>
      <w:r w:rsidRPr="00001A3E">
        <w:rPr>
          <w:sz w:val="24"/>
        </w:rPr>
        <w:t>-202</w:t>
      </w:r>
      <w:r>
        <w:rPr>
          <w:sz w:val="24"/>
        </w:rPr>
        <w:t>2</w:t>
      </w:r>
      <w:r w:rsidRPr="00001A3E">
        <w:rPr>
          <w:sz w:val="24"/>
        </w:rPr>
        <w:t xml:space="preserve"> годы </w:t>
      </w:r>
      <w:r>
        <w:rPr>
          <w:sz w:val="24"/>
        </w:rPr>
        <w:t xml:space="preserve">по </w:t>
      </w:r>
      <w:r w:rsidR="00FE4714">
        <w:rPr>
          <w:sz w:val="24"/>
        </w:rPr>
        <w:t>1,0</w:t>
      </w:r>
      <w:r w:rsidR="000833E1"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ежегодно;</w:t>
      </w:r>
    </w:p>
    <w:p w:rsidR="0035414E" w:rsidRDefault="00FE4714" w:rsidP="0035414E">
      <w:pPr>
        <w:ind w:firstLine="0"/>
        <w:jc w:val="both"/>
        <w:rPr>
          <w:sz w:val="24"/>
        </w:rPr>
      </w:pPr>
      <w:r w:rsidRPr="00FE4714">
        <w:rPr>
          <w:b/>
          <w:sz w:val="24"/>
        </w:rPr>
        <w:t>П</w:t>
      </w:r>
      <w:r w:rsidR="0035414E" w:rsidRPr="00FE4714">
        <w:rPr>
          <w:b/>
          <w:sz w:val="24"/>
        </w:rPr>
        <w:t>о подразделу 0503 «Благоустройство»</w:t>
      </w:r>
      <w:r w:rsidR="0035414E">
        <w:rPr>
          <w:sz w:val="24"/>
        </w:rPr>
        <w:t xml:space="preserve"> запланировано:</w:t>
      </w:r>
    </w:p>
    <w:p w:rsidR="00C308A1" w:rsidRDefault="00EA26E2" w:rsidP="0035414E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35414E">
        <w:rPr>
          <w:sz w:val="24"/>
        </w:rPr>
        <w:t>на мероприяти</w:t>
      </w:r>
      <w:r w:rsidR="00FE4714">
        <w:rPr>
          <w:sz w:val="24"/>
        </w:rPr>
        <w:t>я в основном на уличное освещение, благоустройство,</w:t>
      </w:r>
      <w:r w:rsidR="00C308A1">
        <w:rPr>
          <w:sz w:val="24"/>
        </w:rPr>
        <w:t xml:space="preserve"> озеленение </w:t>
      </w:r>
      <w:r w:rsidR="00E66C3E">
        <w:rPr>
          <w:sz w:val="24"/>
        </w:rPr>
        <w:t xml:space="preserve">на 2020 год </w:t>
      </w:r>
      <w:r w:rsidR="00C308A1">
        <w:rPr>
          <w:sz w:val="24"/>
        </w:rPr>
        <w:t xml:space="preserve">в сумме </w:t>
      </w:r>
      <w:r w:rsidR="00C308A1" w:rsidRPr="000833E1">
        <w:rPr>
          <w:b/>
          <w:sz w:val="24"/>
        </w:rPr>
        <w:t xml:space="preserve">522,0 </w:t>
      </w:r>
      <w:proofErr w:type="spellStart"/>
      <w:r w:rsidR="00C308A1" w:rsidRPr="000833E1">
        <w:rPr>
          <w:b/>
          <w:sz w:val="24"/>
        </w:rPr>
        <w:t>тыс</w:t>
      </w:r>
      <w:proofErr w:type="gramStart"/>
      <w:r w:rsidR="00C308A1" w:rsidRPr="000833E1">
        <w:rPr>
          <w:b/>
          <w:sz w:val="24"/>
        </w:rPr>
        <w:t>.р</w:t>
      </w:r>
      <w:proofErr w:type="gramEnd"/>
      <w:r w:rsidR="00C308A1" w:rsidRPr="000833E1">
        <w:rPr>
          <w:b/>
          <w:sz w:val="24"/>
        </w:rPr>
        <w:t>уб</w:t>
      </w:r>
      <w:proofErr w:type="spellEnd"/>
      <w:r w:rsidR="00C308A1">
        <w:rPr>
          <w:sz w:val="24"/>
        </w:rPr>
        <w:t>.</w:t>
      </w:r>
      <w:r w:rsidR="00E66C3E">
        <w:rPr>
          <w:sz w:val="24"/>
        </w:rPr>
        <w:t xml:space="preserve">, на 2021-2022 годы </w:t>
      </w:r>
      <w:r w:rsidR="00E66C3E" w:rsidRPr="000833E1">
        <w:rPr>
          <w:b/>
          <w:sz w:val="24"/>
        </w:rPr>
        <w:t xml:space="preserve">527,0 </w:t>
      </w:r>
      <w:proofErr w:type="spellStart"/>
      <w:r w:rsidR="00E66C3E" w:rsidRPr="000833E1">
        <w:rPr>
          <w:b/>
          <w:sz w:val="24"/>
        </w:rPr>
        <w:t>тыс.руб</w:t>
      </w:r>
      <w:proofErr w:type="spellEnd"/>
      <w:r w:rsidR="00E66C3E">
        <w:rPr>
          <w:sz w:val="24"/>
        </w:rPr>
        <w:t>. ежегодно</w:t>
      </w:r>
      <w:r w:rsidR="00C308A1">
        <w:rPr>
          <w:sz w:val="24"/>
        </w:rPr>
        <w:t>;</w:t>
      </w:r>
    </w:p>
    <w:p w:rsidR="00C308A1" w:rsidRDefault="00C308A1" w:rsidP="0035414E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FE4714">
        <w:rPr>
          <w:sz w:val="24"/>
        </w:rPr>
        <w:t xml:space="preserve"> на </w:t>
      </w:r>
      <w:proofErr w:type="spellStart"/>
      <w:r>
        <w:rPr>
          <w:sz w:val="24"/>
        </w:rPr>
        <w:t>софинансирование</w:t>
      </w:r>
      <w:proofErr w:type="spellEnd"/>
      <w:r w:rsidR="000833E1">
        <w:rPr>
          <w:sz w:val="24"/>
        </w:rPr>
        <w:t xml:space="preserve"> </w:t>
      </w:r>
      <w:proofErr w:type="spellStart"/>
      <w:r>
        <w:rPr>
          <w:sz w:val="24"/>
        </w:rPr>
        <w:t>грантовой</w:t>
      </w:r>
      <w:proofErr w:type="spellEnd"/>
      <w:r>
        <w:rPr>
          <w:sz w:val="24"/>
        </w:rPr>
        <w:t xml:space="preserve"> поддержки </w:t>
      </w:r>
      <w:r w:rsidR="00FE4714">
        <w:rPr>
          <w:sz w:val="24"/>
        </w:rPr>
        <w:t xml:space="preserve"> местных инициатив граждан</w:t>
      </w:r>
      <w:r w:rsidR="0035414E">
        <w:rPr>
          <w:sz w:val="24"/>
        </w:rPr>
        <w:t xml:space="preserve"> на 2020 год в сумме </w:t>
      </w:r>
      <w:r>
        <w:rPr>
          <w:sz w:val="24"/>
        </w:rPr>
        <w:t>173,11</w:t>
      </w:r>
      <w:r w:rsidR="0035414E">
        <w:rPr>
          <w:sz w:val="24"/>
        </w:rPr>
        <w:t>тыс</w:t>
      </w:r>
      <w:proofErr w:type="gramStart"/>
      <w:r w:rsidR="0035414E">
        <w:rPr>
          <w:sz w:val="24"/>
        </w:rPr>
        <w:t>.р</w:t>
      </w:r>
      <w:proofErr w:type="gramEnd"/>
      <w:r w:rsidR="0035414E">
        <w:rPr>
          <w:sz w:val="24"/>
        </w:rPr>
        <w:t>уб.</w:t>
      </w:r>
      <w:r>
        <w:rPr>
          <w:sz w:val="24"/>
        </w:rPr>
        <w:t>;</w:t>
      </w:r>
    </w:p>
    <w:p w:rsidR="0035414E" w:rsidRDefault="00C308A1" w:rsidP="0035414E">
      <w:pPr>
        <w:ind w:firstLine="0"/>
        <w:jc w:val="both"/>
        <w:rPr>
          <w:sz w:val="24"/>
        </w:rPr>
      </w:pPr>
      <w:r>
        <w:rPr>
          <w:sz w:val="24"/>
        </w:rPr>
        <w:t xml:space="preserve">- на </w:t>
      </w:r>
      <w:proofErr w:type="spellStart"/>
      <w:r>
        <w:rPr>
          <w:sz w:val="24"/>
        </w:rPr>
        <w:t>софинансирование</w:t>
      </w:r>
      <w:proofErr w:type="spellEnd"/>
      <w:r w:rsidR="000833E1">
        <w:rPr>
          <w:sz w:val="24"/>
        </w:rPr>
        <w:t xml:space="preserve"> </w:t>
      </w:r>
      <w:r w:rsidR="00E66C3E">
        <w:rPr>
          <w:sz w:val="24"/>
        </w:rPr>
        <w:t xml:space="preserve">реализации мероприятий перечня народных инициатив </w:t>
      </w:r>
      <w:r w:rsidR="00FE4714">
        <w:rPr>
          <w:sz w:val="24"/>
        </w:rPr>
        <w:t xml:space="preserve"> на 2020 год </w:t>
      </w:r>
      <w:r w:rsidR="00E66C3E">
        <w:rPr>
          <w:sz w:val="24"/>
        </w:rPr>
        <w:t>1037,3</w:t>
      </w:r>
      <w:r w:rsidR="00FE4714">
        <w:rPr>
          <w:sz w:val="24"/>
        </w:rPr>
        <w:t>тыс</w:t>
      </w:r>
      <w:proofErr w:type="gramStart"/>
      <w:r w:rsidR="00FE4714">
        <w:rPr>
          <w:sz w:val="24"/>
        </w:rPr>
        <w:t>.р</w:t>
      </w:r>
      <w:proofErr w:type="gramEnd"/>
      <w:r w:rsidR="00FE4714">
        <w:rPr>
          <w:sz w:val="24"/>
        </w:rPr>
        <w:t>уб</w:t>
      </w:r>
      <w:r w:rsidR="00EA26E2">
        <w:rPr>
          <w:sz w:val="24"/>
        </w:rPr>
        <w:t>.</w:t>
      </w:r>
      <w:r w:rsidR="00FE4714">
        <w:rPr>
          <w:sz w:val="24"/>
        </w:rPr>
        <w:t xml:space="preserve"> и на </w:t>
      </w:r>
      <w:r w:rsidR="00E66C3E">
        <w:rPr>
          <w:sz w:val="24"/>
        </w:rPr>
        <w:t>2021-</w:t>
      </w:r>
      <w:r w:rsidR="00FE4714">
        <w:rPr>
          <w:sz w:val="24"/>
        </w:rPr>
        <w:t>2022</w:t>
      </w:r>
      <w:r w:rsidR="00EA26E2">
        <w:rPr>
          <w:sz w:val="24"/>
        </w:rPr>
        <w:t xml:space="preserve"> год</w:t>
      </w:r>
      <w:r w:rsidR="00E66C3E">
        <w:rPr>
          <w:sz w:val="24"/>
        </w:rPr>
        <w:t xml:space="preserve">ы </w:t>
      </w:r>
      <w:r w:rsidR="00EA26E2">
        <w:rPr>
          <w:sz w:val="24"/>
        </w:rPr>
        <w:t xml:space="preserve"> 527,0 </w:t>
      </w:r>
      <w:proofErr w:type="spellStart"/>
      <w:r w:rsidR="00EA26E2">
        <w:rPr>
          <w:sz w:val="24"/>
        </w:rPr>
        <w:t>тыс.руб</w:t>
      </w:r>
      <w:proofErr w:type="spellEnd"/>
      <w:r w:rsidR="00EA26E2">
        <w:rPr>
          <w:sz w:val="24"/>
        </w:rPr>
        <w:t>.</w:t>
      </w:r>
      <w:r w:rsidR="00E66C3E">
        <w:rPr>
          <w:sz w:val="24"/>
        </w:rPr>
        <w:t xml:space="preserve"> ежегодно.</w:t>
      </w:r>
    </w:p>
    <w:p w:rsidR="00EA26E2" w:rsidRPr="00EA26E2" w:rsidRDefault="00EA26E2" w:rsidP="0035414E">
      <w:pPr>
        <w:jc w:val="both"/>
        <w:rPr>
          <w:sz w:val="24"/>
        </w:rPr>
      </w:pPr>
      <w:r>
        <w:rPr>
          <w:b/>
          <w:sz w:val="24"/>
        </w:rPr>
        <w:t xml:space="preserve">По разделу 10 «Другие вопросы в области социальной политики» </w:t>
      </w:r>
      <w:r w:rsidRPr="00EA26E2">
        <w:rPr>
          <w:sz w:val="24"/>
        </w:rPr>
        <w:t xml:space="preserve">по </w:t>
      </w:r>
      <w:r w:rsidRPr="000833E1">
        <w:rPr>
          <w:b/>
          <w:sz w:val="24"/>
        </w:rPr>
        <w:t xml:space="preserve">1,0 </w:t>
      </w:r>
      <w:proofErr w:type="spellStart"/>
      <w:r w:rsidRPr="000833E1">
        <w:rPr>
          <w:b/>
          <w:sz w:val="24"/>
        </w:rPr>
        <w:t>тыс</w:t>
      </w:r>
      <w:proofErr w:type="gramStart"/>
      <w:r w:rsidRPr="000833E1">
        <w:rPr>
          <w:b/>
          <w:sz w:val="24"/>
        </w:rPr>
        <w:t>.р</w:t>
      </w:r>
      <w:proofErr w:type="gramEnd"/>
      <w:r w:rsidRPr="000833E1">
        <w:rPr>
          <w:b/>
          <w:sz w:val="24"/>
        </w:rPr>
        <w:t>уб</w:t>
      </w:r>
      <w:proofErr w:type="spellEnd"/>
      <w:r w:rsidRPr="00EA26E2">
        <w:rPr>
          <w:sz w:val="24"/>
        </w:rPr>
        <w:t>. ежегодно</w:t>
      </w:r>
      <w:r>
        <w:rPr>
          <w:sz w:val="24"/>
        </w:rPr>
        <w:t xml:space="preserve"> по МП «Доступная среда для </w:t>
      </w:r>
      <w:proofErr w:type="spellStart"/>
      <w:r>
        <w:rPr>
          <w:sz w:val="24"/>
        </w:rPr>
        <w:t>инвалидови</w:t>
      </w:r>
      <w:proofErr w:type="spellEnd"/>
      <w:r>
        <w:rPr>
          <w:sz w:val="24"/>
        </w:rPr>
        <w:t xml:space="preserve"> других маломобильных групп населения».</w:t>
      </w:r>
    </w:p>
    <w:p w:rsidR="0035414E" w:rsidRPr="00001A3E" w:rsidRDefault="0035414E" w:rsidP="0035414E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020 году</w:t>
      </w:r>
      <w:r w:rsidR="000833E1">
        <w:rPr>
          <w:sz w:val="24"/>
        </w:rPr>
        <w:t xml:space="preserve"> </w:t>
      </w:r>
      <w:r w:rsidR="00EA26E2" w:rsidRPr="000833E1">
        <w:rPr>
          <w:b/>
          <w:sz w:val="24"/>
        </w:rPr>
        <w:t>12 440,2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</w:t>
      </w:r>
      <w:proofErr w:type="gramStart"/>
      <w:r w:rsidRPr="000833E1">
        <w:rPr>
          <w:b/>
          <w:sz w:val="24"/>
        </w:rPr>
        <w:t>.р</w:t>
      </w:r>
      <w:proofErr w:type="gramEnd"/>
      <w:r w:rsidRPr="000833E1">
        <w:rPr>
          <w:b/>
          <w:sz w:val="24"/>
        </w:rPr>
        <w:t>уб</w:t>
      </w:r>
      <w:proofErr w:type="spellEnd"/>
      <w:r w:rsidRPr="00001A3E">
        <w:rPr>
          <w:sz w:val="24"/>
        </w:rPr>
        <w:t xml:space="preserve">. или  </w:t>
      </w:r>
      <w:r>
        <w:rPr>
          <w:sz w:val="24"/>
        </w:rPr>
        <w:t xml:space="preserve">на </w:t>
      </w:r>
      <w:r w:rsidR="00EA26E2">
        <w:rPr>
          <w:sz w:val="24"/>
        </w:rPr>
        <w:t xml:space="preserve">3556,3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EA26E2">
        <w:rPr>
          <w:sz w:val="24"/>
        </w:rPr>
        <w:t>больше</w:t>
      </w:r>
      <w:r w:rsidRPr="00001A3E">
        <w:rPr>
          <w:sz w:val="24"/>
        </w:rPr>
        <w:t xml:space="preserve"> ожидаемого исполнения 201</w:t>
      </w:r>
      <w:r>
        <w:rPr>
          <w:sz w:val="24"/>
        </w:rPr>
        <w:t>9</w:t>
      </w:r>
      <w:r w:rsidRPr="00001A3E">
        <w:rPr>
          <w:sz w:val="24"/>
        </w:rPr>
        <w:t xml:space="preserve"> года, на 202</w:t>
      </w:r>
      <w:r>
        <w:rPr>
          <w:sz w:val="24"/>
        </w:rPr>
        <w:t>1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="00EA26E2" w:rsidRPr="000833E1">
        <w:rPr>
          <w:b/>
          <w:sz w:val="24"/>
        </w:rPr>
        <w:t>7034,12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тыс.руб</w:t>
      </w:r>
      <w:proofErr w:type="spellEnd"/>
      <w:r>
        <w:rPr>
          <w:sz w:val="24"/>
        </w:rPr>
        <w:t>.</w:t>
      </w:r>
      <w:r w:rsidR="000833E1">
        <w:rPr>
          <w:sz w:val="24"/>
        </w:rPr>
        <w:t xml:space="preserve"> </w:t>
      </w:r>
      <w:r w:rsidR="00EA26E2">
        <w:rPr>
          <w:sz w:val="24"/>
        </w:rPr>
        <w:t>(снижение к 2020 году на 44%)</w:t>
      </w:r>
      <w:r w:rsidRPr="00001A3E">
        <w:rPr>
          <w:sz w:val="24"/>
        </w:rPr>
        <w:t xml:space="preserve"> и в 202</w:t>
      </w:r>
      <w:r>
        <w:rPr>
          <w:sz w:val="24"/>
        </w:rPr>
        <w:t>2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0833E1">
        <w:rPr>
          <w:sz w:val="24"/>
        </w:rPr>
        <w:t xml:space="preserve"> </w:t>
      </w:r>
      <w:r w:rsidR="00EA26E2" w:rsidRPr="000833E1">
        <w:rPr>
          <w:b/>
          <w:sz w:val="24"/>
        </w:rPr>
        <w:t>5048,64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тыс.руб</w:t>
      </w:r>
      <w:proofErr w:type="spellEnd"/>
      <w:r w:rsidRPr="00001A3E">
        <w:rPr>
          <w:sz w:val="24"/>
        </w:rPr>
        <w:t xml:space="preserve">. </w:t>
      </w:r>
      <w:r w:rsidR="000F0ACD">
        <w:rPr>
          <w:sz w:val="24"/>
        </w:rPr>
        <w:t>(снижение к 2021 году на 28%)</w:t>
      </w:r>
      <w:r w:rsidRPr="00001A3E">
        <w:rPr>
          <w:sz w:val="24"/>
        </w:rPr>
        <w:t xml:space="preserve">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35414E" w:rsidRDefault="0035414E" w:rsidP="0035414E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у1</w:t>
      </w:r>
      <w:r w:rsidRPr="00001A3E">
        <w:rPr>
          <w:b/>
          <w:sz w:val="24"/>
        </w:rPr>
        <w:t>1 «</w:t>
      </w:r>
      <w:r>
        <w:rPr>
          <w:b/>
          <w:sz w:val="24"/>
        </w:rPr>
        <w:t>Физическая культура</w:t>
      </w:r>
      <w:r w:rsidRPr="00001A3E">
        <w:rPr>
          <w:b/>
          <w:sz w:val="24"/>
        </w:rPr>
        <w:t>»</w:t>
      </w:r>
      <w:r>
        <w:rPr>
          <w:sz w:val="24"/>
        </w:rPr>
        <w:t xml:space="preserve"> сумма расходов составит в 2020</w:t>
      </w:r>
      <w:r w:rsidR="000F0ACD">
        <w:rPr>
          <w:sz w:val="24"/>
        </w:rPr>
        <w:t xml:space="preserve"> год в сумме 401,0 </w:t>
      </w:r>
      <w:proofErr w:type="spellStart"/>
      <w:r w:rsidR="000F0ACD">
        <w:rPr>
          <w:sz w:val="24"/>
        </w:rPr>
        <w:t>тыс</w:t>
      </w:r>
      <w:proofErr w:type="gramStart"/>
      <w:r w:rsidR="000F0ACD">
        <w:rPr>
          <w:sz w:val="24"/>
        </w:rPr>
        <w:t>.р</w:t>
      </w:r>
      <w:proofErr w:type="gramEnd"/>
      <w:r w:rsidR="000F0ACD">
        <w:rPr>
          <w:sz w:val="24"/>
        </w:rPr>
        <w:t>уб</w:t>
      </w:r>
      <w:proofErr w:type="spellEnd"/>
      <w:r w:rsidR="000F0ACD">
        <w:rPr>
          <w:sz w:val="24"/>
        </w:rPr>
        <w:t>.</w:t>
      </w:r>
      <w:r w:rsidR="00E66C3E">
        <w:rPr>
          <w:sz w:val="24"/>
        </w:rPr>
        <w:t xml:space="preserve">, в том числе на </w:t>
      </w:r>
      <w:proofErr w:type="spellStart"/>
      <w:r w:rsidR="00E66C3E">
        <w:rPr>
          <w:sz w:val="24"/>
        </w:rPr>
        <w:t>софинансирование</w:t>
      </w:r>
      <w:proofErr w:type="spellEnd"/>
      <w:r w:rsidR="00E66C3E">
        <w:rPr>
          <w:sz w:val="24"/>
        </w:rPr>
        <w:t xml:space="preserve"> капитальных вложений в объекты муниципальной собственности( строительство многофункциональной площадки) в сумме 400,0 </w:t>
      </w:r>
      <w:proofErr w:type="spellStart"/>
      <w:r w:rsidR="00E66C3E">
        <w:rPr>
          <w:sz w:val="24"/>
        </w:rPr>
        <w:t>тыс.руб</w:t>
      </w:r>
      <w:proofErr w:type="spellEnd"/>
      <w:r w:rsidR="00E66C3E">
        <w:rPr>
          <w:sz w:val="24"/>
        </w:rPr>
        <w:t>. Н</w:t>
      </w:r>
      <w:r w:rsidR="000F0ACD">
        <w:rPr>
          <w:sz w:val="24"/>
        </w:rPr>
        <w:t>а 2021-</w:t>
      </w:r>
      <w:r w:rsidRPr="00001A3E">
        <w:rPr>
          <w:sz w:val="24"/>
        </w:rPr>
        <w:t>202</w:t>
      </w:r>
      <w:r>
        <w:rPr>
          <w:sz w:val="24"/>
        </w:rPr>
        <w:t>2</w:t>
      </w:r>
      <w:r w:rsidRPr="00001A3E">
        <w:rPr>
          <w:sz w:val="24"/>
        </w:rPr>
        <w:t xml:space="preserve"> годы </w:t>
      </w:r>
      <w:r>
        <w:rPr>
          <w:sz w:val="24"/>
        </w:rPr>
        <w:t xml:space="preserve"> </w:t>
      </w:r>
      <w:r w:rsidRPr="000833E1">
        <w:rPr>
          <w:b/>
          <w:sz w:val="24"/>
        </w:rPr>
        <w:t>1,</w:t>
      </w:r>
      <w:r w:rsidR="000F0ACD" w:rsidRPr="000833E1">
        <w:rPr>
          <w:b/>
          <w:sz w:val="24"/>
        </w:rPr>
        <w:t>0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тыс.руб</w:t>
      </w:r>
      <w:proofErr w:type="spellEnd"/>
      <w:r w:rsidRPr="00001A3E">
        <w:rPr>
          <w:sz w:val="24"/>
        </w:rPr>
        <w:t>.</w:t>
      </w:r>
      <w:r w:rsidR="000833E1">
        <w:rPr>
          <w:sz w:val="24"/>
        </w:rPr>
        <w:t xml:space="preserve"> </w:t>
      </w:r>
      <w:r w:rsidRPr="00001A3E">
        <w:rPr>
          <w:sz w:val="24"/>
        </w:rPr>
        <w:t>ежегодно по муниципальной программе «</w:t>
      </w:r>
      <w:r>
        <w:rPr>
          <w:sz w:val="24"/>
        </w:rPr>
        <w:t>Развитие физической культуры и спорта».</w:t>
      </w:r>
    </w:p>
    <w:p w:rsidR="0035414E" w:rsidRPr="00571133" w:rsidRDefault="0035414E" w:rsidP="0035414E">
      <w:pPr>
        <w:jc w:val="center"/>
        <w:rPr>
          <w:b/>
          <w:sz w:val="24"/>
        </w:rPr>
      </w:pPr>
      <w:r w:rsidRPr="00571133">
        <w:rPr>
          <w:b/>
          <w:sz w:val="24"/>
        </w:rPr>
        <w:t>Муниципальные программы</w:t>
      </w:r>
    </w:p>
    <w:p w:rsidR="0035414E" w:rsidRPr="00507DA0" w:rsidRDefault="000F0ACD" w:rsidP="000A335A">
      <w:pPr>
        <w:ind w:firstLine="0"/>
        <w:contextualSpacing/>
        <w:jc w:val="both"/>
        <w:rPr>
          <w:sz w:val="24"/>
        </w:rPr>
      </w:pPr>
      <w:r w:rsidRPr="00507DA0">
        <w:rPr>
          <w:sz w:val="24"/>
        </w:rPr>
        <w:t>В р</w:t>
      </w:r>
      <w:r w:rsidR="0035414E" w:rsidRPr="00507DA0">
        <w:rPr>
          <w:sz w:val="24"/>
        </w:rPr>
        <w:t>асходн</w:t>
      </w:r>
      <w:r w:rsidRPr="00507DA0">
        <w:rPr>
          <w:sz w:val="24"/>
        </w:rPr>
        <w:t>ой</w:t>
      </w:r>
      <w:r w:rsidR="0035414E" w:rsidRPr="00507DA0">
        <w:rPr>
          <w:sz w:val="24"/>
        </w:rPr>
        <w:t xml:space="preserve"> част</w:t>
      </w:r>
      <w:r w:rsidRPr="00507DA0">
        <w:rPr>
          <w:sz w:val="24"/>
        </w:rPr>
        <w:t>и</w:t>
      </w:r>
      <w:r w:rsidR="0035414E" w:rsidRPr="00507DA0">
        <w:rPr>
          <w:sz w:val="24"/>
        </w:rPr>
        <w:t xml:space="preserve"> бюджета </w:t>
      </w:r>
      <w:r w:rsidRPr="00507DA0">
        <w:rPr>
          <w:sz w:val="24"/>
        </w:rPr>
        <w:t>поселения</w:t>
      </w:r>
      <w:r w:rsidR="0035414E" w:rsidRPr="00507DA0">
        <w:rPr>
          <w:sz w:val="24"/>
        </w:rPr>
        <w:t xml:space="preserve"> на 2020 год </w:t>
      </w:r>
      <w:r w:rsidRPr="00507DA0">
        <w:rPr>
          <w:sz w:val="24"/>
        </w:rPr>
        <w:t xml:space="preserve">отражены расходы по </w:t>
      </w:r>
      <w:r w:rsidR="00507DA0" w:rsidRPr="00507DA0">
        <w:rPr>
          <w:sz w:val="24"/>
        </w:rPr>
        <w:t>9 муниципальны</w:t>
      </w:r>
      <w:r w:rsidR="003C2C75">
        <w:rPr>
          <w:sz w:val="24"/>
        </w:rPr>
        <w:t>м</w:t>
      </w:r>
      <w:r w:rsidR="00507DA0" w:rsidRPr="00507DA0">
        <w:rPr>
          <w:sz w:val="24"/>
        </w:rPr>
        <w:t xml:space="preserve"> программ</w:t>
      </w:r>
      <w:r w:rsidR="003C2C75">
        <w:rPr>
          <w:sz w:val="24"/>
        </w:rPr>
        <w:t>ам</w:t>
      </w:r>
      <w:r w:rsidR="00507DA0" w:rsidRPr="00507DA0">
        <w:rPr>
          <w:sz w:val="24"/>
        </w:rPr>
        <w:t xml:space="preserve"> с о</w:t>
      </w:r>
      <w:r w:rsidR="0035414E" w:rsidRPr="00507DA0">
        <w:rPr>
          <w:sz w:val="24"/>
        </w:rPr>
        <w:t>бщи</w:t>
      </w:r>
      <w:r w:rsidR="00507DA0" w:rsidRPr="00507DA0">
        <w:rPr>
          <w:sz w:val="24"/>
        </w:rPr>
        <w:t>м</w:t>
      </w:r>
      <w:r w:rsidR="0035414E" w:rsidRPr="00507DA0">
        <w:rPr>
          <w:sz w:val="24"/>
        </w:rPr>
        <w:t xml:space="preserve"> объём</w:t>
      </w:r>
      <w:r w:rsidR="00507DA0" w:rsidRPr="00507DA0">
        <w:rPr>
          <w:sz w:val="24"/>
        </w:rPr>
        <w:t>ом</w:t>
      </w:r>
      <w:r w:rsidR="0035414E" w:rsidRPr="00507DA0">
        <w:rPr>
          <w:sz w:val="24"/>
        </w:rPr>
        <w:t xml:space="preserve"> финансирования на 2020 год </w:t>
      </w:r>
      <w:r w:rsidR="00507DA0" w:rsidRPr="00507DA0">
        <w:rPr>
          <w:sz w:val="24"/>
        </w:rPr>
        <w:t xml:space="preserve">3429,9 </w:t>
      </w:r>
      <w:proofErr w:type="spellStart"/>
      <w:r w:rsidR="0035414E" w:rsidRPr="00507DA0">
        <w:rPr>
          <w:sz w:val="24"/>
        </w:rPr>
        <w:t>тыс</w:t>
      </w:r>
      <w:proofErr w:type="gramStart"/>
      <w:r w:rsidR="0035414E" w:rsidRPr="00507DA0">
        <w:rPr>
          <w:sz w:val="24"/>
        </w:rPr>
        <w:t>.р</w:t>
      </w:r>
      <w:proofErr w:type="gramEnd"/>
      <w:r w:rsidR="0035414E" w:rsidRPr="00507DA0">
        <w:rPr>
          <w:sz w:val="24"/>
        </w:rPr>
        <w:t>уб</w:t>
      </w:r>
      <w:proofErr w:type="spellEnd"/>
      <w:r w:rsidR="0035414E" w:rsidRPr="00507DA0">
        <w:rPr>
          <w:sz w:val="24"/>
        </w:rPr>
        <w:t xml:space="preserve">., что </w:t>
      </w:r>
      <w:r w:rsidR="00507DA0" w:rsidRPr="00507DA0">
        <w:rPr>
          <w:sz w:val="24"/>
        </w:rPr>
        <w:t>составляет 13</w:t>
      </w:r>
      <w:r w:rsidR="0035414E" w:rsidRPr="00507DA0">
        <w:rPr>
          <w:sz w:val="24"/>
        </w:rPr>
        <w:t xml:space="preserve"> % от общей суммы расходов бюджета.  </w:t>
      </w:r>
    </w:p>
    <w:p w:rsidR="00BE3D0D" w:rsidRPr="000A335A" w:rsidRDefault="000833E1" w:rsidP="00BE3D0D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 </w:t>
      </w:r>
      <w:r w:rsidR="00BE3D0D" w:rsidRPr="000A335A">
        <w:rPr>
          <w:rFonts w:cstheme="minorBidi"/>
          <w:b/>
        </w:rPr>
        <w:t xml:space="preserve">В нарушение </w:t>
      </w:r>
      <w:r w:rsidR="00BE3D0D">
        <w:rPr>
          <w:rFonts w:cstheme="minorBidi"/>
          <w:b/>
        </w:rPr>
        <w:t>ст</w:t>
      </w:r>
      <w:r w:rsidR="00BE3D0D" w:rsidRPr="000A335A">
        <w:rPr>
          <w:rFonts w:cstheme="minorBidi"/>
          <w:b/>
        </w:rPr>
        <w:t>.1</w:t>
      </w:r>
      <w:r w:rsidR="00BE3D0D">
        <w:rPr>
          <w:rFonts w:cstheme="minorBidi"/>
          <w:b/>
        </w:rPr>
        <w:t>84.2</w:t>
      </w:r>
      <w:r w:rsidR="00BE3D0D" w:rsidRPr="000A335A">
        <w:rPr>
          <w:rFonts w:cstheme="minorBidi"/>
          <w:b/>
        </w:rPr>
        <w:t xml:space="preserve"> Бюджетного кодекса РФ </w:t>
      </w:r>
      <w:r w:rsidR="00BE3D0D">
        <w:rPr>
          <w:rFonts w:cstheme="minorBidi"/>
          <w:b/>
        </w:rPr>
        <w:t xml:space="preserve">не представлены проекты </w:t>
      </w:r>
      <w:r w:rsidR="00BE3D0D">
        <w:rPr>
          <w:b/>
        </w:rPr>
        <w:t xml:space="preserve">паспортов </w:t>
      </w:r>
      <w:r w:rsidR="00BE3D0D" w:rsidRPr="000A335A">
        <w:rPr>
          <w:b/>
        </w:rPr>
        <w:t xml:space="preserve">муниципальных программ  </w:t>
      </w:r>
      <w:r w:rsidR="00BE3D0D">
        <w:rPr>
          <w:b/>
        </w:rPr>
        <w:t>с изменениями ассигнований</w:t>
      </w:r>
      <w:r w:rsidR="001F6F01">
        <w:rPr>
          <w:b/>
        </w:rPr>
        <w:t xml:space="preserve"> </w:t>
      </w:r>
      <w:r w:rsidR="00D71A7C">
        <w:rPr>
          <w:b/>
        </w:rPr>
        <w:t xml:space="preserve">местного бюджета </w:t>
      </w:r>
      <w:r w:rsidR="00BE3D0D" w:rsidRPr="000A335A">
        <w:rPr>
          <w:b/>
        </w:rPr>
        <w:t>на 2020 год и на плановый период 2021 и 2022 годов.</w:t>
      </w:r>
    </w:p>
    <w:p w:rsidR="00DA1DC0" w:rsidRPr="000A335A" w:rsidRDefault="00DA1DC0" w:rsidP="00BE3D0D">
      <w:pPr>
        <w:pStyle w:val="ConsPlusNormal"/>
        <w:ind w:firstLine="567"/>
        <w:contextualSpacing/>
        <w:jc w:val="both"/>
        <w:rPr>
          <w:b/>
        </w:rPr>
      </w:pPr>
      <w:proofErr w:type="gramStart"/>
      <w:r w:rsidRPr="000A335A">
        <w:rPr>
          <w:rFonts w:cstheme="minorBidi"/>
          <w:b/>
        </w:rPr>
        <w:t xml:space="preserve">В нарушение п.2 ст.179 </w:t>
      </w:r>
      <w:r w:rsidR="000A335A" w:rsidRPr="000A335A">
        <w:rPr>
          <w:rFonts w:cstheme="minorBidi"/>
          <w:b/>
        </w:rPr>
        <w:t xml:space="preserve">Бюджетного кодекса РФ </w:t>
      </w:r>
      <w:r w:rsidRPr="000A335A">
        <w:rPr>
          <w:rFonts w:cstheme="minorBidi"/>
          <w:b/>
        </w:rPr>
        <w:t>о</w:t>
      </w:r>
      <w:r w:rsidRPr="000A335A">
        <w:rPr>
          <w:b/>
        </w:rPr>
        <w:t>бъем бюджетных ассигнований на финансовое обеспечение реализации муниципальных программ</w:t>
      </w:r>
      <w:r w:rsidR="000A335A" w:rsidRPr="000A335A">
        <w:rPr>
          <w:b/>
        </w:rPr>
        <w:t xml:space="preserve"> и  наименование муниципальных программ, предусмотренных решением</w:t>
      </w:r>
      <w:r w:rsidR="000833E1">
        <w:rPr>
          <w:b/>
        </w:rPr>
        <w:t xml:space="preserve">  </w:t>
      </w:r>
      <w:r w:rsidR="000A335A" w:rsidRPr="000A335A">
        <w:rPr>
          <w:b/>
        </w:rPr>
        <w:t>«О</w:t>
      </w:r>
      <w:r w:rsidRPr="000A335A">
        <w:rPr>
          <w:b/>
        </w:rPr>
        <w:t xml:space="preserve"> бюджете</w:t>
      </w:r>
      <w:r w:rsidR="000A335A" w:rsidRPr="000A335A">
        <w:rPr>
          <w:b/>
        </w:rPr>
        <w:t xml:space="preserve"> Троицкого муниципального образования на 2020 год и на плановый период 2021 и 2022 годов»  не</w:t>
      </w:r>
      <w:r w:rsidRPr="000A335A">
        <w:rPr>
          <w:b/>
        </w:rPr>
        <w:t xml:space="preserve"> соответствую</w:t>
      </w:r>
      <w:r w:rsidR="000A335A" w:rsidRPr="000A335A">
        <w:rPr>
          <w:b/>
        </w:rPr>
        <w:t>т, утвердившим программу</w:t>
      </w:r>
      <w:r w:rsidRPr="000A335A">
        <w:rPr>
          <w:b/>
        </w:rPr>
        <w:t xml:space="preserve"> нормативным правовым акт</w:t>
      </w:r>
      <w:r w:rsidR="000A335A" w:rsidRPr="000A335A">
        <w:rPr>
          <w:b/>
        </w:rPr>
        <w:t>а</w:t>
      </w:r>
      <w:r w:rsidRPr="000A335A">
        <w:rPr>
          <w:b/>
        </w:rPr>
        <w:t>м местной администрации муниципального образования</w:t>
      </w:r>
      <w:r w:rsidR="000A335A" w:rsidRPr="000A335A">
        <w:rPr>
          <w:b/>
        </w:rPr>
        <w:t>.</w:t>
      </w:r>
      <w:proofErr w:type="gramEnd"/>
    </w:p>
    <w:p w:rsidR="0035414E" w:rsidRPr="007104DB" w:rsidRDefault="0035414E" w:rsidP="000F0ACD">
      <w:pPr>
        <w:jc w:val="center"/>
        <w:rPr>
          <w:b/>
          <w:color w:val="FF0000"/>
          <w:sz w:val="24"/>
        </w:rPr>
      </w:pPr>
    </w:p>
    <w:p w:rsidR="0035414E" w:rsidRPr="00693412" w:rsidRDefault="0035414E" w:rsidP="0035414E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</w:t>
      </w:r>
      <w:r w:rsidR="001F6F01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35414E" w:rsidRPr="00693412" w:rsidRDefault="0035414E" w:rsidP="0035414E">
      <w:pPr>
        <w:pStyle w:val="a3"/>
        <w:ind w:left="2877" w:firstLine="0"/>
        <w:jc w:val="both"/>
        <w:rPr>
          <w:b/>
          <w:sz w:val="24"/>
        </w:rPr>
      </w:pPr>
    </w:p>
    <w:p w:rsidR="0035414E" w:rsidRPr="00693412" w:rsidRDefault="0035414E" w:rsidP="0035414E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507DA0" w:rsidRPr="000833E1">
        <w:rPr>
          <w:b/>
          <w:sz w:val="24"/>
        </w:rPr>
        <w:t>281,0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</w:t>
      </w:r>
      <w:proofErr w:type="gramStart"/>
      <w:r w:rsidRPr="000833E1">
        <w:rPr>
          <w:b/>
          <w:sz w:val="24"/>
        </w:rPr>
        <w:t>.р</w:t>
      </w:r>
      <w:proofErr w:type="gramEnd"/>
      <w:r w:rsidRPr="000833E1">
        <w:rPr>
          <w:b/>
          <w:sz w:val="24"/>
        </w:rPr>
        <w:t>уб</w:t>
      </w:r>
      <w:proofErr w:type="spellEnd"/>
      <w:r w:rsidRPr="00CB2616">
        <w:rPr>
          <w:sz w:val="24"/>
        </w:rPr>
        <w:t xml:space="preserve">., на 2021 год – </w:t>
      </w:r>
      <w:r w:rsidR="00507DA0" w:rsidRPr="000833E1">
        <w:rPr>
          <w:b/>
          <w:sz w:val="24"/>
        </w:rPr>
        <w:t>288,</w:t>
      </w:r>
      <w:r w:rsidR="00571133" w:rsidRPr="000833E1">
        <w:rPr>
          <w:b/>
          <w:sz w:val="24"/>
        </w:rPr>
        <w:t>3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тыс.руб</w:t>
      </w:r>
      <w:proofErr w:type="spellEnd"/>
      <w:r w:rsidRPr="00CB2616">
        <w:rPr>
          <w:sz w:val="24"/>
        </w:rPr>
        <w:t>., на 202</w:t>
      </w:r>
      <w:r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507DA0" w:rsidRPr="000833E1">
        <w:rPr>
          <w:b/>
          <w:sz w:val="24"/>
        </w:rPr>
        <w:t>296,</w:t>
      </w:r>
      <w:r w:rsidR="00571133" w:rsidRPr="000833E1">
        <w:rPr>
          <w:b/>
          <w:sz w:val="24"/>
        </w:rPr>
        <w:t>1</w:t>
      </w:r>
      <w:r w:rsidR="000833E1" w:rsidRPr="000833E1">
        <w:rPr>
          <w:b/>
          <w:sz w:val="24"/>
        </w:rPr>
        <w:t xml:space="preserve"> </w:t>
      </w:r>
      <w:proofErr w:type="spellStart"/>
      <w:r w:rsidRPr="000833E1">
        <w:rPr>
          <w:b/>
          <w:sz w:val="24"/>
        </w:rPr>
        <w:t>тыс.р</w:t>
      </w:r>
      <w:r w:rsidRPr="00CB2616">
        <w:rPr>
          <w:sz w:val="24"/>
        </w:rPr>
        <w:t>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35414E" w:rsidRPr="00BE3D0D" w:rsidRDefault="0035414E" w:rsidP="0035414E">
      <w:pPr>
        <w:jc w:val="both"/>
        <w:rPr>
          <w:b/>
          <w:sz w:val="24"/>
        </w:rPr>
      </w:pPr>
      <w:r>
        <w:rPr>
          <w:sz w:val="24"/>
        </w:rPr>
        <w:t>О</w:t>
      </w:r>
      <w:r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2020</w:t>
      </w:r>
      <w:r w:rsidRPr="00693412">
        <w:rPr>
          <w:sz w:val="24"/>
        </w:rPr>
        <w:t xml:space="preserve"> года в </w:t>
      </w:r>
      <w:r w:rsidR="00B00833">
        <w:rPr>
          <w:sz w:val="24"/>
        </w:rPr>
        <w:t>Троицком</w:t>
      </w:r>
      <w:r w:rsidR="000833E1">
        <w:rPr>
          <w:sz w:val="24"/>
        </w:rPr>
        <w:t xml:space="preserve">  </w:t>
      </w:r>
      <w:r w:rsidRPr="00693412">
        <w:rPr>
          <w:sz w:val="24"/>
        </w:rPr>
        <w:t>муниципальном образовании состави</w:t>
      </w:r>
      <w:r>
        <w:rPr>
          <w:sz w:val="24"/>
        </w:rPr>
        <w:t>т</w:t>
      </w:r>
      <w:r w:rsidR="000833E1">
        <w:rPr>
          <w:sz w:val="24"/>
        </w:rPr>
        <w:t xml:space="preserve"> </w:t>
      </w:r>
      <w:r w:rsidR="00507DA0">
        <w:rPr>
          <w:sz w:val="24"/>
        </w:rPr>
        <w:t>286,6</w:t>
      </w:r>
      <w:r w:rsidR="000833E1">
        <w:rPr>
          <w:sz w:val="24"/>
        </w:rPr>
        <w:t xml:space="preserve"> </w:t>
      </w:r>
      <w:proofErr w:type="spellStart"/>
      <w:r w:rsidRPr="00693412">
        <w:rPr>
          <w:sz w:val="24"/>
        </w:rPr>
        <w:t>тыс</w:t>
      </w:r>
      <w:proofErr w:type="gramStart"/>
      <w:r w:rsidRPr="00693412">
        <w:rPr>
          <w:sz w:val="24"/>
        </w:rPr>
        <w:t>.р</w:t>
      </w:r>
      <w:proofErr w:type="gramEnd"/>
      <w:r w:rsidRPr="00693412">
        <w:rPr>
          <w:sz w:val="24"/>
        </w:rPr>
        <w:t>уб</w:t>
      </w:r>
      <w:proofErr w:type="spellEnd"/>
      <w:r w:rsidRPr="00693412">
        <w:rPr>
          <w:sz w:val="24"/>
        </w:rPr>
        <w:t>.</w:t>
      </w:r>
      <w:r>
        <w:rPr>
          <w:sz w:val="24"/>
        </w:rPr>
        <w:t xml:space="preserve"> и п</w:t>
      </w:r>
      <w:r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Pr="00693412">
        <w:rPr>
          <w:sz w:val="24"/>
        </w:rPr>
        <w:t xml:space="preserve"> год </w:t>
      </w:r>
      <w:r w:rsidRPr="0012078E">
        <w:rPr>
          <w:sz w:val="24"/>
        </w:rPr>
        <w:t xml:space="preserve">предусмотрен в размере </w:t>
      </w:r>
      <w:r w:rsidR="00507DA0">
        <w:rPr>
          <w:sz w:val="24"/>
        </w:rPr>
        <w:t>2809,95</w:t>
      </w:r>
      <w:r w:rsidR="000833E1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 xml:space="preserve">. ,  на 2021 год – </w:t>
      </w:r>
      <w:r w:rsidR="00507DA0">
        <w:rPr>
          <w:sz w:val="24"/>
        </w:rPr>
        <w:t>2882,5</w:t>
      </w:r>
      <w:r w:rsidR="000833E1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 xml:space="preserve">., на 2022 год – </w:t>
      </w:r>
      <w:r w:rsidR="00507DA0">
        <w:rPr>
          <w:sz w:val="24"/>
        </w:rPr>
        <w:t>2960,75</w:t>
      </w:r>
      <w:r w:rsidR="000833E1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Pr="00BE3D0D">
        <w:rPr>
          <w:b/>
          <w:sz w:val="24"/>
        </w:rPr>
        <w:t>в соответствии с требованиями ст. 107 Бюджетного кодекса РФ.</w:t>
      </w:r>
    </w:p>
    <w:p w:rsidR="0035414E" w:rsidRPr="00BE3D0D" w:rsidRDefault="0035414E" w:rsidP="0035414E">
      <w:pPr>
        <w:jc w:val="both"/>
        <w:rPr>
          <w:b/>
          <w:szCs w:val="28"/>
        </w:rPr>
      </w:pPr>
      <w:r w:rsidRPr="0012078E">
        <w:rPr>
          <w:sz w:val="24"/>
        </w:rPr>
        <w:t xml:space="preserve">Верхний  предел  муниципального долга предлагается утвердить по состоянию на 1 января 2021 года в размере </w:t>
      </w:r>
      <w:r w:rsidR="00507DA0">
        <w:rPr>
          <w:sz w:val="24"/>
        </w:rPr>
        <w:t>567,6</w:t>
      </w:r>
      <w:r w:rsidR="000833E1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 xml:space="preserve">., на 1 января 2022 года – </w:t>
      </w:r>
      <w:r w:rsidR="00575DF9">
        <w:rPr>
          <w:sz w:val="24"/>
        </w:rPr>
        <w:t>855,9</w:t>
      </w:r>
      <w:r w:rsidR="000833E1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 xml:space="preserve">. и на 1 января 2023 года – в размере </w:t>
      </w:r>
      <w:r w:rsidR="00575DF9">
        <w:rPr>
          <w:sz w:val="24"/>
        </w:rPr>
        <w:t xml:space="preserve">1152,0 </w:t>
      </w:r>
      <w:proofErr w:type="spellStart"/>
      <w:r w:rsidR="00575DF9">
        <w:rPr>
          <w:sz w:val="24"/>
        </w:rPr>
        <w:t>т</w:t>
      </w:r>
      <w:r w:rsidRPr="0012078E">
        <w:rPr>
          <w:sz w:val="24"/>
        </w:rPr>
        <w:t>ыс.руб</w:t>
      </w:r>
      <w:proofErr w:type="spellEnd"/>
      <w:r w:rsidRPr="0012078E">
        <w:rPr>
          <w:sz w:val="24"/>
        </w:rPr>
        <w:t xml:space="preserve">.,  что  </w:t>
      </w:r>
      <w:r w:rsidRPr="00BE3D0D">
        <w:rPr>
          <w:b/>
          <w:sz w:val="24"/>
        </w:rPr>
        <w:t>не противоречит требованиям ст. 107 Бюджетного кодекса РФ.</w:t>
      </w:r>
    </w:p>
    <w:p w:rsidR="0035414E" w:rsidRPr="00E939F2" w:rsidRDefault="0035414E" w:rsidP="0035414E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00833">
        <w:rPr>
          <w:sz w:val="24"/>
        </w:rPr>
        <w:t>Троицкого</w:t>
      </w:r>
      <w:r w:rsidR="001F6F01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35414E" w:rsidRPr="00E939F2" w:rsidRDefault="0035414E" w:rsidP="0035414E">
      <w:pPr>
        <w:jc w:val="both"/>
        <w:rPr>
          <w:szCs w:val="28"/>
        </w:rPr>
      </w:pPr>
    </w:p>
    <w:p w:rsidR="0035414E" w:rsidRPr="00987F7F" w:rsidRDefault="0035414E" w:rsidP="0035414E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35414E" w:rsidRPr="00987F7F" w:rsidRDefault="0035414E" w:rsidP="0035414E">
      <w:pPr>
        <w:pStyle w:val="a3"/>
        <w:ind w:left="-567"/>
        <w:jc w:val="center"/>
        <w:rPr>
          <w:b/>
          <w:sz w:val="24"/>
        </w:rPr>
      </w:pPr>
    </w:p>
    <w:p w:rsidR="0035414E" w:rsidRPr="00987F7F" w:rsidRDefault="0035414E" w:rsidP="0035414E">
      <w:pPr>
        <w:jc w:val="both"/>
        <w:rPr>
          <w:sz w:val="24"/>
        </w:rPr>
      </w:pPr>
      <w:r w:rsidRPr="00987F7F">
        <w:rPr>
          <w:sz w:val="24"/>
        </w:rPr>
        <w:lastRenderedPageBreak/>
        <w:t xml:space="preserve"> Правовая экспертиза текстовой части проекта решения Думы «О бюджете </w:t>
      </w:r>
      <w:r>
        <w:rPr>
          <w:sz w:val="24"/>
        </w:rPr>
        <w:t>Троицкого м</w:t>
      </w:r>
      <w:r w:rsidRPr="00987F7F">
        <w:rPr>
          <w:sz w:val="24"/>
        </w:rPr>
        <w:t>униципального образования  на 2020 год и плановый период  2021 и 2022 годов» показала:</w:t>
      </w:r>
    </w:p>
    <w:p w:rsidR="0035414E" w:rsidRPr="00F67C36" w:rsidRDefault="0035414E" w:rsidP="0035414E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F67C36">
        <w:rPr>
          <w:b/>
          <w:sz w:val="24"/>
        </w:rPr>
        <w:t xml:space="preserve">бюджетном процессе в Троицком муниципальном образовании, утверждённым решением районной Думы </w:t>
      </w:r>
      <w:r w:rsidR="00575DF9" w:rsidRPr="00F67C36">
        <w:rPr>
          <w:sz w:val="24"/>
        </w:rPr>
        <w:t xml:space="preserve">от 05.11.2015 года № 16/90 в редакции с изменениями от 26.10.2018г. №2/10, </w:t>
      </w:r>
      <w:r w:rsidRPr="00F67C36">
        <w:rPr>
          <w:b/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35414E" w:rsidRPr="00987F7F" w:rsidRDefault="0035414E" w:rsidP="0035414E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0833E1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</w:t>
      </w:r>
      <w:r w:rsidR="00DD30E4">
        <w:rPr>
          <w:sz w:val="24"/>
        </w:rPr>
        <w:t>8</w:t>
      </w:r>
      <w:r>
        <w:rPr>
          <w:sz w:val="24"/>
        </w:rPr>
        <w:t>.</w:t>
      </w:r>
    </w:p>
    <w:p w:rsidR="0035414E" w:rsidRPr="005B2A9E" w:rsidRDefault="0035414E" w:rsidP="0035414E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B00833">
        <w:rPr>
          <w:sz w:val="24"/>
        </w:rPr>
        <w:t xml:space="preserve">Троицкого </w:t>
      </w:r>
      <w:r w:rsidRPr="005B2A9E">
        <w:rPr>
          <w:sz w:val="24"/>
        </w:rPr>
        <w:t>муниципального образования «</w:t>
      </w:r>
      <w:proofErr w:type="spellStart"/>
      <w:r w:rsidRPr="005B2A9E">
        <w:rPr>
          <w:sz w:val="24"/>
        </w:rPr>
        <w:t>Заларинский</w:t>
      </w:r>
      <w:proofErr w:type="spellEnd"/>
      <w:r w:rsidRPr="005B2A9E">
        <w:rPr>
          <w:sz w:val="24"/>
        </w:rPr>
        <w:t xml:space="preserve"> район»: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DD30E4">
        <w:rPr>
          <w:sz w:val="24"/>
        </w:rPr>
        <w:t>3421,9</w:t>
      </w:r>
      <w:r w:rsidRPr="005B2A9E">
        <w:rPr>
          <w:sz w:val="24"/>
        </w:rPr>
        <w:t xml:space="preserve"> тыс. рублей;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на 2021 год в размере </w:t>
      </w:r>
      <w:r w:rsidR="00DD30E4">
        <w:rPr>
          <w:sz w:val="24"/>
        </w:rPr>
        <w:t xml:space="preserve">3522,0 </w:t>
      </w:r>
      <w:r w:rsidRPr="005B2A9E">
        <w:rPr>
          <w:sz w:val="24"/>
        </w:rPr>
        <w:t>тыс. рублей;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DD30E4">
        <w:rPr>
          <w:sz w:val="24"/>
        </w:rPr>
        <w:t>3690,5</w:t>
      </w:r>
      <w:r w:rsidRPr="005B2A9E">
        <w:rPr>
          <w:sz w:val="24"/>
        </w:rPr>
        <w:t xml:space="preserve"> тыс. рублей.</w:t>
      </w:r>
    </w:p>
    <w:p w:rsidR="0035414E" w:rsidRPr="005B2A9E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35414E" w:rsidRPr="009043E1" w:rsidRDefault="0035414E" w:rsidP="00354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 резервный фонд  администрация </w:t>
      </w:r>
      <w:r w:rsidR="00342F4D">
        <w:rPr>
          <w:sz w:val="24"/>
        </w:rPr>
        <w:t>Троицкого</w:t>
      </w:r>
      <w:r w:rsidRPr="009043E1">
        <w:rPr>
          <w:sz w:val="24"/>
        </w:rPr>
        <w:t xml:space="preserve">  муниципального образования</w:t>
      </w:r>
      <w:r w:rsidR="001F6F01">
        <w:rPr>
          <w:sz w:val="24"/>
        </w:rPr>
        <w:t xml:space="preserve"> </w:t>
      </w:r>
      <w:r w:rsidRPr="009043E1">
        <w:rPr>
          <w:sz w:val="24"/>
        </w:rPr>
        <w:t>на 2020</w:t>
      </w:r>
      <w:r>
        <w:rPr>
          <w:sz w:val="24"/>
        </w:rPr>
        <w:t xml:space="preserve"> 2022 </w:t>
      </w:r>
      <w:r w:rsidRPr="009043E1">
        <w:rPr>
          <w:sz w:val="24"/>
        </w:rPr>
        <w:t>год</w:t>
      </w:r>
      <w:r>
        <w:rPr>
          <w:sz w:val="24"/>
        </w:rPr>
        <w:t>ы</w:t>
      </w:r>
      <w:r w:rsidRPr="009043E1">
        <w:rPr>
          <w:sz w:val="24"/>
        </w:rPr>
        <w:t xml:space="preserve">  в сумме 1тыс. руб.</w:t>
      </w:r>
      <w:r w:rsidR="00D71A7C">
        <w:rPr>
          <w:sz w:val="24"/>
        </w:rPr>
        <w:t xml:space="preserve"> ежегодно.</w:t>
      </w:r>
    </w:p>
    <w:p w:rsidR="0035414E" w:rsidRPr="00B5633A" w:rsidRDefault="0035414E" w:rsidP="0035414E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>
        <w:rPr>
          <w:sz w:val="24"/>
        </w:rPr>
        <w:t xml:space="preserve">утверждается предельный объём и верхний предел муниципального долга. </w:t>
      </w:r>
    </w:p>
    <w:p w:rsidR="0035414E" w:rsidRPr="00B5633A" w:rsidRDefault="0035414E" w:rsidP="0035414E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0833E1">
        <w:rPr>
          <w:b/>
          <w:sz w:val="24"/>
        </w:rPr>
        <w:t xml:space="preserve"> </w:t>
      </w:r>
      <w:r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35414E" w:rsidRPr="00B5633A" w:rsidRDefault="0035414E" w:rsidP="0035414E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муниципального задания  по оказанию муниципальных услуг и на иные цели.</w:t>
      </w:r>
    </w:p>
    <w:p w:rsidR="0035414E" w:rsidRPr="00947118" w:rsidRDefault="0035414E" w:rsidP="0035414E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>
        <w:rPr>
          <w:b/>
          <w:sz w:val="24"/>
        </w:rPr>
        <w:t xml:space="preserve">Троицкого </w:t>
      </w:r>
      <w:r w:rsidRPr="00947118">
        <w:rPr>
          <w:b/>
          <w:sz w:val="24"/>
        </w:rPr>
        <w:t xml:space="preserve">муниципального образования   на 2020 год и плановый период  2021 и 2022 годов» разработан в соответствии с  требованиями </w:t>
      </w:r>
      <w:r w:rsidR="00D71A7C">
        <w:rPr>
          <w:b/>
          <w:sz w:val="24"/>
        </w:rPr>
        <w:t xml:space="preserve">ст. 184.1 </w:t>
      </w:r>
      <w:r w:rsidRPr="00947118">
        <w:rPr>
          <w:b/>
          <w:sz w:val="24"/>
        </w:rPr>
        <w:t>Бюджетного кодекса РФ.</w:t>
      </w:r>
    </w:p>
    <w:p w:rsidR="0035414E" w:rsidRPr="00FA7E4A" w:rsidRDefault="0035414E" w:rsidP="0035414E">
      <w:pPr>
        <w:jc w:val="both"/>
        <w:rPr>
          <w:color w:val="FF0000"/>
          <w:sz w:val="24"/>
        </w:rPr>
      </w:pPr>
    </w:p>
    <w:p w:rsidR="0035414E" w:rsidRPr="003C05FC" w:rsidRDefault="0035414E" w:rsidP="0035414E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35414E" w:rsidRPr="003C05FC" w:rsidRDefault="0035414E" w:rsidP="0035414E">
      <w:pPr>
        <w:pStyle w:val="a3"/>
        <w:ind w:left="0"/>
        <w:jc w:val="both"/>
        <w:rPr>
          <w:b/>
          <w:sz w:val="24"/>
        </w:rPr>
      </w:pPr>
    </w:p>
    <w:p w:rsidR="0035414E" w:rsidRPr="007104DB" w:rsidRDefault="0035414E" w:rsidP="0035414E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r>
        <w:rPr>
          <w:sz w:val="24"/>
        </w:rPr>
        <w:t>Троицкого муниципального образования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процессе в </w:t>
      </w:r>
      <w:r>
        <w:rPr>
          <w:sz w:val="24"/>
        </w:rPr>
        <w:t>Троицком муниципальном образовании</w:t>
      </w:r>
      <w:r w:rsidRPr="007104DB">
        <w:rPr>
          <w:sz w:val="24"/>
        </w:rPr>
        <w:t xml:space="preserve">, утверждённым решением Думы </w:t>
      </w:r>
      <w:r w:rsidR="005271B2" w:rsidRPr="009E71D7">
        <w:rPr>
          <w:sz w:val="24"/>
        </w:rPr>
        <w:t>от 05.11.2015 года № 16/90 в редакции с изменениями от 26.10.2018г. №2/10</w:t>
      </w:r>
      <w:r w:rsidRPr="007104DB">
        <w:rPr>
          <w:sz w:val="24"/>
        </w:rPr>
        <w:t>, Положением о</w:t>
      </w:r>
      <w:proofErr w:type="gramEnd"/>
      <w:r w:rsidRPr="007104DB">
        <w:rPr>
          <w:sz w:val="24"/>
        </w:rPr>
        <w:t xml:space="preserve">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</w:p>
    <w:p w:rsidR="0035414E" w:rsidRPr="003C05FC" w:rsidRDefault="000833E1" w:rsidP="0035414E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35414E" w:rsidRPr="003C05FC">
        <w:rPr>
          <w:b/>
          <w:sz w:val="24"/>
        </w:rPr>
        <w:t>Требования статей 184.1,</w:t>
      </w:r>
      <w:r w:rsidR="0035414E">
        <w:rPr>
          <w:b/>
          <w:sz w:val="24"/>
        </w:rPr>
        <w:t xml:space="preserve"> 184.2 Бюджетного кодекса РФ и</w:t>
      </w:r>
      <w:r w:rsidR="0035414E" w:rsidRPr="003C05FC">
        <w:rPr>
          <w:b/>
          <w:sz w:val="24"/>
        </w:rPr>
        <w:t xml:space="preserve"> Положения о бюджетном процессе в </w:t>
      </w:r>
      <w:r w:rsidR="0035414E">
        <w:rPr>
          <w:b/>
          <w:sz w:val="24"/>
        </w:rPr>
        <w:t>Троицком муниципальном образовании</w:t>
      </w:r>
      <w:r w:rsidR="0035414E" w:rsidRPr="003C05FC">
        <w:rPr>
          <w:b/>
          <w:sz w:val="24"/>
        </w:rPr>
        <w:t xml:space="preserve">, </w:t>
      </w:r>
      <w:r w:rsidR="0035414E">
        <w:rPr>
          <w:b/>
          <w:sz w:val="24"/>
        </w:rPr>
        <w:t xml:space="preserve">в основном </w:t>
      </w:r>
      <w:r w:rsidR="0035414E"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E3D0D" w:rsidRPr="007F1133" w:rsidRDefault="0035414E" w:rsidP="00BE3D0D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b/>
          <w:sz w:val="24"/>
        </w:rPr>
        <w:t>Троицкого</w:t>
      </w:r>
      <w:r w:rsidRPr="00303666">
        <w:rPr>
          <w:sz w:val="24"/>
        </w:rPr>
        <w:t xml:space="preserve"> МО</w:t>
      </w:r>
      <w:r w:rsidR="001F6F01">
        <w:rPr>
          <w:sz w:val="24"/>
        </w:rPr>
        <w:t xml:space="preserve"> </w:t>
      </w:r>
      <w:r w:rsidR="00571133">
        <w:rPr>
          <w:sz w:val="24"/>
        </w:rPr>
        <w:t>на 2020</w:t>
      </w:r>
      <w:r w:rsidR="00571133" w:rsidRPr="007F1133">
        <w:rPr>
          <w:sz w:val="24"/>
        </w:rPr>
        <w:t xml:space="preserve"> год предлагается утвердить в объеме </w:t>
      </w:r>
      <w:r w:rsidR="00571133" w:rsidRPr="000833E1">
        <w:rPr>
          <w:b/>
          <w:sz w:val="24"/>
        </w:rPr>
        <w:t>27 359,6</w:t>
      </w:r>
      <w:r w:rsidR="000833E1" w:rsidRPr="000833E1">
        <w:rPr>
          <w:b/>
          <w:sz w:val="24"/>
        </w:rPr>
        <w:t xml:space="preserve"> </w:t>
      </w:r>
      <w:proofErr w:type="spellStart"/>
      <w:r w:rsidR="00571133" w:rsidRPr="000833E1">
        <w:rPr>
          <w:b/>
          <w:sz w:val="24"/>
        </w:rPr>
        <w:t>тыс</w:t>
      </w:r>
      <w:proofErr w:type="gramStart"/>
      <w:r w:rsidR="00571133" w:rsidRPr="000833E1">
        <w:rPr>
          <w:b/>
          <w:sz w:val="24"/>
        </w:rPr>
        <w:t>.р</w:t>
      </w:r>
      <w:proofErr w:type="gramEnd"/>
      <w:r w:rsidR="00571133" w:rsidRPr="000833E1">
        <w:rPr>
          <w:b/>
          <w:sz w:val="24"/>
        </w:rPr>
        <w:t>уб</w:t>
      </w:r>
      <w:proofErr w:type="spellEnd"/>
      <w:r w:rsidR="00571133" w:rsidRPr="007D56E2">
        <w:rPr>
          <w:sz w:val="24"/>
        </w:rPr>
        <w:t>.,</w:t>
      </w:r>
      <w:r w:rsidR="00571133" w:rsidRPr="007F1133">
        <w:rPr>
          <w:sz w:val="24"/>
        </w:rPr>
        <w:t xml:space="preserve"> это на</w:t>
      </w:r>
      <w:r w:rsidR="00571133">
        <w:rPr>
          <w:sz w:val="24"/>
        </w:rPr>
        <w:t xml:space="preserve"> 723,8</w:t>
      </w:r>
      <w:r w:rsidR="000833E1">
        <w:rPr>
          <w:sz w:val="24"/>
        </w:rPr>
        <w:t xml:space="preserve"> </w:t>
      </w:r>
      <w:proofErr w:type="spellStart"/>
      <w:r w:rsidR="00571133" w:rsidRPr="007F1133">
        <w:rPr>
          <w:sz w:val="24"/>
        </w:rPr>
        <w:t>тыс.руб</w:t>
      </w:r>
      <w:proofErr w:type="spellEnd"/>
      <w:r w:rsidR="00571133" w:rsidRPr="007F1133">
        <w:rPr>
          <w:sz w:val="24"/>
        </w:rPr>
        <w:t xml:space="preserve">. или на </w:t>
      </w:r>
      <w:r w:rsidR="00571133">
        <w:rPr>
          <w:sz w:val="24"/>
        </w:rPr>
        <w:t>3</w:t>
      </w:r>
      <w:r w:rsidR="00571133" w:rsidRPr="007F1133">
        <w:rPr>
          <w:sz w:val="24"/>
        </w:rPr>
        <w:t xml:space="preserve">% </w:t>
      </w:r>
      <w:r w:rsidR="00571133">
        <w:rPr>
          <w:sz w:val="24"/>
        </w:rPr>
        <w:t>больше</w:t>
      </w:r>
      <w:r w:rsidR="00571133" w:rsidRPr="007F1133">
        <w:rPr>
          <w:sz w:val="24"/>
        </w:rPr>
        <w:t xml:space="preserve"> ожидаемого исполнения  201</w:t>
      </w:r>
      <w:r w:rsidR="00571133">
        <w:rPr>
          <w:sz w:val="24"/>
        </w:rPr>
        <w:t>9</w:t>
      </w:r>
      <w:r w:rsidR="00571133" w:rsidRPr="007F1133">
        <w:rPr>
          <w:sz w:val="24"/>
        </w:rPr>
        <w:t xml:space="preserve"> год</w:t>
      </w:r>
      <w:r w:rsidR="00571133">
        <w:rPr>
          <w:sz w:val="24"/>
        </w:rPr>
        <w:t>а</w:t>
      </w:r>
      <w:r w:rsidR="00571133" w:rsidRPr="007F1133">
        <w:rPr>
          <w:sz w:val="24"/>
        </w:rPr>
        <w:t xml:space="preserve">. </w:t>
      </w:r>
      <w:r w:rsidR="00571133">
        <w:rPr>
          <w:sz w:val="24"/>
        </w:rPr>
        <w:t xml:space="preserve">На плановый период: в   </w:t>
      </w:r>
      <w:r w:rsidR="00571133" w:rsidRPr="007F1133">
        <w:rPr>
          <w:sz w:val="24"/>
        </w:rPr>
        <w:t>20</w:t>
      </w:r>
      <w:r w:rsidR="00571133">
        <w:rPr>
          <w:sz w:val="24"/>
        </w:rPr>
        <w:t>21 году</w:t>
      </w:r>
      <w:r w:rsidR="000833E1">
        <w:rPr>
          <w:sz w:val="24"/>
        </w:rPr>
        <w:t xml:space="preserve"> </w:t>
      </w:r>
      <w:r w:rsidR="00BE3D0D">
        <w:rPr>
          <w:sz w:val="24"/>
        </w:rPr>
        <w:t xml:space="preserve">в сумме </w:t>
      </w:r>
      <w:r w:rsidR="00BE3D0D" w:rsidRPr="000833E1">
        <w:rPr>
          <w:b/>
          <w:sz w:val="24"/>
        </w:rPr>
        <w:t xml:space="preserve">21 994,7 </w:t>
      </w:r>
      <w:proofErr w:type="spellStart"/>
      <w:r w:rsidR="00BE3D0D" w:rsidRPr="000833E1">
        <w:rPr>
          <w:b/>
          <w:sz w:val="24"/>
        </w:rPr>
        <w:t>тыс</w:t>
      </w:r>
      <w:proofErr w:type="gramStart"/>
      <w:r w:rsidR="00BE3D0D" w:rsidRPr="000833E1">
        <w:rPr>
          <w:b/>
          <w:sz w:val="24"/>
        </w:rPr>
        <w:t>.р</w:t>
      </w:r>
      <w:proofErr w:type="gramEnd"/>
      <w:r w:rsidR="00BE3D0D" w:rsidRPr="000833E1">
        <w:rPr>
          <w:b/>
          <w:sz w:val="24"/>
        </w:rPr>
        <w:t>уб</w:t>
      </w:r>
      <w:proofErr w:type="spellEnd"/>
      <w:r w:rsidR="00BE3D0D">
        <w:rPr>
          <w:sz w:val="24"/>
        </w:rPr>
        <w:t xml:space="preserve">. с уменьшением на </w:t>
      </w:r>
      <w:r w:rsidR="00BE3D0D">
        <w:rPr>
          <w:sz w:val="24"/>
        </w:rPr>
        <w:lastRenderedPageBreak/>
        <w:t xml:space="preserve">20%к уровню 2020 года </w:t>
      </w:r>
      <w:r w:rsidR="00BE3D0D" w:rsidRPr="007F1133">
        <w:rPr>
          <w:sz w:val="24"/>
        </w:rPr>
        <w:t xml:space="preserve">и </w:t>
      </w:r>
      <w:r w:rsidR="00BE3D0D">
        <w:rPr>
          <w:sz w:val="24"/>
        </w:rPr>
        <w:t xml:space="preserve">в </w:t>
      </w:r>
      <w:r w:rsidR="00BE3D0D" w:rsidRPr="007F1133">
        <w:rPr>
          <w:sz w:val="24"/>
        </w:rPr>
        <w:t>202</w:t>
      </w:r>
      <w:r w:rsidR="00BE3D0D">
        <w:rPr>
          <w:sz w:val="24"/>
        </w:rPr>
        <w:t>2</w:t>
      </w:r>
      <w:r w:rsidR="00BE3D0D" w:rsidRPr="007F1133">
        <w:rPr>
          <w:sz w:val="24"/>
        </w:rPr>
        <w:t xml:space="preserve"> год</w:t>
      </w:r>
      <w:r w:rsidR="00BE3D0D">
        <w:rPr>
          <w:sz w:val="24"/>
        </w:rPr>
        <w:t xml:space="preserve">у в сумме </w:t>
      </w:r>
      <w:r w:rsidR="00BE3D0D" w:rsidRPr="000833E1">
        <w:rPr>
          <w:b/>
          <w:sz w:val="24"/>
        </w:rPr>
        <w:t xml:space="preserve">20 788,2 </w:t>
      </w:r>
      <w:proofErr w:type="spellStart"/>
      <w:r w:rsidR="00BE3D0D" w:rsidRPr="000833E1">
        <w:rPr>
          <w:b/>
          <w:sz w:val="24"/>
        </w:rPr>
        <w:t>тыс.руб</w:t>
      </w:r>
      <w:proofErr w:type="spellEnd"/>
      <w:r w:rsidR="00BE3D0D">
        <w:rPr>
          <w:sz w:val="24"/>
        </w:rPr>
        <w:t>. с уменьшением  на 6% к уровню 2021 года.</w:t>
      </w:r>
    </w:p>
    <w:p w:rsidR="00F078CF" w:rsidRPr="0087187A" w:rsidRDefault="0035414E" w:rsidP="00F078CF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 w:rsidR="00F078CF">
        <w:rPr>
          <w:sz w:val="24"/>
        </w:rPr>
        <w:t>запланированы на 2020</w:t>
      </w:r>
      <w:r w:rsidR="00F078CF" w:rsidRPr="0087187A">
        <w:rPr>
          <w:sz w:val="24"/>
        </w:rPr>
        <w:t xml:space="preserve"> год в сумме </w:t>
      </w:r>
      <w:r w:rsidR="00F078CF" w:rsidRPr="004935BD">
        <w:rPr>
          <w:b/>
          <w:sz w:val="24"/>
        </w:rPr>
        <w:t xml:space="preserve">5 619,9 </w:t>
      </w:r>
      <w:proofErr w:type="spellStart"/>
      <w:r w:rsidR="00F078CF" w:rsidRPr="004935BD">
        <w:rPr>
          <w:b/>
          <w:sz w:val="24"/>
        </w:rPr>
        <w:t>тыс</w:t>
      </w:r>
      <w:proofErr w:type="gramStart"/>
      <w:r w:rsidR="00F078CF" w:rsidRPr="004935BD">
        <w:rPr>
          <w:b/>
          <w:sz w:val="24"/>
        </w:rPr>
        <w:t>.р</w:t>
      </w:r>
      <w:proofErr w:type="gramEnd"/>
      <w:r w:rsidR="00F078CF" w:rsidRPr="0087187A">
        <w:rPr>
          <w:sz w:val="24"/>
        </w:rPr>
        <w:t>уб</w:t>
      </w:r>
      <w:proofErr w:type="spellEnd"/>
      <w:r w:rsidR="00F078CF">
        <w:rPr>
          <w:sz w:val="24"/>
        </w:rPr>
        <w:t>.</w:t>
      </w:r>
      <w:r w:rsidR="00F078CF" w:rsidRPr="0087187A">
        <w:rPr>
          <w:sz w:val="24"/>
        </w:rPr>
        <w:t xml:space="preserve">, </w:t>
      </w:r>
      <w:r w:rsidR="00F078CF">
        <w:rPr>
          <w:sz w:val="24"/>
        </w:rPr>
        <w:t>что</w:t>
      </w:r>
      <w:r w:rsidR="00F078CF" w:rsidRPr="0087187A">
        <w:rPr>
          <w:sz w:val="24"/>
        </w:rPr>
        <w:t xml:space="preserve"> на </w:t>
      </w:r>
      <w:r w:rsidR="00F078CF">
        <w:rPr>
          <w:sz w:val="24"/>
        </w:rPr>
        <w:t>91</w:t>
      </w:r>
      <w:r w:rsidR="00F078CF" w:rsidRPr="0087187A">
        <w:rPr>
          <w:sz w:val="24"/>
        </w:rPr>
        <w:t>,</w:t>
      </w:r>
      <w:r w:rsidR="00F078CF">
        <w:rPr>
          <w:sz w:val="24"/>
        </w:rPr>
        <w:t>8</w:t>
      </w:r>
      <w:r w:rsidR="004935BD">
        <w:rPr>
          <w:sz w:val="24"/>
        </w:rPr>
        <w:t xml:space="preserve"> </w:t>
      </w:r>
      <w:proofErr w:type="spellStart"/>
      <w:r w:rsidR="00F078CF" w:rsidRPr="0087187A">
        <w:rPr>
          <w:sz w:val="24"/>
        </w:rPr>
        <w:t>тыс.руб</w:t>
      </w:r>
      <w:proofErr w:type="spellEnd"/>
      <w:r w:rsidR="00F078CF" w:rsidRPr="0087187A">
        <w:rPr>
          <w:sz w:val="24"/>
        </w:rPr>
        <w:t xml:space="preserve">. </w:t>
      </w:r>
      <w:r w:rsidR="004935BD">
        <w:rPr>
          <w:sz w:val="24"/>
        </w:rPr>
        <w:t xml:space="preserve"> </w:t>
      </w:r>
      <w:r w:rsidR="00F078CF">
        <w:rPr>
          <w:sz w:val="24"/>
        </w:rPr>
        <w:t>меньше</w:t>
      </w:r>
      <w:r w:rsidR="00F078CF" w:rsidRPr="0087187A">
        <w:rPr>
          <w:sz w:val="24"/>
        </w:rPr>
        <w:t xml:space="preserve">   ожидаемого исполнения 201</w:t>
      </w:r>
      <w:r w:rsidR="00F078CF">
        <w:rPr>
          <w:sz w:val="24"/>
        </w:rPr>
        <w:t>9</w:t>
      </w:r>
      <w:r w:rsidR="00F078CF" w:rsidRPr="0087187A">
        <w:rPr>
          <w:sz w:val="24"/>
        </w:rPr>
        <w:t xml:space="preserve"> года. В 202</w:t>
      </w:r>
      <w:r w:rsidR="00F078CF">
        <w:rPr>
          <w:sz w:val="24"/>
        </w:rPr>
        <w:t xml:space="preserve">1-2022 </w:t>
      </w:r>
      <w:r w:rsidR="00F078CF" w:rsidRPr="0087187A">
        <w:rPr>
          <w:sz w:val="24"/>
        </w:rPr>
        <w:t>год</w:t>
      </w:r>
      <w:r w:rsidR="00F078CF">
        <w:rPr>
          <w:sz w:val="24"/>
        </w:rPr>
        <w:t>ах</w:t>
      </w:r>
      <w:r w:rsidR="00F078CF"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F078CF">
        <w:rPr>
          <w:sz w:val="24"/>
        </w:rPr>
        <w:t>3%</w:t>
      </w:r>
      <w:r w:rsidR="004935BD">
        <w:rPr>
          <w:sz w:val="24"/>
        </w:rPr>
        <w:t xml:space="preserve"> </w:t>
      </w:r>
      <w:r w:rsidR="00F078CF">
        <w:rPr>
          <w:sz w:val="24"/>
        </w:rPr>
        <w:t xml:space="preserve"> ежегодно</w:t>
      </w:r>
      <w:r w:rsidR="00F078CF"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5BD" w:rsidRPr="007F1133" w:rsidRDefault="0035414E" w:rsidP="004935BD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="00F078CF" w:rsidRPr="00587FF4">
        <w:rPr>
          <w:sz w:val="24"/>
        </w:rPr>
        <w:t xml:space="preserve">из бюджетов других уровней </w:t>
      </w:r>
      <w:r w:rsidR="00571133">
        <w:rPr>
          <w:sz w:val="24"/>
        </w:rPr>
        <w:t>на 2020</w:t>
      </w:r>
      <w:r w:rsidR="00571133" w:rsidRPr="007F1133">
        <w:rPr>
          <w:sz w:val="24"/>
        </w:rPr>
        <w:t xml:space="preserve"> год предлагается утвердить в объеме</w:t>
      </w:r>
      <w:r w:rsidR="004935BD">
        <w:rPr>
          <w:sz w:val="24"/>
        </w:rPr>
        <w:t xml:space="preserve"> </w:t>
      </w:r>
      <w:r w:rsidR="004935BD" w:rsidRPr="00B86878">
        <w:rPr>
          <w:b/>
          <w:sz w:val="24"/>
        </w:rPr>
        <w:t xml:space="preserve">21 739,6 </w:t>
      </w:r>
      <w:proofErr w:type="spellStart"/>
      <w:r w:rsidR="004935BD" w:rsidRPr="00B86878">
        <w:rPr>
          <w:b/>
          <w:sz w:val="24"/>
        </w:rPr>
        <w:t>тыс</w:t>
      </w:r>
      <w:proofErr w:type="gramStart"/>
      <w:r w:rsidR="004935BD" w:rsidRPr="00B86878">
        <w:rPr>
          <w:b/>
          <w:sz w:val="24"/>
        </w:rPr>
        <w:t>.р</w:t>
      </w:r>
      <w:proofErr w:type="gramEnd"/>
      <w:r w:rsidR="004935BD" w:rsidRPr="00B86878">
        <w:rPr>
          <w:b/>
          <w:sz w:val="24"/>
        </w:rPr>
        <w:t>уб</w:t>
      </w:r>
      <w:proofErr w:type="spellEnd"/>
      <w:r w:rsidR="004935BD" w:rsidRPr="00587FF4">
        <w:rPr>
          <w:sz w:val="24"/>
        </w:rPr>
        <w:t xml:space="preserve">., что на </w:t>
      </w:r>
      <w:r w:rsidR="004935BD">
        <w:rPr>
          <w:sz w:val="24"/>
        </w:rPr>
        <w:t xml:space="preserve">815,6 </w:t>
      </w:r>
      <w:proofErr w:type="spellStart"/>
      <w:r w:rsidR="004935BD" w:rsidRPr="00587FF4">
        <w:rPr>
          <w:sz w:val="24"/>
        </w:rPr>
        <w:t>тыс.руб.или</w:t>
      </w:r>
      <w:proofErr w:type="spellEnd"/>
      <w:r w:rsidR="004935BD" w:rsidRPr="00587FF4">
        <w:rPr>
          <w:sz w:val="24"/>
        </w:rPr>
        <w:t xml:space="preserve"> </w:t>
      </w:r>
      <w:r w:rsidR="004935BD">
        <w:rPr>
          <w:sz w:val="24"/>
        </w:rPr>
        <w:t>на 4% больше</w:t>
      </w:r>
      <w:r w:rsidR="004935BD" w:rsidRPr="00587FF4">
        <w:rPr>
          <w:sz w:val="24"/>
        </w:rPr>
        <w:t xml:space="preserve">  ожидаемых</w:t>
      </w:r>
      <w:r w:rsidR="004935BD" w:rsidRPr="007F1133">
        <w:rPr>
          <w:sz w:val="24"/>
        </w:rPr>
        <w:t xml:space="preserve"> поступлений 201</w:t>
      </w:r>
      <w:r w:rsidR="004935BD">
        <w:rPr>
          <w:sz w:val="24"/>
        </w:rPr>
        <w:t>9</w:t>
      </w:r>
      <w:r w:rsidR="004935BD" w:rsidRPr="007F1133">
        <w:rPr>
          <w:sz w:val="24"/>
        </w:rPr>
        <w:t xml:space="preserve"> года.</w:t>
      </w:r>
      <w:r w:rsidR="004935BD">
        <w:rPr>
          <w:sz w:val="24"/>
        </w:rPr>
        <w:t xml:space="preserve"> На плановый период запланировано на 2021 год в сумме </w:t>
      </w:r>
      <w:r w:rsidR="004935BD" w:rsidRPr="00B86878">
        <w:rPr>
          <w:b/>
          <w:sz w:val="24"/>
        </w:rPr>
        <w:t xml:space="preserve">16 229,7 </w:t>
      </w:r>
      <w:proofErr w:type="spellStart"/>
      <w:r w:rsidR="004935BD" w:rsidRPr="00B86878">
        <w:rPr>
          <w:b/>
          <w:sz w:val="24"/>
        </w:rPr>
        <w:t>тыс</w:t>
      </w:r>
      <w:proofErr w:type="gramStart"/>
      <w:r w:rsidR="004935BD" w:rsidRPr="00B86878">
        <w:rPr>
          <w:b/>
          <w:sz w:val="24"/>
        </w:rPr>
        <w:t>.р</w:t>
      </w:r>
      <w:proofErr w:type="gramEnd"/>
      <w:r w:rsidR="004935BD" w:rsidRPr="00B86878">
        <w:rPr>
          <w:b/>
          <w:sz w:val="24"/>
        </w:rPr>
        <w:t>уб</w:t>
      </w:r>
      <w:proofErr w:type="spellEnd"/>
      <w:r w:rsidR="004935BD">
        <w:rPr>
          <w:sz w:val="24"/>
        </w:rPr>
        <w:t xml:space="preserve">. (снижение на 25% к уровню 2020 года) и на 2022 год в сумме </w:t>
      </w:r>
      <w:r w:rsidR="004935BD" w:rsidRPr="00B86878">
        <w:rPr>
          <w:b/>
          <w:sz w:val="24"/>
        </w:rPr>
        <w:t>14866,7</w:t>
      </w:r>
      <w:r w:rsidR="004935BD">
        <w:rPr>
          <w:b/>
          <w:sz w:val="24"/>
        </w:rPr>
        <w:t xml:space="preserve"> </w:t>
      </w:r>
      <w:proofErr w:type="spellStart"/>
      <w:r w:rsidR="004935BD" w:rsidRPr="00B86878">
        <w:rPr>
          <w:b/>
          <w:sz w:val="24"/>
        </w:rPr>
        <w:t>тыс.руб</w:t>
      </w:r>
      <w:proofErr w:type="spellEnd"/>
      <w:r w:rsidR="004935BD">
        <w:rPr>
          <w:sz w:val="24"/>
        </w:rPr>
        <w:t>. (снижение на 8% к уровню 2021 года).</w:t>
      </w:r>
    </w:p>
    <w:p w:rsidR="0035414E" w:rsidRPr="00571133" w:rsidRDefault="0035414E" w:rsidP="0035414E">
      <w:pPr>
        <w:tabs>
          <w:tab w:val="left" w:pos="284"/>
        </w:tabs>
        <w:jc w:val="both"/>
        <w:rPr>
          <w:b/>
          <w:sz w:val="24"/>
        </w:rPr>
      </w:pPr>
      <w:r w:rsidRPr="00571133">
        <w:rPr>
          <w:b/>
          <w:sz w:val="24"/>
        </w:rPr>
        <w:t>Проверкой установлено</w:t>
      </w:r>
      <w:r w:rsidR="005F2CD2">
        <w:rPr>
          <w:b/>
          <w:sz w:val="24"/>
        </w:rPr>
        <w:t>, что</w:t>
      </w:r>
      <w:r w:rsidRPr="00571133">
        <w:rPr>
          <w:b/>
          <w:sz w:val="24"/>
        </w:rPr>
        <w:t xml:space="preserve"> все средства  областного и районного  бюджета, которые на данный момент определены для Троицкого муниципального образования в проекте областного бюджета, отражены в доходной части  проекта бюджета.</w:t>
      </w:r>
    </w:p>
    <w:p w:rsidR="0035414E" w:rsidRPr="004935BD" w:rsidRDefault="0035414E" w:rsidP="0035414E">
      <w:pPr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</w:t>
      </w:r>
      <w:proofErr w:type="spellStart"/>
      <w:r w:rsidRPr="00204ACB">
        <w:rPr>
          <w:sz w:val="24"/>
        </w:rPr>
        <w:t>бюджета</w:t>
      </w:r>
      <w:r>
        <w:rPr>
          <w:sz w:val="24"/>
        </w:rPr>
        <w:t>п</w:t>
      </w:r>
      <w:r w:rsidRPr="00693412">
        <w:rPr>
          <w:sz w:val="24"/>
        </w:rPr>
        <w:t>рогнозируемый</w:t>
      </w:r>
      <w:proofErr w:type="spellEnd"/>
      <w:r w:rsidRPr="00693412">
        <w:rPr>
          <w:sz w:val="24"/>
        </w:rPr>
        <w:t xml:space="preserve"> объем де</w:t>
      </w:r>
      <w:r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F078CF" w:rsidRPr="004935BD">
        <w:rPr>
          <w:b/>
          <w:sz w:val="24"/>
        </w:rPr>
        <w:t>281,0</w:t>
      </w:r>
      <w:r w:rsidR="004935BD" w:rsidRPr="004935BD">
        <w:rPr>
          <w:b/>
          <w:sz w:val="24"/>
        </w:rPr>
        <w:t xml:space="preserve"> </w:t>
      </w:r>
      <w:proofErr w:type="spellStart"/>
      <w:r w:rsidRPr="004935BD">
        <w:rPr>
          <w:b/>
          <w:sz w:val="24"/>
        </w:rPr>
        <w:t>тыс</w:t>
      </w:r>
      <w:proofErr w:type="gramStart"/>
      <w:r w:rsidRPr="004935BD">
        <w:rPr>
          <w:b/>
          <w:sz w:val="24"/>
        </w:rPr>
        <w:t>.р</w:t>
      </w:r>
      <w:proofErr w:type="gramEnd"/>
      <w:r w:rsidRPr="004935BD">
        <w:rPr>
          <w:b/>
          <w:sz w:val="24"/>
        </w:rPr>
        <w:t>уб</w:t>
      </w:r>
      <w:proofErr w:type="spellEnd"/>
      <w:r w:rsidRPr="00CB2616">
        <w:rPr>
          <w:sz w:val="24"/>
        </w:rPr>
        <w:t xml:space="preserve">., на 2021 год – </w:t>
      </w:r>
      <w:r w:rsidR="00F078CF" w:rsidRPr="004935BD">
        <w:rPr>
          <w:b/>
          <w:sz w:val="24"/>
        </w:rPr>
        <w:t>288,</w:t>
      </w:r>
      <w:r w:rsidR="005F2CD2" w:rsidRPr="004935BD">
        <w:rPr>
          <w:b/>
          <w:sz w:val="24"/>
        </w:rPr>
        <w:t>3</w:t>
      </w:r>
      <w:r w:rsidR="004935BD" w:rsidRPr="004935BD">
        <w:rPr>
          <w:b/>
          <w:sz w:val="24"/>
        </w:rPr>
        <w:t xml:space="preserve"> </w:t>
      </w:r>
      <w:proofErr w:type="spellStart"/>
      <w:r w:rsidRPr="004935BD">
        <w:rPr>
          <w:b/>
          <w:sz w:val="24"/>
        </w:rPr>
        <w:t>тыс.руб</w:t>
      </w:r>
      <w:proofErr w:type="spellEnd"/>
      <w:r w:rsidRPr="00CB2616">
        <w:rPr>
          <w:sz w:val="24"/>
        </w:rPr>
        <w:t>., на 202</w:t>
      </w:r>
      <w:r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F078CF" w:rsidRPr="004935BD">
        <w:rPr>
          <w:b/>
          <w:sz w:val="24"/>
        </w:rPr>
        <w:t>296,</w:t>
      </w:r>
      <w:r w:rsidR="005F2CD2" w:rsidRPr="004935BD">
        <w:rPr>
          <w:b/>
          <w:sz w:val="24"/>
        </w:rPr>
        <w:t>1</w:t>
      </w:r>
      <w:r w:rsidR="004935BD" w:rsidRPr="004935BD">
        <w:rPr>
          <w:b/>
          <w:sz w:val="24"/>
        </w:rPr>
        <w:t xml:space="preserve"> </w:t>
      </w:r>
      <w:proofErr w:type="spellStart"/>
      <w:r w:rsidRPr="004935BD">
        <w:rPr>
          <w:b/>
          <w:sz w:val="24"/>
        </w:rPr>
        <w:t>тыс.руб</w:t>
      </w:r>
      <w:proofErr w:type="spellEnd"/>
      <w:r w:rsidRPr="004935BD">
        <w:rPr>
          <w:b/>
          <w:sz w:val="24"/>
        </w:rPr>
        <w:t>.</w:t>
      </w:r>
    </w:p>
    <w:p w:rsidR="005F2CD2" w:rsidRDefault="0035414E" w:rsidP="005F2CD2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proofErr w:type="spellStart"/>
      <w:r>
        <w:rPr>
          <w:b/>
          <w:sz w:val="24"/>
        </w:rPr>
        <w:t>поселения</w:t>
      </w:r>
      <w:r w:rsidR="005F2CD2" w:rsidRPr="00295763">
        <w:rPr>
          <w:sz w:val="24"/>
        </w:rPr>
        <w:t>на</w:t>
      </w:r>
      <w:proofErr w:type="spellEnd"/>
      <w:r w:rsidR="005F2CD2" w:rsidRPr="00295763">
        <w:rPr>
          <w:sz w:val="24"/>
        </w:rPr>
        <w:t xml:space="preserve"> 2020 год предлагается утвердить в объеме </w:t>
      </w:r>
      <w:r w:rsidR="005F2CD2" w:rsidRPr="004935BD">
        <w:rPr>
          <w:b/>
          <w:sz w:val="24"/>
        </w:rPr>
        <w:t>27 640,6</w:t>
      </w:r>
      <w:r w:rsidR="004935BD" w:rsidRPr="004935BD">
        <w:rPr>
          <w:b/>
          <w:sz w:val="24"/>
        </w:rPr>
        <w:t xml:space="preserve"> </w:t>
      </w:r>
      <w:proofErr w:type="spellStart"/>
      <w:r w:rsidR="005F2CD2" w:rsidRPr="004935BD">
        <w:rPr>
          <w:b/>
          <w:sz w:val="24"/>
        </w:rPr>
        <w:t>тыс</w:t>
      </w:r>
      <w:proofErr w:type="gramStart"/>
      <w:r w:rsidR="005F2CD2" w:rsidRPr="004935BD">
        <w:rPr>
          <w:b/>
          <w:sz w:val="24"/>
        </w:rPr>
        <w:t>.р</w:t>
      </w:r>
      <w:proofErr w:type="gramEnd"/>
      <w:r w:rsidR="005F2CD2" w:rsidRPr="004935BD">
        <w:rPr>
          <w:b/>
          <w:sz w:val="24"/>
        </w:rPr>
        <w:t>уб</w:t>
      </w:r>
      <w:proofErr w:type="spellEnd"/>
      <w:r w:rsidR="005F2CD2" w:rsidRPr="004935BD">
        <w:rPr>
          <w:b/>
          <w:sz w:val="24"/>
        </w:rPr>
        <w:t>.</w:t>
      </w:r>
      <w:r w:rsidR="005F2CD2" w:rsidRPr="009C16A8">
        <w:rPr>
          <w:sz w:val="24"/>
        </w:rPr>
        <w:t xml:space="preserve">, что </w:t>
      </w:r>
      <w:r w:rsidR="005F2CD2">
        <w:rPr>
          <w:sz w:val="24"/>
        </w:rPr>
        <w:t xml:space="preserve">меньше </w:t>
      </w:r>
      <w:r w:rsidR="005F2CD2" w:rsidRPr="009C16A8">
        <w:rPr>
          <w:sz w:val="24"/>
        </w:rPr>
        <w:t xml:space="preserve">ожидаемого исполнения 2019 года на </w:t>
      </w:r>
      <w:r w:rsidR="005F2CD2">
        <w:rPr>
          <w:sz w:val="24"/>
        </w:rPr>
        <w:t>1 734,9</w:t>
      </w:r>
      <w:r w:rsidR="004935BD">
        <w:rPr>
          <w:sz w:val="24"/>
        </w:rPr>
        <w:t xml:space="preserve"> </w:t>
      </w:r>
      <w:proofErr w:type="spellStart"/>
      <w:r w:rsidR="005F2CD2" w:rsidRPr="009C16A8">
        <w:rPr>
          <w:sz w:val="24"/>
        </w:rPr>
        <w:t>тыс.руб</w:t>
      </w:r>
      <w:proofErr w:type="spellEnd"/>
      <w:r w:rsidR="005F2CD2" w:rsidRPr="009C16A8">
        <w:rPr>
          <w:sz w:val="24"/>
        </w:rPr>
        <w:t xml:space="preserve">.  или на </w:t>
      </w:r>
      <w:r w:rsidR="005F2CD2">
        <w:rPr>
          <w:sz w:val="24"/>
        </w:rPr>
        <w:t>6</w:t>
      </w:r>
      <w:r w:rsidR="005F2CD2" w:rsidRPr="009C16A8">
        <w:rPr>
          <w:sz w:val="24"/>
        </w:rPr>
        <w:t xml:space="preserve">%. На 2021 год </w:t>
      </w:r>
      <w:r w:rsidR="005F2CD2">
        <w:rPr>
          <w:sz w:val="24"/>
        </w:rPr>
        <w:t xml:space="preserve">запланированы </w:t>
      </w:r>
      <w:r w:rsidR="005F2CD2" w:rsidRPr="009C16A8">
        <w:rPr>
          <w:sz w:val="24"/>
        </w:rPr>
        <w:t xml:space="preserve">в сумме </w:t>
      </w:r>
      <w:r w:rsidR="005F2CD2" w:rsidRPr="004935BD">
        <w:rPr>
          <w:b/>
          <w:sz w:val="24"/>
        </w:rPr>
        <w:t>2</w:t>
      </w:r>
      <w:r w:rsidR="00D71A7C" w:rsidRPr="004935BD">
        <w:rPr>
          <w:b/>
          <w:sz w:val="24"/>
        </w:rPr>
        <w:t>2 283,0</w:t>
      </w:r>
      <w:r w:rsidR="004935BD" w:rsidRPr="004935BD">
        <w:rPr>
          <w:b/>
          <w:sz w:val="24"/>
        </w:rPr>
        <w:t xml:space="preserve"> </w:t>
      </w:r>
      <w:proofErr w:type="spellStart"/>
      <w:r w:rsidR="005F2CD2" w:rsidRPr="004935BD">
        <w:rPr>
          <w:b/>
          <w:sz w:val="24"/>
        </w:rPr>
        <w:t>тыс.руб</w:t>
      </w:r>
      <w:proofErr w:type="spellEnd"/>
      <w:r w:rsidR="005F2CD2" w:rsidRPr="009C16A8">
        <w:rPr>
          <w:sz w:val="24"/>
        </w:rPr>
        <w:t>.</w:t>
      </w:r>
      <w:r w:rsidR="005F2CD2">
        <w:rPr>
          <w:sz w:val="24"/>
        </w:rPr>
        <w:t xml:space="preserve"> с уменьшением </w:t>
      </w:r>
      <w:r w:rsidR="005F2CD2" w:rsidRPr="009C16A8">
        <w:rPr>
          <w:sz w:val="24"/>
        </w:rPr>
        <w:t xml:space="preserve"> расходов к уровню 2020 года на </w:t>
      </w:r>
      <w:r w:rsidR="00D71A7C">
        <w:rPr>
          <w:sz w:val="24"/>
        </w:rPr>
        <w:t>19</w:t>
      </w:r>
      <w:r w:rsidR="005F2CD2" w:rsidRPr="009C16A8">
        <w:rPr>
          <w:sz w:val="24"/>
        </w:rPr>
        <w:t xml:space="preserve">% и на 2022 год </w:t>
      </w:r>
      <w:r w:rsidR="005F2CD2">
        <w:rPr>
          <w:sz w:val="24"/>
        </w:rPr>
        <w:t xml:space="preserve">- </w:t>
      </w:r>
      <w:r w:rsidR="005F2CD2" w:rsidRPr="009C16A8">
        <w:rPr>
          <w:sz w:val="24"/>
        </w:rPr>
        <w:t xml:space="preserve">в сумме </w:t>
      </w:r>
      <w:r w:rsidR="005F2CD2" w:rsidRPr="004935BD">
        <w:rPr>
          <w:b/>
          <w:sz w:val="24"/>
        </w:rPr>
        <w:t>2</w:t>
      </w:r>
      <w:r w:rsidR="00D71A7C" w:rsidRPr="004935BD">
        <w:rPr>
          <w:b/>
          <w:sz w:val="24"/>
        </w:rPr>
        <w:t>1 084,3</w:t>
      </w:r>
      <w:r w:rsidR="004935BD" w:rsidRPr="004935BD">
        <w:rPr>
          <w:b/>
          <w:sz w:val="24"/>
        </w:rPr>
        <w:t xml:space="preserve"> </w:t>
      </w:r>
      <w:proofErr w:type="spellStart"/>
      <w:r w:rsidR="005F2CD2" w:rsidRPr="004935BD">
        <w:rPr>
          <w:b/>
          <w:sz w:val="24"/>
        </w:rPr>
        <w:t>тыс.руб</w:t>
      </w:r>
      <w:proofErr w:type="spellEnd"/>
      <w:r w:rsidR="005F2CD2" w:rsidRPr="009C16A8">
        <w:rPr>
          <w:sz w:val="24"/>
        </w:rPr>
        <w:t xml:space="preserve">. или снижение на </w:t>
      </w:r>
      <w:r w:rsidR="00D71A7C">
        <w:rPr>
          <w:sz w:val="24"/>
        </w:rPr>
        <w:t>5</w:t>
      </w:r>
      <w:r w:rsidR="005F2CD2" w:rsidRPr="009C16A8">
        <w:rPr>
          <w:sz w:val="24"/>
        </w:rPr>
        <w:t xml:space="preserve">% к уровню 2021 года. </w:t>
      </w:r>
    </w:p>
    <w:p w:rsidR="00D71A7C" w:rsidRPr="000A335A" w:rsidRDefault="00D71A7C" w:rsidP="004935BD">
      <w:pPr>
        <w:pStyle w:val="ConsPlusNormal"/>
        <w:ind w:firstLine="567"/>
        <w:contextualSpacing/>
        <w:jc w:val="both"/>
        <w:rPr>
          <w:b/>
        </w:rPr>
      </w:pPr>
      <w:r w:rsidRPr="000A335A">
        <w:rPr>
          <w:rFonts w:cstheme="minorBidi"/>
          <w:b/>
        </w:rPr>
        <w:t xml:space="preserve">В нарушение </w:t>
      </w:r>
      <w:r>
        <w:rPr>
          <w:rFonts w:cstheme="minorBidi"/>
          <w:b/>
        </w:rPr>
        <w:t>ст</w:t>
      </w:r>
      <w:r w:rsidRPr="000A335A">
        <w:rPr>
          <w:rFonts w:cstheme="minorBidi"/>
          <w:b/>
        </w:rPr>
        <w:t>.1</w:t>
      </w:r>
      <w:r>
        <w:rPr>
          <w:rFonts w:cstheme="minorBidi"/>
          <w:b/>
        </w:rPr>
        <w:t>84.2</w:t>
      </w:r>
      <w:r w:rsidRPr="000A335A">
        <w:rPr>
          <w:rFonts w:cstheme="minorBidi"/>
          <w:b/>
        </w:rPr>
        <w:t xml:space="preserve"> Бюджетного кодекса РФ </w:t>
      </w:r>
      <w:r>
        <w:rPr>
          <w:rFonts w:cstheme="minorBidi"/>
          <w:b/>
        </w:rPr>
        <w:t xml:space="preserve">не представлены проекты </w:t>
      </w:r>
      <w:r>
        <w:rPr>
          <w:b/>
        </w:rPr>
        <w:t xml:space="preserve">паспортов </w:t>
      </w:r>
      <w:r w:rsidRPr="000A335A">
        <w:rPr>
          <w:b/>
        </w:rPr>
        <w:t xml:space="preserve">муниципальных программ  </w:t>
      </w:r>
      <w:r>
        <w:rPr>
          <w:b/>
        </w:rPr>
        <w:t>с изменениями ассигнований</w:t>
      </w:r>
      <w:r w:rsidR="001F6F01">
        <w:rPr>
          <w:b/>
        </w:rPr>
        <w:t xml:space="preserve"> </w:t>
      </w:r>
      <w:r>
        <w:rPr>
          <w:b/>
        </w:rPr>
        <w:t xml:space="preserve">местного бюджета </w:t>
      </w:r>
      <w:r w:rsidRPr="000A335A">
        <w:rPr>
          <w:b/>
        </w:rPr>
        <w:t>на 2020 год и на плановый период 2021 и 2022 годов.</w:t>
      </w:r>
    </w:p>
    <w:p w:rsidR="00D554A0" w:rsidRDefault="00D554A0" w:rsidP="004935BD">
      <w:pPr>
        <w:pStyle w:val="ConsPlusNormal"/>
        <w:ind w:firstLine="567"/>
        <w:contextualSpacing/>
        <w:jc w:val="both"/>
        <w:rPr>
          <w:b/>
        </w:rPr>
      </w:pPr>
      <w:proofErr w:type="gramStart"/>
      <w:r w:rsidRPr="000A335A">
        <w:rPr>
          <w:rFonts w:cstheme="minorBidi"/>
          <w:b/>
        </w:rPr>
        <w:t>В нарушение п.2 ст.179 Бюджетного кодекса РФ о</w:t>
      </w:r>
      <w:r w:rsidRPr="000A335A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Троицкого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4935BD" w:rsidRPr="000A335A" w:rsidRDefault="004935BD" w:rsidP="004935BD">
      <w:pPr>
        <w:pStyle w:val="ConsPlusNormal"/>
        <w:ind w:firstLine="567"/>
        <w:contextualSpacing/>
        <w:jc w:val="both"/>
        <w:rPr>
          <w:b/>
        </w:rPr>
      </w:pPr>
    </w:p>
    <w:p w:rsidR="0035414E" w:rsidRPr="00987F7F" w:rsidRDefault="0035414E" w:rsidP="0035414E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35414E" w:rsidRPr="00987F7F" w:rsidRDefault="0035414E" w:rsidP="0035414E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>
        <w:rPr>
          <w:sz w:val="24"/>
        </w:rPr>
        <w:t xml:space="preserve">Троицкого </w:t>
      </w:r>
      <w:r w:rsidRPr="00987F7F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>
        <w:rPr>
          <w:sz w:val="24"/>
        </w:rPr>
        <w:t xml:space="preserve">Троицкого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35414E" w:rsidRDefault="0035414E" w:rsidP="0035414E">
      <w:pPr>
        <w:jc w:val="both"/>
        <w:rPr>
          <w:color w:val="FF0000"/>
          <w:sz w:val="24"/>
        </w:rPr>
      </w:pPr>
    </w:p>
    <w:p w:rsidR="0035414E" w:rsidRPr="00987F7F" w:rsidRDefault="0035414E" w:rsidP="0035414E">
      <w:pPr>
        <w:pStyle w:val="a3"/>
        <w:ind w:left="0"/>
        <w:jc w:val="both"/>
        <w:rPr>
          <w:sz w:val="24"/>
        </w:rPr>
      </w:pPr>
    </w:p>
    <w:p w:rsidR="0035414E" w:rsidRPr="00987F7F" w:rsidRDefault="0035414E" w:rsidP="0035414E">
      <w:pPr>
        <w:jc w:val="both"/>
        <w:rPr>
          <w:sz w:val="24"/>
        </w:rPr>
      </w:pPr>
      <w:r w:rsidRPr="00987F7F">
        <w:rPr>
          <w:sz w:val="24"/>
        </w:rPr>
        <w:t>Председатель КСП</w:t>
      </w:r>
    </w:p>
    <w:p w:rsidR="0035414E" w:rsidRDefault="0035414E" w:rsidP="0035414E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proofErr w:type="spellStart"/>
      <w:r w:rsidRPr="00987F7F">
        <w:rPr>
          <w:sz w:val="24"/>
        </w:rPr>
        <w:t>Т.В.Зотова</w:t>
      </w:r>
      <w:proofErr w:type="spellEnd"/>
    </w:p>
    <w:p w:rsidR="00254388" w:rsidRPr="000D3E5E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343005" w:rsidRPr="00293AD3" w:rsidRDefault="00343005" w:rsidP="00D60CAF">
      <w:pPr>
        <w:jc w:val="both"/>
        <w:rPr>
          <w:sz w:val="24"/>
        </w:rPr>
      </w:pP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25" w:rsidRDefault="00533D25" w:rsidP="00312BD0">
      <w:r>
        <w:separator/>
      </w:r>
    </w:p>
  </w:endnote>
  <w:endnote w:type="continuationSeparator" w:id="0">
    <w:p w:rsidR="00533D25" w:rsidRDefault="00533D25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0833E1" w:rsidRDefault="00533D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3E1" w:rsidRDefault="00083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25" w:rsidRDefault="00533D25" w:rsidP="00312BD0">
      <w:r>
        <w:separator/>
      </w:r>
    </w:p>
  </w:footnote>
  <w:footnote w:type="continuationSeparator" w:id="0">
    <w:p w:rsidR="00533D25" w:rsidRDefault="00533D25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33E1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695D"/>
    <w:rsid w:val="000A7070"/>
    <w:rsid w:val="000B040D"/>
    <w:rsid w:val="000B16D3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D1B60"/>
    <w:rsid w:val="000D249A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ACD"/>
    <w:rsid w:val="000F0D4C"/>
    <w:rsid w:val="000F2D85"/>
    <w:rsid w:val="000F4C72"/>
    <w:rsid w:val="000F6DEC"/>
    <w:rsid w:val="00101D7D"/>
    <w:rsid w:val="0010257F"/>
    <w:rsid w:val="001051BC"/>
    <w:rsid w:val="00105B0C"/>
    <w:rsid w:val="00105B45"/>
    <w:rsid w:val="00110071"/>
    <w:rsid w:val="0012318D"/>
    <w:rsid w:val="0012452E"/>
    <w:rsid w:val="001256F3"/>
    <w:rsid w:val="001260DD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61F6"/>
    <w:rsid w:val="00187300"/>
    <w:rsid w:val="0018773F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3894"/>
    <w:rsid w:val="001F3C70"/>
    <w:rsid w:val="001F544D"/>
    <w:rsid w:val="001F58E0"/>
    <w:rsid w:val="001F6CF6"/>
    <w:rsid w:val="001F6F01"/>
    <w:rsid w:val="00200C54"/>
    <w:rsid w:val="00203C0D"/>
    <w:rsid w:val="0020470D"/>
    <w:rsid w:val="0020695F"/>
    <w:rsid w:val="00207679"/>
    <w:rsid w:val="00211101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787E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8AB"/>
    <w:rsid w:val="00295DDC"/>
    <w:rsid w:val="002A4ADA"/>
    <w:rsid w:val="002B2488"/>
    <w:rsid w:val="002B743D"/>
    <w:rsid w:val="002B78C4"/>
    <w:rsid w:val="002B7E15"/>
    <w:rsid w:val="002C40B2"/>
    <w:rsid w:val="002C58BB"/>
    <w:rsid w:val="002D477F"/>
    <w:rsid w:val="002D55B5"/>
    <w:rsid w:val="002E1836"/>
    <w:rsid w:val="002E332B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16F2F"/>
    <w:rsid w:val="003244C5"/>
    <w:rsid w:val="00327FA6"/>
    <w:rsid w:val="003302AB"/>
    <w:rsid w:val="00330ABD"/>
    <w:rsid w:val="003356F9"/>
    <w:rsid w:val="00337EA3"/>
    <w:rsid w:val="0034062D"/>
    <w:rsid w:val="00342264"/>
    <w:rsid w:val="0034269E"/>
    <w:rsid w:val="00342816"/>
    <w:rsid w:val="00342F4D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A1E"/>
    <w:rsid w:val="00354C98"/>
    <w:rsid w:val="003575D0"/>
    <w:rsid w:val="00360D20"/>
    <w:rsid w:val="00361E0E"/>
    <w:rsid w:val="00362FD9"/>
    <w:rsid w:val="00365B0B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C75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2675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9C"/>
    <w:rsid w:val="00457437"/>
    <w:rsid w:val="004577A2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5BD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513"/>
    <w:rsid w:val="004C58D9"/>
    <w:rsid w:val="004D1703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1B2"/>
    <w:rsid w:val="00527B52"/>
    <w:rsid w:val="00527D41"/>
    <w:rsid w:val="00533D25"/>
    <w:rsid w:val="00534A80"/>
    <w:rsid w:val="005362FD"/>
    <w:rsid w:val="005367D1"/>
    <w:rsid w:val="00536B40"/>
    <w:rsid w:val="00537AB5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133"/>
    <w:rsid w:val="00572B11"/>
    <w:rsid w:val="00572E2F"/>
    <w:rsid w:val="00575DF9"/>
    <w:rsid w:val="00580A0F"/>
    <w:rsid w:val="00581AD6"/>
    <w:rsid w:val="00581EA2"/>
    <w:rsid w:val="005821EA"/>
    <w:rsid w:val="00582A55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3E"/>
    <w:rsid w:val="005D508A"/>
    <w:rsid w:val="005E0CE6"/>
    <w:rsid w:val="005E14CC"/>
    <w:rsid w:val="005E19B8"/>
    <w:rsid w:val="005E4D2A"/>
    <w:rsid w:val="005E4EF8"/>
    <w:rsid w:val="005E6D7E"/>
    <w:rsid w:val="005F1111"/>
    <w:rsid w:val="005F2CD2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1060"/>
    <w:rsid w:val="00621534"/>
    <w:rsid w:val="00622B53"/>
    <w:rsid w:val="00623DAF"/>
    <w:rsid w:val="0062461B"/>
    <w:rsid w:val="006249D8"/>
    <w:rsid w:val="00631172"/>
    <w:rsid w:val="00633069"/>
    <w:rsid w:val="00633EC3"/>
    <w:rsid w:val="00636DBF"/>
    <w:rsid w:val="00640668"/>
    <w:rsid w:val="00641E52"/>
    <w:rsid w:val="00641F5F"/>
    <w:rsid w:val="006434CC"/>
    <w:rsid w:val="00656938"/>
    <w:rsid w:val="00657D2B"/>
    <w:rsid w:val="006625E1"/>
    <w:rsid w:val="00663347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431B3"/>
    <w:rsid w:val="00744E81"/>
    <w:rsid w:val="0074558A"/>
    <w:rsid w:val="007457F7"/>
    <w:rsid w:val="00746E46"/>
    <w:rsid w:val="00746FD6"/>
    <w:rsid w:val="00747895"/>
    <w:rsid w:val="007510D5"/>
    <w:rsid w:val="007524F3"/>
    <w:rsid w:val="007533EA"/>
    <w:rsid w:val="0075466C"/>
    <w:rsid w:val="00757344"/>
    <w:rsid w:val="00763F44"/>
    <w:rsid w:val="007642E9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2CD3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52A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47C71"/>
    <w:rsid w:val="008507EF"/>
    <w:rsid w:val="0085085F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3369"/>
    <w:rsid w:val="0089635F"/>
    <w:rsid w:val="008978E0"/>
    <w:rsid w:val="008B049C"/>
    <w:rsid w:val="008B1363"/>
    <w:rsid w:val="008B2203"/>
    <w:rsid w:val="008B3455"/>
    <w:rsid w:val="008B7556"/>
    <w:rsid w:val="008B7FA2"/>
    <w:rsid w:val="008C008C"/>
    <w:rsid w:val="008C0902"/>
    <w:rsid w:val="008C0E7D"/>
    <w:rsid w:val="008C1AC4"/>
    <w:rsid w:val="008C2D7A"/>
    <w:rsid w:val="008C57B1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3F"/>
    <w:rsid w:val="009404E1"/>
    <w:rsid w:val="00940525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B33"/>
    <w:rsid w:val="00962FDD"/>
    <w:rsid w:val="00967904"/>
    <w:rsid w:val="00967BAB"/>
    <w:rsid w:val="009702A6"/>
    <w:rsid w:val="00972FD9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4B86"/>
    <w:rsid w:val="009E7EB9"/>
    <w:rsid w:val="009F1ED8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CC5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7EB"/>
    <w:rsid w:val="00A45F9A"/>
    <w:rsid w:val="00A47CC1"/>
    <w:rsid w:val="00A50C51"/>
    <w:rsid w:val="00A50DC1"/>
    <w:rsid w:val="00A51487"/>
    <w:rsid w:val="00A537BC"/>
    <w:rsid w:val="00A53CD1"/>
    <w:rsid w:val="00A54E37"/>
    <w:rsid w:val="00A55D22"/>
    <w:rsid w:val="00A609C9"/>
    <w:rsid w:val="00A615A4"/>
    <w:rsid w:val="00A62D69"/>
    <w:rsid w:val="00A632CE"/>
    <w:rsid w:val="00A66714"/>
    <w:rsid w:val="00A70192"/>
    <w:rsid w:val="00A7137A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275"/>
    <w:rsid w:val="00A95AEA"/>
    <w:rsid w:val="00A95C0D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0B88"/>
    <w:rsid w:val="00AC32F4"/>
    <w:rsid w:val="00AC36C6"/>
    <w:rsid w:val="00AC40F2"/>
    <w:rsid w:val="00AC481F"/>
    <w:rsid w:val="00AC50A9"/>
    <w:rsid w:val="00AC5AA8"/>
    <w:rsid w:val="00AD018A"/>
    <w:rsid w:val="00AD0206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5EB"/>
    <w:rsid w:val="00B170C2"/>
    <w:rsid w:val="00B176E0"/>
    <w:rsid w:val="00B2158D"/>
    <w:rsid w:val="00B2432B"/>
    <w:rsid w:val="00B2517E"/>
    <w:rsid w:val="00B2570C"/>
    <w:rsid w:val="00B257D2"/>
    <w:rsid w:val="00B26E77"/>
    <w:rsid w:val="00B3030E"/>
    <w:rsid w:val="00B337ED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878"/>
    <w:rsid w:val="00B871E0"/>
    <w:rsid w:val="00B933E8"/>
    <w:rsid w:val="00B96312"/>
    <w:rsid w:val="00BA0A54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722"/>
    <w:rsid w:val="00BC683F"/>
    <w:rsid w:val="00BD13F8"/>
    <w:rsid w:val="00BD5AE0"/>
    <w:rsid w:val="00BD78DF"/>
    <w:rsid w:val="00BD7B82"/>
    <w:rsid w:val="00BE1D67"/>
    <w:rsid w:val="00BE3D0D"/>
    <w:rsid w:val="00BE4CCE"/>
    <w:rsid w:val="00BE6346"/>
    <w:rsid w:val="00BE7538"/>
    <w:rsid w:val="00BF1AF7"/>
    <w:rsid w:val="00BF1C09"/>
    <w:rsid w:val="00BF294B"/>
    <w:rsid w:val="00BF4133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08A1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B0264"/>
    <w:rsid w:val="00CB064D"/>
    <w:rsid w:val="00CB0E3B"/>
    <w:rsid w:val="00CB13ED"/>
    <w:rsid w:val="00CB6957"/>
    <w:rsid w:val="00CC0A2C"/>
    <w:rsid w:val="00CC0F77"/>
    <w:rsid w:val="00CC260A"/>
    <w:rsid w:val="00CC3D1D"/>
    <w:rsid w:val="00CC52A2"/>
    <w:rsid w:val="00CC58C7"/>
    <w:rsid w:val="00CC6D43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7B6"/>
    <w:rsid w:val="00D228A3"/>
    <w:rsid w:val="00D22A5B"/>
    <w:rsid w:val="00D239C5"/>
    <w:rsid w:val="00D25E28"/>
    <w:rsid w:val="00D304B5"/>
    <w:rsid w:val="00D30B8A"/>
    <w:rsid w:val="00D311A1"/>
    <w:rsid w:val="00D34993"/>
    <w:rsid w:val="00D42D57"/>
    <w:rsid w:val="00D42F51"/>
    <w:rsid w:val="00D43679"/>
    <w:rsid w:val="00D4559E"/>
    <w:rsid w:val="00D456EA"/>
    <w:rsid w:val="00D459D1"/>
    <w:rsid w:val="00D50ADE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A7C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DC0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0E4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40D02"/>
    <w:rsid w:val="00E411D5"/>
    <w:rsid w:val="00E50A13"/>
    <w:rsid w:val="00E517A1"/>
    <w:rsid w:val="00E51833"/>
    <w:rsid w:val="00E53C4D"/>
    <w:rsid w:val="00E56998"/>
    <w:rsid w:val="00E6078D"/>
    <w:rsid w:val="00E6154C"/>
    <w:rsid w:val="00E6467E"/>
    <w:rsid w:val="00E650F1"/>
    <w:rsid w:val="00E65917"/>
    <w:rsid w:val="00E6659D"/>
    <w:rsid w:val="00E66C3E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1620"/>
    <w:rsid w:val="00E927B6"/>
    <w:rsid w:val="00E93067"/>
    <w:rsid w:val="00E94FC3"/>
    <w:rsid w:val="00EA0299"/>
    <w:rsid w:val="00EA1731"/>
    <w:rsid w:val="00EA177E"/>
    <w:rsid w:val="00EA26E2"/>
    <w:rsid w:val="00EA4464"/>
    <w:rsid w:val="00EA50B2"/>
    <w:rsid w:val="00EA7B99"/>
    <w:rsid w:val="00EB0EEC"/>
    <w:rsid w:val="00EB1725"/>
    <w:rsid w:val="00EB4740"/>
    <w:rsid w:val="00EB664F"/>
    <w:rsid w:val="00EC13EA"/>
    <w:rsid w:val="00EC29FF"/>
    <w:rsid w:val="00EC7AB4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7816"/>
    <w:rsid w:val="00F80852"/>
    <w:rsid w:val="00F82508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131"/>
    <w:rsid w:val="00FA5AD5"/>
    <w:rsid w:val="00FA629E"/>
    <w:rsid w:val="00FA74FA"/>
    <w:rsid w:val="00FB1D1D"/>
    <w:rsid w:val="00FB2ECD"/>
    <w:rsid w:val="00FB3F60"/>
    <w:rsid w:val="00FB7296"/>
    <w:rsid w:val="00FB735C"/>
    <w:rsid w:val="00FB7A24"/>
    <w:rsid w:val="00FC1F3B"/>
    <w:rsid w:val="00FC4D04"/>
    <w:rsid w:val="00FC653F"/>
    <w:rsid w:val="00FD2468"/>
    <w:rsid w:val="00FD38B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3F3F-AD99-495F-8A06-79F63C66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24591</TotalTime>
  <Pages>8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58</cp:revision>
  <cp:lastPrinted>2019-12-24T07:38:00Z</cp:lastPrinted>
  <dcterms:created xsi:type="dcterms:W3CDTF">2011-11-16T07:26:00Z</dcterms:created>
  <dcterms:modified xsi:type="dcterms:W3CDTF">2019-12-24T08:20:00Z</dcterms:modified>
</cp:coreProperties>
</file>