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F77" w:rsidRPr="00A81802" w:rsidRDefault="008B75B3" w:rsidP="00BA6FB0">
      <w:pPr>
        <w:widowControl w:val="0"/>
        <w:autoSpaceDE w:val="0"/>
        <w:autoSpaceDN w:val="0"/>
        <w:adjustRightInd w:val="0"/>
        <w:contextualSpacing/>
        <w:jc w:val="center"/>
        <w:rPr>
          <w:rFonts w:eastAsia="Times New Roman"/>
          <w:sz w:val="24"/>
          <w:szCs w:val="24"/>
          <w:highlight w:val="yellow"/>
          <w:lang w:eastAsia="ru-RU"/>
        </w:rPr>
      </w:pPr>
      <w:r w:rsidRPr="008B75B3">
        <w:rPr>
          <w:rFonts w:ascii="Calibri" w:eastAsia="Times New Roman" w:hAnsi="Calibri"/>
          <w:b/>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44.6pt;height:54.25pt;visibility:visible;mso-wrap-style:square">
            <v:imagedata r:id="rId8" o:title=""/>
          </v:shape>
        </w:pict>
      </w:r>
    </w:p>
    <w:p w:rsidR="00D47F77" w:rsidRPr="00A81802" w:rsidRDefault="00D47F77" w:rsidP="00BA6FB0">
      <w:pPr>
        <w:widowControl w:val="0"/>
        <w:autoSpaceDE w:val="0"/>
        <w:autoSpaceDN w:val="0"/>
        <w:adjustRightInd w:val="0"/>
        <w:contextualSpacing/>
        <w:jc w:val="center"/>
        <w:outlineLvl w:val="0"/>
        <w:rPr>
          <w:rFonts w:eastAsia="Times New Roman"/>
          <w:b/>
          <w:sz w:val="24"/>
          <w:szCs w:val="24"/>
          <w:lang w:eastAsia="ru-RU"/>
        </w:rPr>
      </w:pPr>
      <w:r w:rsidRPr="00A81802">
        <w:rPr>
          <w:rFonts w:eastAsia="Times New Roman"/>
          <w:b/>
          <w:sz w:val="24"/>
          <w:szCs w:val="24"/>
          <w:lang w:eastAsia="ru-RU"/>
        </w:rPr>
        <w:t>Контрольно-счетная палата</w:t>
      </w:r>
    </w:p>
    <w:p w:rsidR="00D47F77" w:rsidRPr="00A81802" w:rsidRDefault="00D47F77" w:rsidP="00BA6FB0">
      <w:pPr>
        <w:widowControl w:val="0"/>
        <w:autoSpaceDE w:val="0"/>
        <w:autoSpaceDN w:val="0"/>
        <w:adjustRightInd w:val="0"/>
        <w:contextualSpacing/>
        <w:jc w:val="center"/>
        <w:outlineLvl w:val="0"/>
        <w:rPr>
          <w:rFonts w:eastAsia="Times New Roman"/>
          <w:b/>
          <w:sz w:val="24"/>
          <w:szCs w:val="24"/>
          <w:lang w:eastAsia="ru-RU"/>
        </w:rPr>
      </w:pPr>
      <w:r w:rsidRPr="00A81802">
        <w:rPr>
          <w:rFonts w:eastAsia="Times New Roman"/>
          <w:b/>
          <w:sz w:val="24"/>
          <w:szCs w:val="24"/>
          <w:lang w:eastAsia="ru-RU"/>
        </w:rPr>
        <w:t>муниципального образования «Заларинский район»</w:t>
      </w:r>
    </w:p>
    <w:p w:rsidR="00D47F77" w:rsidRPr="00A81802" w:rsidRDefault="008B75B3" w:rsidP="00BA6FB0">
      <w:pPr>
        <w:widowControl w:val="0"/>
        <w:autoSpaceDE w:val="0"/>
        <w:autoSpaceDN w:val="0"/>
        <w:adjustRightInd w:val="0"/>
        <w:contextualSpacing/>
        <w:rPr>
          <w:rFonts w:ascii="Arial" w:eastAsia="Times New Roman" w:hAnsi="Arial"/>
          <w:sz w:val="24"/>
          <w:szCs w:val="24"/>
          <w:highlight w:val="yellow"/>
          <w:lang w:eastAsia="ru-RU"/>
        </w:rPr>
      </w:pPr>
      <w:r w:rsidRPr="008B75B3">
        <w:rPr>
          <w:noProof/>
          <w:sz w:val="24"/>
          <w:szCs w:val="24"/>
        </w:rPr>
        <w:pict>
          <v:line id="Прямая соединительная линия 1" o:spid="_x0000_s1026" style="position:absolute;left:0;text-align:left;z-index:251657728;visibility:visible" from="-1.8pt,5.35pt" to="470.7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" o:allowincell="f" strokeweight="3pt"/>
        </w:pict>
      </w:r>
    </w:p>
    <w:p w:rsidR="00561C30" w:rsidRPr="00A81802" w:rsidRDefault="00561C30" w:rsidP="00BA6FB0">
      <w:pPr>
        <w:contextualSpacing/>
        <w:jc w:val="center"/>
        <w:rPr>
          <w:b/>
          <w:bCs/>
          <w:sz w:val="24"/>
          <w:szCs w:val="24"/>
        </w:rPr>
      </w:pPr>
    </w:p>
    <w:p w:rsidR="008E1B9A" w:rsidRPr="00A81802" w:rsidRDefault="00D47F77" w:rsidP="00D1068D">
      <w:pPr>
        <w:ind w:firstLine="709"/>
        <w:contextualSpacing/>
        <w:jc w:val="center"/>
        <w:rPr>
          <w:b/>
          <w:bCs/>
          <w:sz w:val="24"/>
          <w:szCs w:val="24"/>
        </w:rPr>
      </w:pPr>
      <w:r w:rsidRPr="00A81802">
        <w:rPr>
          <w:b/>
          <w:bCs/>
          <w:sz w:val="24"/>
          <w:szCs w:val="24"/>
        </w:rPr>
        <w:t>З А К Л Ю Ч Е Н И Е № 01</w:t>
      </w:r>
      <w:r w:rsidR="00A44615" w:rsidRPr="00A81802">
        <w:rPr>
          <w:b/>
          <w:bCs/>
          <w:sz w:val="24"/>
          <w:szCs w:val="24"/>
        </w:rPr>
        <w:t>/</w:t>
      </w:r>
      <w:r w:rsidR="00B5151A" w:rsidRPr="00A81802">
        <w:rPr>
          <w:b/>
          <w:bCs/>
          <w:sz w:val="24"/>
          <w:szCs w:val="24"/>
        </w:rPr>
        <w:t>1</w:t>
      </w:r>
      <w:bookmarkStart w:id="0" w:name="_GoBack"/>
      <w:bookmarkEnd w:id="0"/>
      <w:r w:rsidR="003C6301">
        <w:rPr>
          <w:b/>
          <w:bCs/>
          <w:sz w:val="24"/>
          <w:szCs w:val="24"/>
        </w:rPr>
        <w:t>9</w:t>
      </w:r>
      <w:r w:rsidRPr="00A81802">
        <w:rPr>
          <w:b/>
          <w:bCs/>
          <w:sz w:val="24"/>
          <w:szCs w:val="24"/>
        </w:rPr>
        <w:t>-з</w:t>
      </w:r>
    </w:p>
    <w:p w:rsidR="008E1B9A" w:rsidRPr="00A81802" w:rsidRDefault="008E1B9A" w:rsidP="00D1068D">
      <w:pPr>
        <w:ind w:left="284" w:right="283" w:firstLine="709"/>
        <w:contextualSpacing/>
        <w:jc w:val="center"/>
        <w:rPr>
          <w:sz w:val="24"/>
          <w:szCs w:val="24"/>
        </w:rPr>
      </w:pPr>
      <w:r w:rsidRPr="00A81802">
        <w:rPr>
          <w:sz w:val="24"/>
          <w:szCs w:val="24"/>
        </w:rPr>
        <w:t>Контрольно-счетной палаты МО «Заларинский район»  по результатам</w:t>
      </w:r>
    </w:p>
    <w:p w:rsidR="00527ADE" w:rsidRPr="00A81802" w:rsidRDefault="00340D0F" w:rsidP="00D1068D">
      <w:pPr>
        <w:pStyle w:val="1"/>
        <w:ind w:left="284" w:right="283" w:firstLine="709"/>
        <w:contextualSpacing/>
        <w:jc w:val="center"/>
        <w:rPr>
          <w:sz w:val="24"/>
          <w:szCs w:val="24"/>
        </w:rPr>
      </w:pPr>
      <w:r w:rsidRPr="00A81802">
        <w:rPr>
          <w:sz w:val="24"/>
          <w:szCs w:val="24"/>
        </w:rPr>
        <w:t>экспертизы проекта решения районной Думы</w:t>
      </w:r>
      <w:r w:rsidR="004B5BFF" w:rsidRPr="00A81802">
        <w:rPr>
          <w:sz w:val="24"/>
          <w:szCs w:val="24"/>
        </w:rPr>
        <w:t xml:space="preserve"> </w:t>
      </w:r>
      <w:r w:rsidR="00996913" w:rsidRPr="00A81802">
        <w:rPr>
          <w:sz w:val="24"/>
          <w:szCs w:val="24"/>
        </w:rPr>
        <w:t xml:space="preserve">«О внесении изменений и дополнений в решение районной Думы от </w:t>
      </w:r>
      <w:r w:rsidR="002942F9" w:rsidRPr="00A81802">
        <w:rPr>
          <w:sz w:val="24"/>
          <w:szCs w:val="24"/>
        </w:rPr>
        <w:t>2</w:t>
      </w:r>
      <w:r w:rsidR="007D09C9" w:rsidRPr="00A81802">
        <w:rPr>
          <w:sz w:val="24"/>
          <w:szCs w:val="24"/>
        </w:rPr>
        <w:t>2.12.2020</w:t>
      </w:r>
      <w:r w:rsidR="00996913" w:rsidRPr="00A81802">
        <w:rPr>
          <w:sz w:val="24"/>
          <w:szCs w:val="24"/>
        </w:rPr>
        <w:t xml:space="preserve"> года № </w:t>
      </w:r>
      <w:r w:rsidR="002942F9" w:rsidRPr="00A81802">
        <w:rPr>
          <w:sz w:val="24"/>
          <w:szCs w:val="24"/>
        </w:rPr>
        <w:t>4</w:t>
      </w:r>
      <w:r w:rsidR="007D09C9" w:rsidRPr="00A81802">
        <w:rPr>
          <w:sz w:val="24"/>
          <w:szCs w:val="24"/>
        </w:rPr>
        <w:t>/16</w:t>
      </w:r>
      <w:r w:rsidR="00996913" w:rsidRPr="00A81802">
        <w:rPr>
          <w:sz w:val="24"/>
          <w:szCs w:val="24"/>
        </w:rPr>
        <w:t xml:space="preserve"> «О бюджете муниципального образования «Заларинский район» на 20</w:t>
      </w:r>
      <w:r w:rsidR="002942F9" w:rsidRPr="00A81802">
        <w:rPr>
          <w:sz w:val="24"/>
          <w:szCs w:val="24"/>
        </w:rPr>
        <w:t>2</w:t>
      </w:r>
      <w:r w:rsidR="003B71D5" w:rsidRPr="00A81802">
        <w:rPr>
          <w:sz w:val="24"/>
          <w:szCs w:val="24"/>
        </w:rPr>
        <w:t>1</w:t>
      </w:r>
      <w:r w:rsidR="00996913" w:rsidRPr="00A81802">
        <w:rPr>
          <w:sz w:val="24"/>
          <w:szCs w:val="24"/>
        </w:rPr>
        <w:t xml:space="preserve"> год и на плановый </w:t>
      </w:r>
    </w:p>
    <w:p w:rsidR="00996913" w:rsidRPr="00A81802" w:rsidRDefault="00996913" w:rsidP="00D1068D">
      <w:pPr>
        <w:pStyle w:val="1"/>
        <w:ind w:left="284" w:right="283" w:firstLine="709"/>
        <w:contextualSpacing/>
        <w:jc w:val="center"/>
        <w:rPr>
          <w:sz w:val="24"/>
          <w:szCs w:val="24"/>
        </w:rPr>
      </w:pPr>
      <w:r w:rsidRPr="00A81802">
        <w:rPr>
          <w:sz w:val="24"/>
          <w:szCs w:val="24"/>
        </w:rPr>
        <w:t>период 202</w:t>
      </w:r>
      <w:r w:rsidR="003B71D5" w:rsidRPr="00A81802">
        <w:rPr>
          <w:sz w:val="24"/>
          <w:szCs w:val="24"/>
        </w:rPr>
        <w:t>2</w:t>
      </w:r>
      <w:r w:rsidRPr="00A81802">
        <w:rPr>
          <w:sz w:val="24"/>
          <w:szCs w:val="24"/>
        </w:rPr>
        <w:t xml:space="preserve"> и 202</w:t>
      </w:r>
      <w:r w:rsidR="003B71D5" w:rsidRPr="00A81802">
        <w:rPr>
          <w:sz w:val="24"/>
          <w:szCs w:val="24"/>
        </w:rPr>
        <w:t>3</w:t>
      </w:r>
      <w:r w:rsidRPr="00A81802">
        <w:rPr>
          <w:sz w:val="24"/>
          <w:szCs w:val="24"/>
        </w:rPr>
        <w:t xml:space="preserve"> годов»</w:t>
      </w:r>
    </w:p>
    <w:p w:rsidR="008E1B9A" w:rsidRPr="00A81802" w:rsidRDefault="008E1B9A" w:rsidP="00D1068D">
      <w:pPr>
        <w:ind w:left="284" w:right="283" w:firstLine="709"/>
        <w:contextualSpacing/>
        <w:rPr>
          <w:sz w:val="24"/>
          <w:szCs w:val="24"/>
        </w:rPr>
      </w:pPr>
    </w:p>
    <w:p w:rsidR="008E1B9A" w:rsidRPr="00A81802" w:rsidRDefault="00ED2422" w:rsidP="00D1068D">
      <w:pPr>
        <w:ind w:left="284" w:right="283" w:firstLine="709"/>
        <w:contextualSpacing/>
        <w:rPr>
          <w:sz w:val="24"/>
          <w:szCs w:val="24"/>
        </w:rPr>
      </w:pPr>
      <w:r w:rsidRPr="00A81802">
        <w:rPr>
          <w:sz w:val="24"/>
          <w:szCs w:val="24"/>
        </w:rPr>
        <w:t xml:space="preserve">1 </w:t>
      </w:r>
      <w:r w:rsidR="00DB4886">
        <w:rPr>
          <w:sz w:val="24"/>
          <w:szCs w:val="24"/>
        </w:rPr>
        <w:t>сентября</w:t>
      </w:r>
      <w:r w:rsidR="001D656F" w:rsidRPr="00A81802">
        <w:rPr>
          <w:sz w:val="24"/>
          <w:szCs w:val="24"/>
        </w:rPr>
        <w:t xml:space="preserve"> 202</w:t>
      </w:r>
      <w:r w:rsidR="003B71D5" w:rsidRPr="00A81802">
        <w:rPr>
          <w:sz w:val="24"/>
          <w:szCs w:val="24"/>
        </w:rPr>
        <w:t>1</w:t>
      </w:r>
      <w:r w:rsidR="008E1B9A" w:rsidRPr="00A81802">
        <w:rPr>
          <w:sz w:val="24"/>
          <w:szCs w:val="24"/>
        </w:rPr>
        <w:t xml:space="preserve"> года         </w:t>
      </w:r>
      <w:r w:rsidR="00DD253D" w:rsidRPr="00A81802">
        <w:rPr>
          <w:sz w:val="24"/>
          <w:szCs w:val="24"/>
        </w:rPr>
        <w:t xml:space="preserve">                                                                         </w:t>
      </w:r>
      <w:r w:rsidR="008E1B9A" w:rsidRPr="00A81802">
        <w:rPr>
          <w:sz w:val="24"/>
          <w:szCs w:val="24"/>
        </w:rPr>
        <w:t xml:space="preserve">    п.Залари</w:t>
      </w:r>
    </w:p>
    <w:p w:rsidR="003244D5" w:rsidRPr="00A81802" w:rsidRDefault="003244D5" w:rsidP="00D1068D">
      <w:pPr>
        <w:ind w:left="284" w:right="283" w:firstLine="709"/>
        <w:contextualSpacing/>
        <w:rPr>
          <w:sz w:val="24"/>
          <w:szCs w:val="24"/>
        </w:rPr>
      </w:pPr>
    </w:p>
    <w:p w:rsidR="00080D5E" w:rsidRPr="00A81802" w:rsidRDefault="008E1B9A" w:rsidP="005D25A3">
      <w:pPr>
        <w:ind w:left="284" w:firstLine="709"/>
        <w:contextualSpacing/>
        <w:jc w:val="both"/>
        <w:rPr>
          <w:sz w:val="24"/>
          <w:szCs w:val="24"/>
        </w:rPr>
      </w:pPr>
      <w:r w:rsidRPr="00A81802">
        <w:rPr>
          <w:sz w:val="24"/>
          <w:szCs w:val="24"/>
        </w:rPr>
        <w:t xml:space="preserve">Настоящее заключение на проект решения районной Думы  «О внесении изменений в решение районной Думы от </w:t>
      </w:r>
      <w:r w:rsidR="002942F9" w:rsidRPr="00A81802">
        <w:rPr>
          <w:sz w:val="24"/>
          <w:szCs w:val="24"/>
        </w:rPr>
        <w:t>2</w:t>
      </w:r>
      <w:r w:rsidR="00DC3555" w:rsidRPr="00A81802">
        <w:rPr>
          <w:sz w:val="24"/>
          <w:szCs w:val="24"/>
        </w:rPr>
        <w:t>2.12.2020</w:t>
      </w:r>
      <w:r w:rsidRPr="00A81802">
        <w:rPr>
          <w:sz w:val="24"/>
          <w:szCs w:val="24"/>
        </w:rPr>
        <w:t xml:space="preserve"> года  №</w:t>
      </w:r>
      <w:r w:rsidR="002942F9" w:rsidRPr="00A81802">
        <w:rPr>
          <w:sz w:val="24"/>
          <w:szCs w:val="24"/>
        </w:rPr>
        <w:t>4</w:t>
      </w:r>
      <w:r w:rsidR="00DC3555" w:rsidRPr="00A81802">
        <w:rPr>
          <w:sz w:val="24"/>
          <w:szCs w:val="24"/>
        </w:rPr>
        <w:t>/</w:t>
      </w:r>
      <w:r w:rsidR="002942F9" w:rsidRPr="00A81802">
        <w:rPr>
          <w:sz w:val="24"/>
          <w:szCs w:val="24"/>
        </w:rPr>
        <w:t>1</w:t>
      </w:r>
      <w:r w:rsidR="00DC3555" w:rsidRPr="00A81802">
        <w:rPr>
          <w:sz w:val="24"/>
          <w:szCs w:val="24"/>
        </w:rPr>
        <w:t>6</w:t>
      </w:r>
      <w:r w:rsidRPr="00A81802">
        <w:rPr>
          <w:sz w:val="24"/>
          <w:szCs w:val="24"/>
        </w:rPr>
        <w:t xml:space="preserve"> «О бюджете </w:t>
      </w:r>
      <w:r w:rsidR="000C715C" w:rsidRPr="00A81802">
        <w:rPr>
          <w:sz w:val="24"/>
          <w:szCs w:val="24"/>
        </w:rPr>
        <w:t xml:space="preserve"> муниципального образования</w:t>
      </w:r>
      <w:r w:rsidRPr="00A81802">
        <w:rPr>
          <w:sz w:val="24"/>
          <w:szCs w:val="24"/>
        </w:rPr>
        <w:t xml:space="preserve"> «Заларинский район» на 20</w:t>
      </w:r>
      <w:r w:rsidR="002942F9" w:rsidRPr="00A81802">
        <w:rPr>
          <w:sz w:val="24"/>
          <w:szCs w:val="24"/>
        </w:rPr>
        <w:t>2</w:t>
      </w:r>
      <w:r w:rsidR="003B71D5" w:rsidRPr="00A81802">
        <w:rPr>
          <w:sz w:val="24"/>
          <w:szCs w:val="24"/>
        </w:rPr>
        <w:t>1</w:t>
      </w:r>
      <w:r w:rsidRPr="00A81802">
        <w:rPr>
          <w:sz w:val="24"/>
          <w:szCs w:val="24"/>
        </w:rPr>
        <w:t xml:space="preserve"> год</w:t>
      </w:r>
      <w:r w:rsidR="005E0A2B" w:rsidRPr="00A81802">
        <w:rPr>
          <w:sz w:val="24"/>
          <w:szCs w:val="24"/>
        </w:rPr>
        <w:t xml:space="preserve"> и плановый период 20</w:t>
      </w:r>
      <w:r w:rsidR="002942F9" w:rsidRPr="00A81802">
        <w:rPr>
          <w:sz w:val="24"/>
          <w:szCs w:val="24"/>
        </w:rPr>
        <w:t>2</w:t>
      </w:r>
      <w:r w:rsidR="003B71D5" w:rsidRPr="00A81802">
        <w:rPr>
          <w:sz w:val="24"/>
          <w:szCs w:val="24"/>
        </w:rPr>
        <w:t>2</w:t>
      </w:r>
      <w:r w:rsidR="00194E47" w:rsidRPr="00A81802">
        <w:rPr>
          <w:sz w:val="24"/>
          <w:szCs w:val="24"/>
        </w:rPr>
        <w:t>-20</w:t>
      </w:r>
      <w:r w:rsidR="003F3411" w:rsidRPr="00A81802">
        <w:rPr>
          <w:sz w:val="24"/>
          <w:szCs w:val="24"/>
        </w:rPr>
        <w:t>2</w:t>
      </w:r>
      <w:r w:rsidR="003B71D5" w:rsidRPr="00A81802">
        <w:rPr>
          <w:sz w:val="24"/>
          <w:szCs w:val="24"/>
        </w:rPr>
        <w:t>3</w:t>
      </w:r>
      <w:r w:rsidR="00194E47" w:rsidRPr="00A81802">
        <w:rPr>
          <w:sz w:val="24"/>
          <w:szCs w:val="24"/>
        </w:rPr>
        <w:t xml:space="preserve"> годов</w:t>
      </w:r>
      <w:r w:rsidRPr="00A81802">
        <w:rPr>
          <w:sz w:val="24"/>
          <w:szCs w:val="24"/>
        </w:rPr>
        <w:t>», (далее – проект реше</w:t>
      </w:r>
      <w:r w:rsidR="00A93EAF" w:rsidRPr="00A81802">
        <w:rPr>
          <w:sz w:val="24"/>
          <w:szCs w:val="24"/>
        </w:rPr>
        <w:t xml:space="preserve">ния), подготовлено </w:t>
      </w:r>
      <w:r w:rsidR="003B71D5" w:rsidRPr="00A81802">
        <w:rPr>
          <w:sz w:val="24"/>
          <w:szCs w:val="24"/>
        </w:rPr>
        <w:t>председателем</w:t>
      </w:r>
      <w:r w:rsidRPr="00A81802">
        <w:rPr>
          <w:sz w:val="24"/>
          <w:szCs w:val="24"/>
        </w:rPr>
        <w:t xml:space="preserve">  КСП МО «Заларинский район» </w:t>
      </w:r>
      <w:r w:rsidR="003B71D5" w:rsidRPr="00A81802">
        <w:rPr>
          <w:sz w:val="24"/>
          <w:szCs w:val="24"/>
        </w:rPr>
        <w:t>Зотовой Т.В.</w:t>
      </w:r>
      <w:r w:rsidR="005F3FDC" w:rsidRPr="00A81802">
        <w:rPr>
          <w:sz w:val="24"/>
          <w:szCs w:val="24"/>
        </w:rPr>
        <w:t xml:space="preserve"> на основании поручения Председателя КСП №</w:t>
      </w:r>
      <w:r w:rsidR="0061645A">
        <w:rPr>
          <w:sz w:val="24"/>
          <w:szCs w:val="24"/>
        </w:rPr>
        <w:t>23</w:t>
      </w:r>
      <w:r w:rsidR="005F3FDC" w:rsidRPr="00A81802">
        <w:rPr>
          <w:sz w:val="24"/>
          <w:szCs w:val="24"/>
        </w:rPr>
        <w:t xml:space="preserve">-п от </w:t>
      </w:r>
      <w:r w:rsidR="0061645A">
        <w:rPr>
          <w:sz w:val="24"/>
          <w:szCs w:val="24"/>
        </w:rPr>
        <w:t>01</w:t>
      </w:r>
      <w:r w:rsidR="002942F9" w:rsidRPr="00A81802">
        <w:rPr>
          <w:sz w:val="24"/>
          <w:szCs w:val="24"/>
        </w:rPr>
        <w:t>.0</w:t>
      </w:r>
      <w:r w:rsidR="0061645A">
        <w:rPr>
          <w:sz w:val="24"/>
          <w:szCs w:val="24"/>
        </w:rPr>
        <w:t>9</w:t>
      </w:r>
      <w:r w:rsidR="002942F9" w:rsidRPr="00A81802">
        <w:rPr>
          <w:sz w:val="24"/>
          <w:szCs w:val="24"/>
        </w:rPr>
        <w:t>.202</w:t>
      </w:r>
      <w:r w:rsidR="003B71D5" w:rsidRPr="00A81802">
        <w:rPr>
          <w:sz w:val="24"/>
          <w:szCs w:val="24"/>
        </w:rPr>
        <w:t>1</w:t>
      </w:r>
      <w:r w:rsidR="005F3FDC" w:rsidRPr="00A81802">
        <w:rPr>
          <w:sz w:val="24"/>
          <w:szCs w:val="24"/>
        </w:rPr>
        <w:t>г.,</w:t>
      </w:r>
      <w:r w:rsidR="003B71D5" w:rsidRPr="00A81802">
        <w:rPr>
          <w:sz w:val="24"/>
          <w:szCs w:val="24"/>
        </w:rPr>
        <w:t xml:space="preserve"> </w:t>
      </w:r>
      <w:r w:rsidR="006625D0" w:rsidRPr="00A81802">
        <w:rPr>
          <w:sz w:val="24"/>
          <w:szCs w:val="24"/>
        </w:rPr>
        <w:t>в рамках исполнения полномочи</w:t>
      </w:r>
      <w:r w:rsidR="00B62233" w:rsidRPr="00A81802">
        <w:rPr>
          <w:sz w:val="24"/>
          <w:szCs w:val="24"/>
        </w:rPr>
        <w:t>я</w:t>
      </w:r>
      <w:r w:rsidR="006625D0" w:rsidRPr="00A81802">
        <w:rPr>
          <w:sz w:val="24"/>
          <w:szCs w:val="24"/>
        </w:rPr>
        <w:t xml:space="preserve"> по экспертизе</w:t>
      </w:r>
      <w:r w:rsidR="003B71D5" w:rsidRPr="00A81802">
        <w:rPr>
          <w:sz w:val="24"/>
          <w:szCs w:val="24"/>
        </w:rPr>
        <w:t xml:space="preserve"> </w:t>
      </w:r>
      <w:r w:rsidR="006625D0" w:rsidRPr="00A81802">
        <w:rPr>
          <w:sz w:val="24"/>
          <w:szCs w:val="24"/>
        </w:rPr>
        <w:t xml:space="preserve">проектов </w:t>
      </w:r>
      <w:r w:rsidR="00B62233" w:rsidRPr="00A81802">
        <w:rPr>
          <w:sz w:val="24"/>
          <w:szCs w:val="24"/>
        </w:rPr>
        <w:t xml:space="preserve">решений Думы о местном бюджете, определенного  </w:t>
      </w:r>
      <w:r w:rsidR="006625D0" w:rsidRPr="00A81802">
        <w:rPr>
          <w:sz w:val="24"/>
          <w:szCs w:val="24"/>
        </w:rPr>
        <w:t>ст</w:t>
      </w:r>
      <w:r w:rsidR="00162BAF" w:rsidRPr="00A81802">
        <w:rPr>
          <w:sz w:val="24"/>
          <w:szCs w:val="24"/>
        </w:rPr>
        <w:t>.</w:t>
      </w:r>
      <w:r w:rsidR="008349A5" w:rsidRPr="00A81802">
        <w:rPr>
          <w:sz w:val="24"/>
          <w:szCs w:val="24"/>
        </w:rPr>
        <w:t>7</w:t>
      </w:r>
      <w:r w:rsidRPr="00A81802">
        <w:rPr>
          <w:sz w:val="24"/>
          <w:szCs w:val="24"/>
        </w:rPr>
        <w:t xml:space="preserve"> Положения о К</w:t>
      </w:r>
      <w:r w:rsidR="00996913" w:rsidRPr="00A81802">
        <w:rPr>
          <w:sz w:val="24"/>
          <w:szCs w:val="24"/>
        </w:rPr>
        <w:t xml:space="preserve">онтрольно-счётной палате </w:t>
      </w:r>
      <w:r w:rsidR="005E0A2B" w:rsidRPr="00A81802">
        <w:rPr>
          <w:sz w:val="24"/>
          <w:szCs w:val="24"/>
        </w:rPr>
        <w:t>муниципального образования «Заларинский район»</w:t>
      </w:r>
      <w:r w:rsidR="00996913" w:rsidRPr="00A81802">
        <w:rPr>
          <w:sz w:val="24"/>
          <w:szCs w:val="24"/>
        </w:rPr>
        <w:t>, утверждённого решением Думы</w:t>
      </w:r>
      <w:r w:rsidR="00726A29" w:rsidRPr="00A81802">
        <w:rPr>
          <w:sz w:val="24"/>
          <w:szCs w:val="24"/>
        </w:rPr>
        <w:t xml:space="preserve"> </w:t>
      </w:r>
      <w:r w:rsidR="008349A5" w:rsidRPr="00A81802">
        <w:rPr>
          <w:sz w:val="24"/>
          <w:szCs w:val="24"/>
        </w:rPr>
        <w:t>о</w:t>
      </w:r>
      <w:r w:rsidR="002C4C65" w:rsidRPr="00A81802">
        <w:rPr>
          <w:sz w:val="24"/>
          <w:szCs w:val="24"/>
        </w:rPr>
        <w:t>т 21.02.2018г. № 24/142</w:t>
      </w:r>
      <w:r w:rsidR="008349A5" w:rsidRPr="00A81802">
        <w:rPr>
          <w:sz w:val="24"/>
          <w:szCs w:val="24"/>
        </w:rPr>
        <w:t>,</w:t>
      </w:r>
      <w:r w:rsidR="003B71D5" w:rsidRPr="00A81802">
        <w:rPr>
          <w:sz w:val="24"/>
          <w:szCs w:val="24"/>
        </w:rPr>
        <w:t xml:space="preserve"> </w:t>
      </w:r>
      <w:r w:rsidR="001929DD" w:rsidRPr="00A81802">
        <w:rPr>
          <w:sz w:val="24"/>
          <w:szCs w:val="24"/>
        </w:rPr>
        <w:t>П</w:t>
      </w:r>
      <w:r w:rsidRPr="00A81802">
        <w:rPr>
          <w:sz w:val="24"/>
          <w:szCs w:val="24"/>
        </w:rPr>
        <w:t xml:space="preserve">лана работы КСП </w:t>
      </w:r>
      <w:r w:rsidR="008349A5" w:rsidRPr="00A81802">
        <w:rPr>
          <w:sz w:val="24"/>
          <w:szCs w:val="24"/>
        </w:rPr>
        <w:t xml:space="preserve">муниципального образования «Заларинский район» </w:t>
      </w:r>
      <w:r w:rsidRPr="00A81802">
        <w:rPr>
          <w:sz w:val="24"/>
          <w:szCs w:val="24"/>
        </w:rPr>
        <w:t>на 20</w:t>
      </w:r>
      <w:r w:rsidR="002942F9" w:rsidRPr="00A81802">
        <w:rPr>
          <w:sz w:val="24"/>
          <w:szCs w:val="24"/>
        </w:rPr>
        <w:t>2</w:t>
      </w:r>
      <w:r w:rsidR="003B71D5" w:rsidRPr="00A81802">
        <w:rPr>
          <w:sz w:val="24"/>
          <w:szCs w:val="24"/>
        </w:rPr>
        <w:t>1</w:t>
      </w:r>
      <w:r w:rsidRPr="00A81802">
        <w:rPr>
          <w:sz w:val="24"/>
          <w:szCs w:val="24"/>
        </w:rPr>
        <w:t xml:space="preserve"> год</w:t>
      </w:r>
      <w:r w:rsidR="004E6681" w:rsidRPr="00A81802">
        <w:rPr>
          <w:sz w:val="24"/>
          <w:szCs w:val="24"/>
        </w:rPr>
        <w:t xml:space="preserve"> и в соответствии с Положением о бюджетном процессе муниципального образования «Заларинский</w:t>
      </w:r>
      <w:r w:rsidR="004B5BFF" w:rsidRPr="00A81802">
        <w:rPr>
          <w:sz w:val="24"/>
          <w:szCs w:val="24"/>
        </w:rPr>
        <w:t xml:space="preserve"> </w:t>
      </w:r>
      <w:r w:rsidR="004E6681" w:rsidRPr="00A81802">
        <w:rPr>
          <w:sz w:val="24"/>
          <w:szCs w:val="24"/>
        </w:rPr>
        <w:t>район», утвержденного решением Думы от 13.10.2016 го</w:t>
      </w:r>
      <w:r w:rsidR="002C4C65" w:rsidRPr="00A81802">
        <w:rPr>
          <w:sz w:val="24"/>
          <w:szCs w:val="24"/>
        </w:rPr>
        <w:t>да № 12/74</w:t>
      </w:r>
      <w:r w:rsidR="003A14A2" w:rsidRPr="00A81802">
        <w:rPr>
          <w:sz w:val="24"/>
          <w:szCs w:val="24"/>
        </w:rPr>
        <w:t>.</w:t>
      </w:r>
    </w:p>
    <w:p w:rsidR="006C50A6" w:rsidRPr="00A81802" w:rsidRDefault="003B71D5" w:rsidP="005D25A3">
      <w:pPr>
        <w:ind w:left="284" w:firstLine="709"/>
        <w:contextualSpacing/>
        <w:jc w:val="both"/>
        <w:rPr>
          <w:b/>
          <w:bCs/>
          <w:sz w:val="24"/>
          <w:szCs w:val="24"/>
        </w:rPr>
      </w:pPr>
      <w:r w:rsidRPr="00A81802">
        <w:rPr>
          <w:b/>
          <w:sz w:val="24"/>
          <w:szCs w:val="24"/>
        </w:rPr>
        <w:t>Представлен</w:t>
      </w:r>
      <w:r w:rsidR="00014A1E" w:rsidRPr="00A81802">
        <w:rPr>
          <w:b/>
          <w:sz w:val="24"/>
          <w:szCs w:val="24"/>
        </w:rPr>
        <w:t>ы</w:t>
      </w:r>
      <w:r w:rsidRPr="00A81802">
        <w:rPr>
          <w:b/>
          <w:sz w:val="24"/>
          <w:szCs w:val="24"/>
        </w:rPr>
        <w:t xml:space="preserve"> </w:t>
      </w:r>
      <w:r w:rsidR="00DB4886">
        <w:rPr>
          <w:b/>
          <w:sz w:val="24"/>
          <w:szCs w:val="24"/>
        </w:rPr>
        <w:t>третьи</w:t>
      </w:r>
      <w:r w:rsidRPr="00A81802">
        <w:rPr>
          <w:b/>
          <w:sz w:val="24"/>
          <w:szCs w:val="24"/>
        </w:rPr>
        <w:t xml:space="preserve"> </w:t>
      </w:r>
      <w:r w:rsidR="008E1B9A" w:rsidRPr="00A81802">
        <w:rPr>
          <w:b/>
          <w:sz w:val="24"/>
          <w:szCs w:val="24"/>
        </w:rPr>
        <w:t>изменени</w:t>
      </w:r>
      <w:r w:rsidR="00014A1E" w:rsidRPr="00A81802">
        <w:rPr>
          <w:b/>
          <w:sz w:val="24"/>
          <w:szCs w:val="24"/>
        </w:rPr>
        <w:t>я</w:t>
      </w:r>
      <w:r w:rsidR="008E1B9A" w:rsidRPr="00A81802">
        <w:rPr>
          <w:sz w:val="24"/>
          <w:szCs w:val="24"/>
        </w:rPr>
        <w:t>, вносимые в бюджет района на 20</w:t>
      </w:r>
      <w:r w:rsidR="002942F9" w:rsidRPr="00A81802">
        <w:rPr>
          <w:sz w:val="24"/>
          <w:szCs w:val="24"/>
        </w:rPr>
        <w:t>2</w:t>
      </w:r>
      <w:r w:rsidRPr="00A81802">
        <w:rPr>
          <w:sz w:val="24"/>
          <w:szCs w:val="24"/>
        </w:rPr>
        <w:t>1</w:t>
      </w:r>
      <w:r w:rsidR="008E1B9A" w:rsidRPr="00A81802">
        <w:rPr>
          <w:sz w:val="24"/>
          <w:szCs w:val="24"/>
        </w:rPr>
        <w:t xml:space="preserve"> год</w:t>
      </w:r>
      <w:r w:rsidR="00AC7ABF" w:rsidRPr="00A81802">
        <w:rPr>
          <w:sz w:val="24"/>
          <w:szCs w:val="24"/>
        </w:rPr>
        <w:t xml:space="preserve"> и плановый период 202</w:t>
      </w:r>
      <w:r w:rsidRPr="00A81802">
        <w:rPr>
          <w:sz w:val="24"/>
          <w:szCs w:val="24"/>
        </w:rPr>
        <w:t>2</w:t>
      </w:r>
      <w:r w:rsidR="00DB344C" w:rsidRPr="00A81802">
        <w:rPr>
          <w:sz w:val="24"/>
          <w:szCs w:val="24"/>
        </w:rPr>
        <w:t>-20</w:t>
      </w:r>
      <w:r w:rsidR="003F3411" w:rsidRPr="00A81802">
        <w:rPr>
          <w:sz w:val="24"/>
          <w:szCs w:val="24"/>
        </w:rPr>
        <w:t>2</w:t>
      </w:r>
      <w:r w:rsidRPr="00A81802">
        <w:rPr>
          <w:sz w:val="24"/>
          <w:szCs w:val="24"/>
        </w:rPr>
        <w:t>3</w:t>
      </w:r>
      <w:r w:rsidR="00DB344C" w:rsidRPr="00A81802">
        <w:rPr>
          <w:sz w:val="24"/>
          <w:szCs w:val="24"/>
        </w:rPr>
        <w:t xml:space="preserve"> годов</w:t>
      </w:r>
      <w:r w:rsidR="006C50A6" w:rsidRPr="00A81802">
        <w:rPr>
          <w:sz w:val="24"/>
          <w:szCs w:val="24"/>
        </w:rPr>
        <w:t xml:space="preserve"> на основании </w:t>
      </w:r>
      <w:r w:rsidR="006E1FAE" w:rsidRPr="00A81802">
        <w:rPr>
          <w:sz w:val="24"/>
          <w:szCs w:val="24"/>
        </w:rPr>
        <w:t>корректировк</w:t>
      </w:r>
      <w:r w:rsidR="00435A9D" w:rsidRPr="00A81802">
        <w:rPr>
          <w:sz w:val="24"/>
          <w:szCs w:val="24"/>
        </w:rPr>
        <w:t>и</w:t>
      </w:r>
      <w:r w:rsidR="006E1FAE" w:rsidRPr="00A81802">
        <w:rPr>
          <w:sz w:val="24"/>
          <w:szCs w:val="24"/>
        </w:rPr>
        <w:t xml:space="preserve"> бюджета по собственным доходам </w:t>
      </w:r>
      <w:r w:rsidR="00561C30" w:rsidRPr="00A81802">
        <w:rPr>
          <w:sz w:val="24"/>
          <w:szCs w:val="24"/>
        </w:rPr>
        <w:t>и безвозмездным поступлениям</w:t>
      </w:r>
      <w:r w:rsidR="008E1B9A" w:rsidRPr="00A81802">
        <w:rPr>
          <w:b/>
          <w:bCs/>
          <w:sz w:val="24"/>
          <w:szCs w:val="24"/>
        </w:rPr>
        <w:t>.</w:t>
      </w:r>
    </w:p>
    <w:p w:rsidR="00A93EAF" w:rsidRDefault="00BE1723" w:rsidP="005D25A3">
      <w:pPr>
        <w:ind w:left="284" w:firstLine="709"/>
        <w:contextualSpacing/>
        <w:jc w:val="both"/>
        <w:rPr>
          <w:sz w:val="24"/>
          <w:szCs w:val="24"/>
        </w:rPr>
      </w:pPr>
      <w:r w:rsidRPr="00A81802">
        <w:rPr>
          <w:sz w:val="24"/>
          <w:szCs w:val="24"/>
        </w:rPr>
        <w:t>Настоящие  изменения уточняют  основные характеристики местного бюджета на 202</w:t>
      </w:r>
      <w:r w:rsidR="003B71D5" w:rsidRPr="00A81802">
        <w:rPr>
          <w:sz w:val="24"/>
          <w:szCs w:val="24"/>
        </w:rPr>
        <w:t>1</w:t>
      </w:r>
      <w:r w:rsidR="0061645A">
        <w:rPr>
          <w:sz w:val="24"/>
          <w:szCs w:val="24"/>
        </w:rPr>
        <w:t>-2023</w:t>
      </w:r>
      <w:r w:rsidRPr="00A81802">
        <w:rPr>
          <w:sz w:val="24"/>
          <w:szCs w:val="24"/>
        </w:rPr>
        <w:t xml:space="preserve"> год</w:t>
      </w:r>
      <w:r w:rsidR="00176651">
        <w:rPr>
          <w:sz w:val="24"/>
          <w:szCs w:val="24"/>
        </w:rPr>
        <w:t>а</w:t>
      </w:r>
      <w:r w:rsidRPr="00A81802">
        <w:rPr>
          <w:sz w:val="24"/>
          <w:szCs w:val="24"/>
        </w:rPr>
        <w:t xml:space="preserve"> </w:t>
      </w:r>
      <w:r w:rsidR="00DC3555" w:rsidRPr="00A81802">
        <w:rPr>
          <w:sz w:val="24"/>
          <w:szCs w:val="24"/>
        </w:rPr>
        <w:t xml:space="preserve"> </w:t>
      </w:r>
      <w:r w:rsidR="00527ADE" w:rsidRPr="00A81802">
        <w:rPr>
          <w:sz w:val="24"/>
          <w:szCs w:val="24"/>
        </w:rPr>
        <w:t xml:space="preserve">и </w:t>
      </w:r>
      <w:r w:rsidRPr="00A81802">
        <w:rPr>
          <w:sz w:val="24"/>
          <w:szCs w:val="24"/>
        </w:rPr>
        <w:t>предлага</w:t>
      </w:r>
      <w:r w:rsidR="00DC3555" w:rsidRPr="00A81802">
        <w:rPr>
          <w:sz w:val="24"/>
          <w:szCs w:val="24"/>
        </w:rPr>
        <w:t xml:space="preserve">ется </w:t>
      </w:r>
      <w:r w:rsidRPr="00A81802">
        <w:rPr>
          <w:sz w:val="24"/>
          <w:szCs w:val="24"/>
        </w:rPr>
        <w:t>утвердить</w:t>
      </w:r>
      <w:r w:rsidR="00A93EAF" w:rsidRPr="00A81802">
        <w:rPr>
          <w:sz w:val="24"/>
          <w:szCs w:val="24"/>
        </w:rPr>
        <w:t>:</w:t>
      </w:r>
    </w:p>
    <w:p w:rsidR="0061645A" w:rsidRPr="0061645A" w:rsidRDefault="0061645A" w:rsidP="005D25A3">
      <w:pPr>
        <w:ind w:left="284" w:firstLine="709"/>
        <w:contextualSpacing/>
        <w:jc w:val="both"/>
        <w:rPr>
          <w:b/>
          <w:sz w:val="24"/>
          <w:szCs w:val="24"/>
        </w:rPr>
      </w:pPr>
      <w:r w:rsidRPr="0061645A">
        <w:rPr>
          <w:b/>
          <w:sz w:val="24"/>
          <w:szCs w:val="24"/>
        </w:rPr>
        <w:t>2021 год</w:t>
      </w:r>
    </w:p>
    <w:p w:rsidR="0073227D" w:rsidRPr="00A81802" w:rsidRDefault="003A5148" w:rsidP="005D25A3">
      <w:pPr>
        <w:widowControl w:val="0"/>
        <w:autoSpaceDE w:val="0"/>
        <w:autoSpaceDN w:val="0"/>
        <w:adjustRightInd w:val="0"/>
        <w:ind w:left="284" w:firstLine="709"/>
        <w:contextualSpacing/>
        <w:jc w:val="both"/>
        <w:rPr>
          <w:sz w:val="24"/>
          <w:szCs w:val="24"/>
        </w:rPr>
      </w:pPr>
      <w:r w:rsidRPr="00A81802">
        <w:rPr>
          <w:sz w:val="24"/>
          <w:szCs w:val="24"/>
        </w:rPr>
        <w:t>-</w:t>
      </w:r>
      <w:r w:rsidR="004B5BFF" w:rsidRPr="00A81802">
        <w:rPr>
          <w:sz w:val="24"/>
          <w:szCs w:val="24"/>
        </w:rPr>
        <w:t xml:space="preserve"> </w:t>
      </w:r>
      <w:r w:rsidRPr="00A81802">
        <w:rPr>
          <w:sz w:val="24"/>
          <w:szCs w:val="24"/>
        </w:rPr>
        <w:t xml:space="preserve">общий объем доходов местного бюджета в сумме </w:t>
      </w:r>
      <w:r w:rsidR="002942F9" w:rsidRPr="00A81802">
        <w:rPr>
          <w:sz w:val="24"/>
          <w:szCs w:val="24"/>
        </w:rPr>
        <w:t>1</w:t>
      </w:r>
      <w:r w:rsidR="00DB4886">
        <w:rPr>
          <w:sz w:val="24"/>
          <w:szCs w:val="24"/>
        </w:rPr>
        <w:t> </w:t>
      </w:r>
      <w:r w:rsidR="00016A49" w:rsidRPr="00A81802">
        <w:rPr>
          <w:sz w:val="24"/>
          <w:szCs w:val="24"/>
        </w:rPr>
        <w:t>8</w:t>
      </w:r>
      <w:r w:rsidR="00DB4886">
        <w:rPr>
          <w:sz w:val="24"/>
          <w:szCs w:val="24"/>
        </w:rPr>
        <w:t>55 709,5</w:t>
      </w:r>
      <w:r w:rsidR="00420E93" w:rsidRPr="00A81802">
        <w:rPr>
          <w:sz w:val="24"/>
          <w:szCs w:val="24"/>
        </w:rPr>
        <w:t xml:space="preserve"> </w:t>
      </w:r>
      <w:r w:rsidRPr="00A81802">
        <w:rPr>
          <w:sz w:val="24"/>
          <w:szCs w:val="24"/>
        </w:rPr>
        <w:t>тыс. руб</w:t>
      </w:r>
      <w:r w:rsidR="00456743" w:rsidRPr="00A81802">
        <w:rPr>
          <w:sz w:val="24"/>
          <w:szCs w:val="24"/>
        </w:rPr>
        <w:t>.</w:t>
      </w:r>
      <w:r w:rsidRPr="00A81802">
        <w:rPr>
          <w:sz w:val="24"/>
          <w:szCs w:val="24"/>
        </w:rPr>
        <w:t xml:space="preserve">, из них объем межбюджетных трансфертов, получаемых из других бюджетов бюджетной системы Российской Федерации, в сумме </w:t>
      </w:r>
      <w:r w:rsidR="002942F9" w:rsidRPr="00A81802">
        <w:rPr>
          <w:sz w:val="24"/>
          <w:szCs w:val="24"/>
        </w:rPr>
        <w:t>1</w:t>
      </w:r>
      <w:r w:rsidR="00DB4886">
        <w:rPr>
          <w:sz w:val="24"/>
          <w:szCs w:val="24"/>
        </w:rPr>
        <w:t> 714 765,02</w:t>
      </w:r>
      <w:r w:rsidRPr="00A81802">
        <w:rPr>
          <w:sz w:val="24"/>
          <w:szCs w:val="24"/>
        </w:rPr>
        <w:t xml:space="preserve"> тыс. руб</w:t>
      </w:r>
      <w:r w:rsidR="00456743" w:rsidRPr="00A81802">
        <w:rPr>
          <w:sz w:val="24"/>
          <w:szCs w:val="24"/>
        </w:rPr>
        <w:t>.</w:t>
      </w:r>
      <w:r w:rsidRPr="00A81802">
        <w:rPr>
          <w:sz w:val="24"/>
          <w:szCs w:val="24"/>
        </w:rPr>
        <w:t>;</w:t>
      </w:r>
    </w:p>
    <w:p w:rsidR="003A5148" w:rsidRPr="00A81802" w:rsidRDefault="004B5BFF" w:rsidP="005D25A3">
      <w:pPr>
        <w:widowControl w:val="0"/>
        <w:autoSpaceDE w:val="0"/>
        <w:autoSpaceDN w:val="0"/>
        <w:adjustRightInd w:val="0"/>
        <w:ind w:firstLine="709"/>
        <w:contextualSpacing/>
        <w:jc w:val="both"/>
        <w:rPr>
          <w:sz w:val="24"/>
          <w:szCs w:val="24"/>
        </w:rPr>
      </w:pPr>
      <w:r w:rsidRPr="00A81802">
        <w:rPr>
          <w:sz w:val="24"/>
          <w:szCs w:val="24"/>
        </w:rPr>
        <w:t xml:space="preserve">     </w:t>
      </w:r>
      <w:r w:rsidR="003A5148" w:rsidRPr="00A81802">
        <w:rPr>
          <w:sz w:val="24"/>
          <w:szCs w:val="24"/>
        </w:rPr>
        <w:t>-</w:t>
      </w:r>
      <w:r w:rsidRPr="00A81802">
        <w:rPr>
          <w:sz w:val="24"/>
          <w:szCs w:val="24"/>
        </w:rPr>
        <w:t xml:space="preserve"> </w:t>
      </w:r>
      <w:r w:rsidR="003A5148" w:rsidRPr="00A81802">
        <w:rPr>
          <w:sz w:val="24"/>
          <w:szCs w:val="24"/>
        </w:rPr>
        <w:t xml:space="preserve">общий объем расходов местного бюджета в сумме </w:t>
      </w:r>
      <w:r w:rsidR="002942F9" w:rsidRPr="00A81802">
        <w:rPr>
          <w:sz w:val="24"/>
          <w:szCs w:val="24"/>
        </w:rPr>
        <w:t>1</w:t>
      </w:r>
      <w:r w:rsidR="00DB4886">
        <w:rPr>
          <w:sz w:val="24"/>
          <w:szCs w:val="24"/>
        </w:rPr>
        <w:t> </w:t>
      </w:r>
      <w:r w:rsidR="00016A49" w:rsidRPr="00A81802">
        <w:rPr>
          <w:sz w:val="24"/>
          <w:szCs w:val="24"/>
        </w:rPr>
        <w:t>8</w:t>
      </w:r>
      <w:r w:rsidR="00DB4886">
        <w:rPr>
          <w:sz w:val="24"/>
          <w:szCs w:val="24"/>
        </w:rPr>
        <w:t>71 288,8</w:t>
      </w:r>
      <w:r w:rsidR="003A5148" w:rsidRPr="00A81802">
        <w:rPr>
          <w:sz w:val="24"/>
          <w:szCs w:val="24"/>
        </w:rPr>
        <w:t xml:space="preserve"> тыс. руб</w:t>
      </w:r>
      <w:r w:rsidR="00456743" w:rsidRPr="00A81802">
        <w:rPr>
          <w:sz w:val="24"/>
          <w:szCs w:val="24"/>
        </w:rPr>
        <w:t>.</w:t>
      </w:r>
      <w:r w:rsidR="003A5148" w:rsidRPr="00A81802">
        <w:rPr>
          <w:sz w:val="24"/>
          <w:szCs w:val="24"/>
        </w:rPr>
        <w:t>;</w:t>
      </w:r>
    </w:p>
    <w:p w:rsidR="003A5148" w:rsidRPr="00A81802" w:rsidRDefault="003A5148" w:rsidP="005D25A3">
      <w:pPr>
        <w:widowControl w:val="0"/>
        <w:autoSpaceDE w:val="0"/>
        <w:autoSpaceDN w:val="0"/>
        <w:adjustRightInd w:val="0"/>
        <w:ind w:left="284" w:firstLine="709"/>
        <w:contextualSpacing/>
        <w:jc w:val="both"/>
        <w:rPr>
          <w:sz w:val="24"/>
          <w:szCs w:val="24"/>
        </w:rPr>
      </w:pPr>
      <w:r w:rsidRPr="00A81802">
        <w:rPr>
          <w:sz w:val="24"/>
          <w:szCs w:val="24"/>
        </w:rPr>
        <w:t>-</w:t>
      </w:r>
      <w:r w:rsidR="004B5BFF" w:rsidRPr="00A81802">
        <w:rPr>
          <w:sz w:val="24"/>
          <w:szCs w:val="24"/>
        </w:rPr>
        <w:t xml:space="preserve"> </w:t>
      </w:r>
      <w:r w:rsidRPr="00A81802">
        <w:rPr>
          <w:sz w:val="24"/>
          <w:szCs w:val="24"/>
        </w:rPr>
        <w:t xml:space="preserve">размер дефицита местного бюджета в сумме </w:t>
      </w:r>
      <w:r w:rsidR="002942F9" w:rsidRPr="00A81802">
        <w:rPr>
          <w:sz w:val="24"/>
          <w:szCs w:val="24"/>
        </w:rPr>
        <w:t>1</w:t>
      </w:r>
      <w:r w:rsidR="00C349A4" w:rsidRPr="00A81802">
        <w:rPr>
          <w:sz w:val="24"/>
          <w:szCs w:val="24"/>
        </w:rPr>
        <w:t>5</w:t>
      </w:r>
      <w:r w:rsidR="00DB4886">
        <w:rPr>
          <w:sz w:val="24"/>
          <w:szCs w:val="24"/>
        </w:rPr>
        <w:t> 579,3</w:t>
      </w:r>
      <w:r w:rsidRPr="00A81802">
        <w:rPr>
          <w:sz w:val="24"/>
          <w:szCs w:val="24"/>
        </w:rPr>
        <w:t xml:space="preserve"> тыс. руб</w:t>
      </w:r>
      <w:r w:rsidR="00456743" w:rsidRPr="00A81802">
        <w:rPr>
          <w:sz w:val="24"/>
          <w:szCs w:val="24"/>
        </w:rPr>
        <w:t xml:space="preserve">. </w:t>
      </w:r>
      <w:r w:rsidRPr="00A81802">
        <w:rPr>
          <w:sz w:val="24"/>
          <w:szCs w:val="24"/>
        </w:rPr>
        <w:t xml:space="preserve"> </w:t>
      </w:r>
      <w:r w:rsidR="005B3F4E" w:rsidRPr="00A81802">
        <w:rPr>
          <w:sz w:val="24"/>
          <w:szCs w:val="24"/>
        </w:rPr>
        <w:t xml:space="preserve">Дефицит местного бюджета </w:t>
      </w:r>
      <w:r w:rsidR="00DC3555" w:rsidRPr="00A81802">
        <w:rPr>
          <w:sz w:val="24"/>
          <w:szCs w:val="24"/>
        </w:rPr>
        <w:t>установлен с учётом суммы остатков средств на 01.01.2021 года</w:t>
      </w:r>
      <w:r w:rsidR="00CC62C8" w:rsidRPr="00A81802">
        <w:rPr>
          <w:sz w:val="24"/>
          <w:szCs w:val="24"/>
        </w:rPr>
        <w:t xml:space="preserve"> и </w:t>
      </w:r>
      <w:r w:rsidR="00DC3555" w:rsidRPr="00A81802">
        <w:rPr>
          <w:sz w:val="24"/>
          <w:szCs w:val="24"/>
        </w:rPr>
        <w:t xml:space="preserve"> бе</w:t>
      </w:r>
      <w:r w:rsidR="005B3F4E" w:rsidRPr="00A81802">
        <w:rPr>
          <w:sz w:val="24"/>
          <w:szCs w:val="24"/>
        </w:rPr>
        <w:t>з учёта суммы остатков средств состав</w:t>
      </w:r>
      <w:r w:rsidR="00C8392E" w:rsidRPr="00A81802">
        <w:rPr>
          <w:sz w:val="24"/>
          <w:szCs w:val="24"/>
        </w:rPr>
        <w:t>ляет</w:t>
      </w:r>
      <w:r w:rsidR="005B3F4E" w:rsidRPr="00A81802">
        <w:rPr>
          <w:sz w:val="24"/>
          <w:szCs w:val="24"/>
        </w:rPr>
        <w:t xml:space="preserve"> 7,5 процентов утвержденного общего годового объема доходов местного бюджета без учета утвержденного объема безвозмездных поступлений</w:t>
      </w:r>
      <w:r w:rsidR="00CC62C8" w:rsidRPr="00A81802">
        <w:rPr>
          <w:sz w:val="24"/>
          <w:szCs w:val="24"/>
        </w:rPr>
        <w:t>.</w:t>
      </w:r>
      <w:r w:rsidR="005B3F4E" w:rsidRPr="00A81802">
        <w:rPr>
          <w:sz w:val="24"/>
          <w:szCs w:val="24"/>
        </w:rPr>
        <w:t xml:space="preserve"> </w:t>
      </w:r>
    </w:p>
    <w:p w:rsidR="00311E54" w:rsidRDefault="0061645A" w:rsidP="005D25A3">
      <w:pPr>
        <w:ind w:left="-567" w:firstLine="709"/>
        <w:contextualSpacing/>
        <w:jc w:val="center"/>
        <w:rPr>
          <w:b/>
          <w:sz w:val="24"/>
          <w:szCs w:val="24"/>
        </w:rPr>
      </w:pPr>
      <w:r>
        <w:rPr>
          <w:b/>
          <w:sz w:val="24"/>
          <w:szCs w:val="24"/>
        </w:rPr>
        <w:t>2022 год</w:t>
      </w:r>
    </w:p>
    <w:p w:rsidR="00176651" w:rsidRPr="00176651" w:rsidRDefault="00176651" w:rsidP="005D25A3">
      <w:pPr>
        <w:ind w:left="284" w:firstLine="709"/>
        <w:contextualSpacing/>
        <w:jc w:val="both"/>
        <w:rPr>
          <w:sz w:val="24"/>
          <w:szCs w:val="24"/>
        </w:rPr>
      </w:pPr>
      <w:r w:rsidRPr="00176651">
        <w:rPr>
          <w:b/>
          <w:i/>
          <w:sz w:val="24"/>
          <w:szCs w:val="24"/>
        </w:rPr>
        <w:t xml:space="preserve">Доходы </w:t>
      </w:r>
      <w:r w:rsidRPr="00176651">
        <w:rPr>
          <w:sz w:val="24"/>
          <w:szCs w:val="24"/>
        </w:rPr>
        <w:t xml:space="preserve"> составят в сумме 1 268 59</w:t>
      </w:r>
      <w:r w:rsidR="00042709">
        <w:rPr>
          <w:sz w:val="24"/>
          <w:szCs w:val="24"/>
        </w:rPr>
        <w:t>8</w:t>
      </w:r>
      <w:r w:rsidRPr="00176651">
        <w:rPr>
          <w:sz w:val="24"/>
          <w:szCs w:val="24"/>
        </w:rPr>
        <w:t>,7 тыс.руб.</w:t>
      </w:r>
      <w:r w:rsidRPr="00176651">
        <w:rPr>
          <w:bCs/>
          <w:sz w:val="24"/>
          <w:szCs w:val="24"/>
        </w:rPr>
        <w:t>,</w:t>
      </w:r>
      <w:r w:rsidRPr="00176651">
        <w:rPr>
          <w:sz w:val="24"/>
          <w:szCs w:val="24"/>
        </w:rPr>
        <w:t xml:space="preserve"> из них:</w:t>
      </w:r>
    </w:p>
    <w:p w:rsidR="00176651" w:rsidRPr="00176651" w:rsidRDefault="00176651" w:rsidP="005D25A3">
      <w:pPr>
        <w:ind w:firstLine="709"/>
        <w:contextualSpacing/>
        <w:jc w:val="both"/>
        <w:rPr>
          <w:sz w:val="24"/>
          <w:szCs w:val="24"/>
        </w:rPr>
      </w:pPr>
      <w:r w:rsidRPr="00176651">
        <w:rPr>
          <w:sz w:val="24"/>
          <w:szCs w:val="24"/>
        </w:rPr>
        <w:t xml:space="preserve">     - собственные доходы 131 723,2 тыс.руб.;</w:t>
      </w:r>
    </w:p>
    <w:p w:rsidR="00176651" w:rsidRPr="00176651" w:rsidRDefault="00176651" w:rsidP="005D25A3">
      <w:pPr>
        <w:ind w:firstLine="709"/>
        <w:contextualSpacing/>
        <w:jc w:val="both"/>
        <w:rPr>
          <w:sz w:val="24"/>
          <w:szCs w:val="24"/>
        </w:rPr>
      </w:pPr>
      <w:r w:rsidRPr="00176651">
        <w:rPr>
          <w:sz w:val="24"/>
          <w:szCs w:val="24"/>
        </w:rPr>
        <w:t xml:space="preserve">     - безвозмездные поступления из областного бюджета  в сумме 1 136 875,5 т</w:t>
      </w:r>
      <w:r w:rsidRPr="00176651">
        <w:rPr>
          <w:bCs/>
          <w:sz w:val="24"/>
          <w:szCs w:val="24"/>
        </w:rPr>
        <w:t>ыс.руб.</w:t>
      </w:r>
    </w:p>
    <w:p w:rsidR="00176651" w:rsidRPr="00176651" w:rsidRDefault="00176651" w:rsidP="005D25A3">
      <w:pPr>
        <w:ind w:left="284" w:firstLine="709"/>
        <w:contextualSpacing/>
        <w:jc w:val="both"/>
        <w:rPr>
          <w:sz w:val="24"/>
          <w:szCs w:val="24"/>
        </w:rPr>
      </w:pPr>
      <w:r w:rsidRPr="00176651">
        <w:rPr>
          <w:b/>
          <w:i/>
          <w:sz w:val="24"/>
          <w:szCs w:val="24"/>
        </w:rPr>
        <w:t>Расходы</w:t>
      </w:r>
      <w:r w:rsidRPr="00176651">
        <w:rPr>
          <w:i/>
          <w:sz w:val="24"/>
          <w:szCs w:val="24"/>
        </w:rPr>
        <w:t xml:space="preserve"> </w:t>
      </w:r>
      <w:r w:rsidRPr="00176651">
        <w:rPr>
          <w:sz w:val="24"/>
          <w:szCs w:val="24"/>
        </w:rPr>
        <w:t>составят 1 278 477,9 тыс.руб., в том числе условно утверждённые в сумме 6 648,8 тыс.руб.</w:t>
      </w:r>
    </w:p>
    <w:p w:rsidR="00176651" w:rsidRPr="00176651" w:rsidRDefault="00176651" w:rsidP="005D25A3">
      <w:pPr>
        <w:ind w:left="284" w:firstLine="709"/>
        <w:contextualSpacing/>
        <w:jc w:val="both"/>
        <w:rPr>
          <w:b/>
          <w:sz w:val="24"/>
          <w:szCs w:val="24"/>
        </w:rPr>
      </w:pPr>
      <w:r w:rsidRPr="00176651">
        <w:rPr>
          <w:b/>
          <w:i/>
          <w:sz w:val="24"/>
          <w:szCs w:val="24"/>
        </w:rPr>
        <w:t>Дефицит бюджета</w:t>
      </w:r>
      <w:r w:rsidRPr="00176651">
        <w:rPr>
          <w:sz w:val="24"/>
          <w:szCs w:val="24"/>
        </w:rPr>
        <w:t xml:space="preserve"> составит 9879,2 тыс.руб. или 7,5</w:t>
      </w:r>
      <w:r w:rsidRPr="00176651">
        <w:rPr>
          <w:b/>
          <w:sz w:val="24"/>
          <w:szCs w:val="24"/>
        </w:rPr>
        <w:t>%</w:t>
      </w:r>
      <w:r w:rsidRPr="00176651">
        <w:rPr>
          <w:sz w:val="24"/>
          <w:szCs w:val="24"/>
        </w:rPr>
        <w:t xml:space="preserve"> утвержденного общего годового объёма доходов местного бюджета без учёта утверждённого объёма безвозмездных поступлений и поступлений налоговых доходов по дополнительным нормативам отчислений. </w:t>
      </w:r>
    </w:p>
    <w:p w:rsidR="00176651" w:rsidRPr="00176651" w:rsidRDefault="00176651" w:rsidP="005D25A3">
      <w:pPr>
        <w:ind w:left="284" w:firstLine="709"/>
        <w:contextualSpacing/>
        <w:jc w:val="center"/>
        <w:rPr>
          <w:b/>
          <w:i/>
          <w:sz w:val="24"/>
          <w:szCs w:val="24"/>
        </w:rPr>
      </w:pPr>
      <w:r w:rsidRPr="00176651">
        <w:rPr>
          <w:b/>
          <w:sz w:val="24"/>
          <w:szCs w:val="24"/>
        </w:rPr>
        <w:t>2023 год</w:t>
      </w:r>
    </w:p>
    <w:p w:rsidR="00176651" w:rsidRPr="00176651" w:rsidRDefault="00176651" w:rsidP="005D25A3">
      <w:pPr>
        <w:ind w:left="284" w:firstLine="709"/>
        <w:contextualSpacing/>
        <w:jc w:val="both"/>
        <w:rPr>
          <w:sz w:val="24"/>
          <w:szCs w:val="24"/>
        </w:rPr>
      </w:pPr>
      <w:r w:rsidRPr="00176651">
        <w:rPr>
          <w:b/>
          <w:i/>
          <w:sz w:val="24"/>
          <w:szCs w:val="24"/>
        </w:rPr>
        <w:lastRenderedPageBreak/>
        <w:t xml:space="preserve">Доходы </w:t>
      </w:r>
      <w:r w:rsidRPr="00176651">
        <w:rPr>
          <w:sz w:val="24"/>
          <w:szCs w:val="24"/>
        </w:rPr>
        <w:t xml:space="preserve"> составят в сумме 1 097 751,</w:t>
      </w:r>
      <w:r w:rsidR="00554FE4">
        <w:rPr>
          <w:sz w:val="24"/>
          <w:szCs w:val="24"/>
        </w:rPr>
        <w:t>2</w:t>
      </w:r>
      <w:r w:rsidRPr="00176651">
        <w:rPr>
          <w:sz w:val="24"/>
          <w:szCs w:val="24"/>
        </w:rPr>
        <w:t xml:space="preserve"> тыс.руб.</w:t>
      </w:r>
      <w:r w:rsidRPr="00176651">
        <w:rPr>
          <w:bCs/>
          <w:sz w:val="24"/>
          <w:szCs w:val="24"/>
        </w:rPr>
        <w:t>,</w:t>
      </w:r>
      <w:r w:rsidRPr="00176651">
        <w:rPr>
          <w:sz w:val="24"/>
          <w:szCs w:val="24"/>
        </w:rPr>
        <w:t xml:space="preserve"> из них:</w:t>
      </w:r>
    </w:p>
    <w:p w:rsidR="00176651" w:rsidRPr="00176651" w:rsidRDefault="00176651" w:rsidP="005D25A3">
      <w:pPr>
        <w:ind w:firstLine="709"/>
        <w:contextualSpacing/>
        <w:jc w:val="both"/>
        <w:rPr>
          <w:sz w:val="24"/>
          <w:szCs w:val="24"/>
        </w:rPr>
      </w:pPr>
      <w:r w:rsidRPr="00176651">
        <w:rPr>
          <w:sz w:val="24"/>
          <w:szCs w:val="24"/>
        </w:rPr>
        <w:t xml:space="preserve">     - собственные доходы 135 658,</w:t>
      </w:r>
      <w:r w:rsidR="00554FE4">
        <w:rPr>
          <w:sz w:val="24"/>
          <w:szCs w:val="24"/>
        </w:rPr>
        <w:t>4</w:t>
      </w:r>
      <w:r w:rsidRPr="00176651">
        <w:rPr>
          <w:sz w:val="24"/>
          <w:szCs w:val="24"/>
        </w:rPr>
        <w:t xml:space="preserve"> тыс.руб.;</w:t>
      </w:r>
    </w:p>
    <w:p w:rsidR="00176651" w:rsidRPr="00176651" w:rsidRDefault="00176651" w:rsidP="005D25A3">
      <w:pPr>
        <w:ind w:firstLine="709"/>
        <w:contextualSpacing/>
        <w:jc w:val="both"/>
        <w:rPr>
          <w:sz w:val="24"/>
          <w:szCs w:val="24"/>
        </w:rPr>
      </w:pPr>
      <w:r w:rsidRPr="00176651">
        <w:rPr>
          <w:sz w:val="24"/>
          <w:szCs w:val="24"/>
        </w:rPr>
        <w:t xml:space="preserve">     - безвозмездные поступления из областного бюджета  в сумме 962 092,8 т</w:t>
      </w:r>
      <w:r w:rsidRPr="00176651">
        <w:rPr>
          <w:bCs/>
          <w:sz w:val="24"/>
          <w:szCs w:val="24"/>
        </w:rPr>
        <w:t>ыс.руб.</w:t>
      </w:r>
    </w:p>
    <w:p w:rsidR="00176651" w:rsidRPr="00176651" w:rsidRDefault="00176651" w:rsidP="005D25A3">
      <w:pPr>
        <w:ind w:left="284" w:firstLine="709"/>
        <w:contextualSpacing/>
        <w:jc w:val="both"/>
        <w:rPr>
          <w:sz w:val="24"/>
          <w:szCs w:val="24"/>
        </w:rPr>
      </w:pPr>
      <w:r w:rsidRPr="00176651">
        <w:rPr>
          <w:b/>
          <w:i/>
          <w:sz w:val="24"/>
          <w:szCs w:val="24"/>
        </w:rPr>
        <w:t>Расходы</w:t>
      </w:r>
      <w:r w:rsidRPr="00176651">
        <w:rPr>
          <w:i/>
          <w:sz w:val="24"/>
          <w:szCs w:val="24"/>
        </w:rPr>
        <w:t xml:space="preserve"> </w:t>
      </w:r>
      <w:r w:rsidRPr="00176651">
        <w:rPr>
          <w:sz w:val="24"/>
          <w:szCs w:val="24"/>
        </w:rPr>
        <w:t>составят 1 107 925,7 тыс.руб., в том числе условно утверждённые в сумме 13 389,6 тыс.руб.</w:t>
      </w:r>
    </w:p>
    <w:p w:rsidR="00176651" w:rsidRPr="00176651" w:rsidRDefault="00176651" w:rsidP="005D25A3">
      <w:pPr>
        <w:ind w:left="284" w:firstLine="709"/>
        <w:contextualSpacing/>
        <w:jc w:val="both"/>
        <w:rPr>
          <w:b/>
          <w:sz w:val="24"/>
          <w:szCs w:val="24"/>
        </w:rPr>
      </w:pPr>
      <w:r w:rsidRPr="00176651">
        <w:rPr>
          <w:b/>
          <w:i/>
          <w:sz w:val="24"/>
          <w:szCs w:val="24"/>
        </w:rPr>
        <w:t>Дефицит бюджета</w:t>
      </w:r>
      <w:r w:rsidRPr="00176651">
        <w:rPr>
          <w:sz w:val="24"/>
          <w:szCs w:val="24"/>
        </w:rPr>
        <w:t xml:space="preserve"> составит 10 174,4 тыс.руб. или 7,5</w:t>
      </w:r>
      <w:r w:rsidRPr="00176651">
        <w:rPr>
          <w:b/>
          <w:sz w:val="24"/>
          <w:szCs w:val="24"/>
        </w:rPr>
        <w:t>%</w:t>
      </w:r>
      <w:r w:rsidRPr="00176651">
        <w:rPr>
          <w:sz w:val="24"/>
          <w:szCs w:val="24"/>
        </w:rPr>
        <w:t xml:space="preserve"> утвержденного общего годового объёма доходов местного бюджета без учёта утверждённого объёма безвозмездных поступлений и поступлений налоговых доходов по дополнительным нормативам отчислений.</w:t>
      </w:r>
      <w:r w:rsidRPr="00176651">
        <w:rPr>
          <w:b/>
          <w:sz w:val="24"/>
          <w:szCs w:val="24"/>
        </w:rPr>
        <w:t xml:space="preserve"> </w:t>
      </w:r>
    </w:p>
    <w:p w:rsidR="0061645A" w:rsidRPr="00A81802" w:rsidRDefault="0061645A" w:rsidP="00311E54">
      <w:pPr>
        <w:ind w:left="-567" w:firstLine="851"/>
        <w:contextualSpacing/>
        <w:jc w:val="center"/>
        <w:rPr>
          <w:b/>
          <w:sz w:val="24"/>
          <w:szCs w:val="24"/>
        </w:rPr>
      </w:pPr>
    </w:p>
    <w:p w:rsidR="00311E54" w:rsidRPr="00A81802" w:rsidRDefault="00311E54" w:rsidP="00311E54">
      <w:pPr>
        <w:ind w:left="-567" w:firstLine="851"/>
        <w:contextualSpacing/>
        <w:jc w:val="center"/>
        <w:rPr>
          <w:sz w:val="24"/>
          <w:szCs w:val="24"/>
        </w:rPr>
      </w:pPr>
      <w:r w:rsidRPr="00A81802">
        <w:rPr>
          <w:b/>
          <w:sz w:val="24"/>
          <w:szCs w:val="24"/>
        </w:rPr>
        <w:t>Основные параметры бюджета МО «Заларинский район» на 202</w:t>
      </w:r>
      <w:r w:rsidR="00C13F6F" w:rsidRPr="00A81802">
        <w:rPr>
          <w:b/>
          <w:sz w:val="24"/>
          <w:szCs w:val="24"/>
        </w:rPr>
        <w:t>1</w:t>
      </w:r>
      <w:r w:rsidRPr="00A81802">
        <w:rPr>
          <w:b/>
          <w:sz w:val="24"/>
          <w:szCs w:val="24"/>
        </w:rPr>
        <w:t xml:space="preserve"> год</w:t>
      </w:r>
    </w:p>
    <w:p w:rsidR="00311E54" w:rsidRPr="00A81802" w:rsidRDefault="00311E54" w:rsidP="00311E54">
      <w:pPr>
        <w:ind w:firstLine="0"/>
        <w:contextualSpacing/>
        <w:rPr>
          <w:rFonts w:eastAsia="Times New Roman"/>
          <w:b/>
          <w:bCs/>
          <w:sz w:val="24"/>
          <w:szCs w:val="24"/>
          <w:lang w:eastAsia="ru-RU"/>
        </w:rPr>
      </w:pPr>
    </w:p>
    <w:tbl>
      <w:tblPr>
        <w:tblpPr w:leftFromText="180" w:rightFromText="180" w:vertAnchor="text" w:horzAnchor="page" w:tblpX="1575" w:tblpY="17"/>
        <w:tblW w:w="9605" w:type="dxa"/>
        <w:tblLayout w:type="fixed"/>
        <w:tblLook w:val="04A0"/>
      </w:tblPr>
      <w:tblGrid>
        <w:gridCol w:w="1809"/>
        <w:gridCol w:w="1418"/>
        <w:gridCol w:w="1418"/>
        <w:gridCol w:w="1417"/>
        <w:gridCol w:w="1417"/>
        <w:gridCol w:w="1418"/>
        <w:gridCol w:w="708"/>
      </w:tblGrid>
      <w:tr w:rsidR="00784F25" w:rsidRPr="00A81802" w:rsidTr="005D25A3">
        <w:trPr>
          <w:trHeight w:val="450"/>
        </w:trPr>
        <w:tc>
          <w:tcPr>
            <w:tcW w:w="18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4F25" w:rsidRPr="00A81802" w:rsidRDefault="00784F25" w:rsidP="005D25A3">
            <w:pPr>
              <w:ind w:firstLine="0"/>
              <w:jc w:val="center"/>
              <w:rPr>
                <w:rFonts w:eastAsia="Times New Roman"/>
                <w:bCs/>
                <w:sz w:val="18"/>
                <w:szCs w:val="18"/>
                <w:lang w:eastAsia="ru-RU"/>
              </w:rPr>
            </w:pPr>
            <w:r w:rsidRPr="00A81802">
              <w:rPr>
                <w:rFonts w:eastAsia="Times New Roman"/>
                <w:bCs/>
                <w:sz w:val="18"/>
                <w:szCs w:val="18"/>
                <w:lang w:eastAsia="ru-RU"/>
              </w:rPr>
              <w:t>Наименование</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784F25" w:rsidRPr="00A81802" w:rsidRDefault="00784F25" w:rsidP="005D25A3">
            <w:pPr>
              <w:ind w:right="-108" w:firstLine="0"/>
              <w:jc w:val="center"/>
              <w:rPr>
                <w:rFonts w:eastAsia="Times New Roman"/>
                <w:bCs/>
                <w:sz w:val="18"/>
                <w:szCs w:val="18"/>
                <w:lang w:eastAsia="ru-RU"/>
              </w:rPr>
            </w:pPr>
            <w:r w:rsidRPr="00A81802">
              <w:rPr>
                <w:rFonts w:eastAsia="Times New Roman"/>
                <w:bCs/>
                <w:sz w:val="18"/>
                <w:szCs w:val="18"/>
                <w:lang w:eastAsia="ru-RU"/>
              </w:rPr>
              <w:t>Первоначальный бюджет 2021г.</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784F25" w:rsidRPr="00A81802" w:rsidRDefault="00784F25" w:rsidP="005D25A3">
            <w:pPr>
              <w:ind w:firstLine="0"/>
              <w:jc w:val="center"/>
              <w:rPr>
                <w:rFonts w:eastAsia="Times New Roman"/>
                <w:bCs/>
                <w:sz w:val="18"/>
                <w:szCs w:val="18"/>
                <w:lang w:eastAsia="ru-RU"/>
              </w:rPr>
            </w:pPr>
            <w:r w:rsidRPr="00A81802">
              <w:rPr>
                <w:rFonts w:eastAsia="Times New Roman"/>
                <w:bCs/>
                <w:sz w:val="18"/>
                <w:szCs w:val="18"/>
                <w:lang w:eastAsia="ru-RU"/>
              </w:rPr>
              <w:t>Утверждённый</w:t>
            </w:r>
          </w:p>
          <w:p w:rsidR="00784F25" w:rsidRPr="00A81802" w:rsidRDefault="00784F25" w:rsidP="005D25A3">
            <w:pPr>
              <w:ind w:firstLine="0"/>
              <w:jc w:val="center"/>
              <w:rPr>
                <w:rFonts w:eastAsia="Times New Roman"/>
                <w:bCs/>
                <w:sz w:val="18"/>
                <w:szCs w:val="18"/>
                <w:lang w:eastAsia="ru-RU"/>
              </w:rPr>
            </w:pPr>
            <w:r w:rsidRPr="00A81802">
              <w:rPr>
                <w:rFonts w:eastAsia="Times New Roman"/>
                <w:bCs/>
                <w:sz w:val="18"/>
                <w:szCs w:val="18"/>
                <w:lang w:eastAsia="ru-RU"/>
              </w:rPr>
              <w:t>Бюджет</w:t>
            </w:r>
          </w:p>
          <w:p w:rsidR="00784F25" w:rsidRPr="00A81802" w:rsidRDefault="00784F25" w:rsidP="005D25A3">
            <w:pPr>
              <w:ind w:firstLine="0"/>
              <w:jc w:val="center"/>
              <w:rPr>
                <w:rFonts w:eastAsia="Times New Roman"/>
                <w:bCs/>
                <w:sz w:val="18"/>
                <w:szCs w:val="18"/>
                <w:lang w:eastAsia="ru-RU"/>
              </w:rPr>
            </w:pPr>
            <w:r w:rsidRPr="00A81802">
              <w:rPr>
                <w:rFonts w:eastAsia="Times New Roman"/>
                <w:bCs/>
                <w:sz w:val="18"/>
                <w:szCs w:val="18"/>
                <w:lang w:eastAsia="ru-RU"/>
              </w:rPr>
              <w:t xml:space="preserve"> февраль 2021г.</w:t>
            </w:r>
          </w:p>
        </w:tc>
        <w:tc>
          <w:tcPr>
            <w:tcW w:w="1417" w:type="dxa"/>
            <w:tcBorders>
              <w:top w:val="single" w:sz="4" w:space="0" w:color="auto"/>
              <w:left w:val="nil"/>
              <w:bottom w:val="single" w:sz="4" w:space="0" w:color="auto"/>
              <w:right w:val="single" w:sz="4" w:space="0" w:color="auto"/>
            </w:tcBorders>
          </w:tcPr>
          <w:p w:rsidR="00784F25" w:rsidRDefault="00784F25" w:rsidP="005D25A3">
            <w:pPr>
              <w:ind w:left="-49" w:firstLine="49"/>
              <w:jc w:val="center"/>
              <w:rPr>
                <w:rFonts w:eastAsia="Times New Roman"/>
                <w:bCs/>
                <w:sz w:val="18"/>
                <w:szCs w:val="18"/>
                <w:lang w:eastAsia="ru-RU"/>
              </w:rPr>
            </w:pPr>
            <w:r>
              <w:rPr>
                <w:rFonts w:eastAsia="Times New Roman"/>
                <w:bCs/>
                <w:sz w:val="18"/>
                <w:szCs w:val="18"/>
                <w:lang w:eastAsia="ru-RU"/>
              </w:rPr>
              <w:t xml:space="preserve">Утверждённый </w:t>
            </w:r>
          </w:p>
          <w:p w:rsidR="00784F25" w:rsidRPr="00A81802" w:rsidRDefault="00784F25" w:rsidP="005D25A3">
            <w:pPr>
              <w:ind w:left="-49" w:firstLine="49"/>
              <w:jc w:val="center"/>
              <w:rPr>
                <w:rFonts w:eastAsia="Times New Roman"/>
                <w:bCs/>
                <w:sz w:val="18"/>
                <w:szCs w:val="18"/>
                <w:lang w:eastAsia="ru-RU"/>
              </w:rPr>
            </w:pPr>
            <w:r>
              <w:rPr>
                <w:rFonts w:eastAsia="Times New Roman"/>
                <w:bCs/>
                <w:sz w:val="18"/>
                <w:szCs w:val="18"/>
                <w:lang w:eastAsia="ru-RU"/>
              </w:rPr>
              <w:t>Бюджет</w:t>
            </w:r>
          </w:p>
          <w:p w:rsidR="00784F25" w:rsidRPr="00A81802" w:rsidRDefault="00784F25" w:rsidP="005D25A3">
            <w:pPr>
              <w:ind w:left="-49" w:firstLine="49"/>
              <w:jc w:val="center"/>
              <w:rPr>
                <w:rFonts w:eastAsia="Times New Roman"/>
                <w:bCs/>
                <w:sz w:val="18"/>
                <w:szCs w:val="18"/>
                <w:lang w:eastAsia="ru-RU"/>
              </w:rPr>
            </w:pPr>
            <w:r w:rsidRPr="00A81802">
              <w:rPr>
                <w:rFonts w:eastAsia="Times New Roman"/>
                <w:bCs/>
                <w:sz w:val="18"/>
                <w:szCs w:val="18"/>
                <w:lang w:eastAsia="ru-RU"/>
              </w:rPr>
              <w:t xml:space="preserve"> апрель 2021г.</w:t>
            </w:r>
          </w:p>
        </w:tc>
        <w:tc>
          <w:tcPr>
            <w:tcW w:w="1417" w:type="dxa"/>
            <w:tcBorders>
              <w:top w:val="single" w:sz="4" w:space="0" w:color="auto"/>
              <w:left w:val="single" w:sz="4" w:space="0" w:color="auto"/>
              <w:bottom w:val="single" w:sz="4" w:space="0" w:color="auto"/>
              <w:right w:val="single" w:sz="4" w:space="0" w:color="auto"/>
            </w:tcBorders>
          </w:tcPr>
          <w:p w:rsidR="00784F25" w:rsidRDefault="00784F25" w:rsidP="005D25A3">
            <w:pPr>
              <w:ind w:left="-49" w:firstLine="49"/>
              <w:jc w:val="center"/>
              <w:rPr>
                <w:rFonts w:eastAsia="Times New Roman"/>
                <w:bCs/>
                <w:sz w:val="18"/>
                <w:szCs w:val="18"/>
                <w:lang w:eastAsia="ru-RU"/>
              </w:rPr>
            </w:pPr>
            <w:r>
              <w:rPr>
                <w:rFonts w:eastAsia="Times New Roman"/>
                <w:bCs/>
                <w:sz w:val="18"/>
                <w:szCs w:val="18"/>
                <w:lang w:eastAsia="ru-RU"/>
              </w:rPr>
              <w:t xml:space="preserve">Изменения </w:t>
            </w:r>
          </w:p>
          <w:p w:rsidR="00784F25" w:rsidRDefault="00784F25" w:rsidP="005D25A3">
            <w:pPr>
              <w:ind w:left="-49" w:firstLine="49"/>
              <w:jc w:val="center"/>
              <w:rPr>
                <w:rFonts w:eastAsia="Times New Roman"/>
                <w:bCs/>
                <w:sz w:val="18"/>
                <w:szCs w:val="18"/>
                <w:lang w:eastAsia="ru-RU"/>
              </w:rPr>
            </w:pPr>
            <w:r>
              <w:rPr>
                <w:rFonts w:eastAsia="Times New Roman"/>
                <w:bCs/>
                <w:sz w:val="18"/>
                <w:szCs w:val="18"/>
                <w:lang w:eastAsia="ru-RU"/>
              </w:rPr>
              <w:t>Бюджет</w:t>
            </w:r>
          </w:p>
          <w:p w:rsidR="00784F25" w:rsidRPr="00A81802" w:rsidRDefault="00784F25" w:rsidP="005D25A3">
            <w:pPr>
              <w:ind w:left="-49" w:firstLine="49"/>
              <w:jc w:val="center"/>
              <w:rPr>
                <w:rFonts w:eastAsia="Times New Roman"/>
                <w:bCs/>
                <w:sz w:val="18"/>
                <w:szCs w:val="18"/>
                <w:lang w:eastAsia="ru-RU"/>
              </w:rPr>
            </w:pPr>
            <w:r>
              <w:rPr>
                <w:rFonts w:eastAsia="Times New Roman"/>
                <w:bCs/>
                <w:sz w:val="18"/>
                <w:szCs w:val="18"/>
                <w:lang w:eastAsia="ru-RU"/>
              </w:rPr>
              <w:t xml:space="preserve">Сентябрь 2021г.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4F25" w:rsidRDefault="00784F25" w:rsidP="005D25A3">
            <w:pPr>
              <w:ind w:left="-49" w:firstLine="49"/>
              <w:jc w:val="center"/>
              <w:rPr>
                <w:rFonts w:eastAsia="Times New Roman"/>
                <w:bCs/>
                <w:sz w:val="18"/>
                <w:szCs w:val="18"/>
                <w:lang w:eastAsia="ru-RU"/>
              </w:rPr>
            </w:pPr>
            <w:r w:rsidRPr="00A81802">
              <w:rPr>
                <w:rFonts w:eastAsia="Times New Roman"/>
                <w:bCs/>
                <w:sz w:val="18"/>
                <w:szCs w:val="18"/>
                <w:lang w:eastAsia="ru-RU"/>
              </w:rPr>
              <w:t xml:space="preserve">Сумма изменения </w:t>
            </w:r>
          </w:p>
          <w:p w:rsidR="00784F25" w:rsidRPr="00A81802" w:rsidRDefault="00784F25" w:rsidP="005D25A3">
            <w:pPr>
              <w:ind w:left="-49" w:firstLine="49"/>
              <w:jc w:val="center"/>
              <w:rPr>
                <w:rFonts w:eastAsia="Times New Roman"/>
                <w:bCs/>
                <w:sz w:val="18"/>
                <w:szCs w:val="18"/>
                <w:lang w:eastAsia="ru-RU"/>
              </w:rPr>
            </w:pPr>
            <w:r w:rsidRPr="00A81802">
              <w:rPr>
                <w:rFonts w:eastAsia="Times New Roman"/>
                <w:bCs/>
                <w:sz w:val="18"/>
                <w:szCs w:val="18"/>
                <w:lang w:eastAsia="ru-RU"/>
              </w:rPr>
              <w:t xml:space="preserve">(+/-) тыс.руб.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784F25" w:rsidRPr="00A81802" w:rsidRDefault="00784F25" w:rsidP="005D25A3">
            <w:pPr>
              <w:ind w:firstLine="0"/>
              <w:jc w:val="center"/>
              <w:rPr>
                <w:rFonts w:eastAsia="Times New Roman"/>
                <w:bCs/>
                <w:sz w:val="18"/>
                <w:szCs w:val="18"/>
                <w:lang w:eastAsia="ru-RU"/>
              </w:rPr>
            </w:pPr>
            <w:r w:rsidRPr="00A81802">
              <w:rPr>
                <w:rFonts w:eastAsia="Times New Roman"/>
                <w:bCs/>
                <w:sz w:val="18"/>
                <w:szCs w:val="18"/>
                <w:lang w:eastAsia="ru-RU"/>
              </w:rPr>
              <w:t xml:space="preserve">%      </w:t>
            </w:r>
          </w:p>
        </w:tc>
      </w:tr>
      <w:tr w:rsidR="00784F25" w:rsidRPr="00A81802" w:rsidTr="005D25A3">
        <w:trPr>
          <w:trHeight w:val="280"/>
        </w:trPr>
        <w:tc>
          <w:tcPr>
            <w:tcW w:w="18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4F25" w:rsidRPr="00A81802" w:rsidRDefault="00784F25" w:rsidP="005D25A3">
            <w:pPr>
              <w:ind w:firstLine="0"/>
              <w:rPr>
                <w:rFonts w:eastAsia="Times New Roman"/>
                <w:bCs/>
                <w:sz w:val="24"/>
                <w:szCs w:val="24"/>
                <w:lang w:eastAsia="ru-RU"/>
              </w:rPr>
            </w:pPr>
            <w:r w:rsidRPr="00A81802">
              <w:rPr>
                <w:rFonts w:eastAsia="Times New Roman"/>
                <w:bCs/>
                <w:sz w:val="24"/>
                <w:szCs w:val="24"/>
                <w:lang w:eastAsia="ru-RU"/>
              </w:rPr>
              <w:t>Доходы</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84F25" w:rsidRPr="00A81802" w:rsidRDefault="00784F25" w:rsidP="005D25A3">
            <w:pPr>
              <w:ind w:firstLine="0"/>
              <w:jc w:val="right"/>
              <w:rPr>
                <w:rFonts w:eastAsia="Times New Roman"/>
                <w:bCs/>
                <w:sz w:val="24"/>
                <w:szCs w:val="24"/>
                <w:lang w:eastAsia="ru-RU"/>
              </w:rPr>
            </w:pPr>
            <w:r w:rsidRPr="00A81802">
              <w:rPr>
                <w:rFonts w:eastAsia="Times New Roman"/>
                <w:bCs/>
                <w:sz w:val="24"/>
                <w:szCs w:val="24"/>
                <w:lang w:eastAsia="ru-RU"/>
              </w:rPr>
              <w:t>1 751 105,9</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84F25" w:rsidRPr="00A81802" w:rsidRDefault="00784F25" w:rsidP="005D25A3">
            <w:pPr>
              <w:ind w:firstLine="0"/>
              <w:jc w:val="right"/>
              <w:rPr>
                <w:rFonts w:eastAsia="Times New Roman"/>
                <w:bCs/>
                <w:sz w:val="24"/>
                <w:szCs w:val="24"/>
                <w:lang w:eastAsia="ru-RU"/>
              </w:rPr>
            </w:pPr>
            <w:r w:rsidRPr="00A81802">
              <w:rPr>
                <w:rFonts w:eastAsia="Times New Roman"/>
                <w:bCs/>
                <w:sz w:val="24"/>
                <w:szCs w:val="24"/>
                <w:lang w:eastAsia="ru-RU"/>
              </w:rPr>
              <w:t>1 773 349,3</w:t>
            </w:r>
          </w:p>
        </w:tc>
        <w:tc>
          <w:tcPr>
            <w:tcW w:w="1417" w:type="dxa"/>
            <w:tcBorders>
              <w:top w:val="single" w:sz="4" w:space="0" w:color="auto"/>
              <w:left w:val="nil"/>
              <w:bottom w:val="single" w:sz="4" w:space="0" w:color="auto"/>
              <w:right w:val="single" w:sz="4" w:space="0" w:color="auto"/>
            </w:tcBorders>
          </w:tcPr>
          <w:p w:rsidR="00784F25" w:rsidRPr="00A81802" w:rsidRDefault="00784F25" w:rsidP="005D25A3">
            <w:pPr>
              <w:ind w:firstLine="0"/>
              <w:jc w:val="right"/>
              <w:rPr>
                <w:rFonts w:eastAsia="Times New Roman"/>
                <w:bCs/>
                <w:sz w:val="24"/>
                <w:szCs w:val="24"/>
                <w:lang w:eastAsia="ru-RU"/>
              </w:rPr>
            </w:pPr>
            <w:r w:rsidRPr="00A81802">
              <w:rPr>
                <w:rFonts w:eastAsia="Times New Roman"/>
                <w:bCs/>
                <w:sz w:val="24"/>
                <w:szCs w:val="24"/>
                <w:lang w:eastAsia="ru-RU"/>
              </w:rPr>
              <w:t>1 807 286,2</w:t>
            </w:r>
          </w:p>
        </w:tc>
        <w:tc>
          <w:tcPr>
            <w:tcW w:w="1417" w:type="dxa"/>
            <w:tcBorders>
              <w:top w:val="single" w:sz="4" w:space="0" w:color="auto"/>
              <w:left w:val="single" w:sz="4" w:space="0" w:color="auto"/>
              <w:bottom w:val="single" w:sz="4" w:space="0" w:color="auto"/>
              <w:right w:val="single" w:sz="4" w:space="0" w:color="auto"/>
            </w:tcBorders>
          </w:tcPr>
          <w:p w:rsidR="00784F25" w:rsidRPr="00A81802" w:rsidRDefault="00784F25" w:rsidP="005D25A3">
            <w:pPr>
              <w:ind w:firstLine="0"/>
              <w:jc w:val="right"/>
              <w:rPr>
                <w:rFonts w:eastAsia="Times New Roman"/>
                <w:bCs/>
                <w:sz w:val="24"/>
                <w:szCs w:val="24"/>
                <w:lang w:eastAsia="ru-RU"/>
              </w:rPr>
            </w:pPr>
            <w:r>
              <w:rPr>
                <w:rFonts w:eastAsia="Times New Roman"/>
                <w:bCs/>
                <w:sz w:val="24"/>
                <w:szCs w:val="24"/>
                <w:lang w:eastAsia="ru-RU"/>
              </w:rPr>
              <w:t>1 855 709,5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4F25" w:rsidRPr="00A81802" w:rsidRDefault="00784F25" w:rsidP="005D25A3">
            <w:pPr>
              <w:ind w:firstLine="0"/>
              <w:jc w:val="right"/>
              <w:rPr>
                <w:rFonts w:eastAsia="Times New Roman"/>
                <w:bCs/>
                <w:sz w:val="24"/>
                <w:szCs w:val="24"/>
                <w:lang w:eastAsia="ru-RU"/>
              </w:rPr>
            </w:pPr>
            <w:r>
              <w:rPr>
                <w:rFonts w:eastAsia="Times New Roman"/>
                <w:bCs/>
                <w:sz w:val="24"/>
                <w:szCs w:val="24"/>
                <w:lang w:eastAsia="ru-RU"/>
              </w:rPr>
              <w:t>48 423,30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84F25" w:rsidRPr="00A81802" w:rsidRDefault="00784F25" w:rsidP="005D25A3">
            <w:pPr>
              <w:ind w:firstLine="0"/>
              <w:jc w:val="right"/>
              <w:rPr>
                <w:rFonts w:eastAsia="Times New Roman"/>
                <w:bCs/>
                <w:sz w:val="24"/>
                <w:szCs w:val="24"/>
                <w:lang w:eastAsia="ru-RU"/>
              </w:rPr>
            </w:pPr>
            <w:r w:rsidRPr="00A81802">
              <w:rPr>
                <w:rFonts w:eastAsia="Times New Roman"/>
                <w:bCs/>
                <w:sz w:val="24"/>
                <w:szCs w:val="24"/>
                <w:lang w:eastAsia="ru-RU"/>
              </w:rPr>
              <w:t>10</w:t>
            </w:r>
            <w:r>
              <w:rPr>
                <w:rFonts w:eastAsia="Times New Roman"/>
                <w:bCs/>
                <w:sz w:val="24"/>
                <w:szCs w:val="24"/>
                <w:lang w:eastAsia="ru-RU"/>
              </w:rPr>
              <w:t>3</w:t>
            </w:r>
          </w:p>
        </w:tc>
      </w:tr>
      <w:tr w:rsidR="00784F25" w:rsidRPr="00A81802" w:rsidTr="005D25A3">
        <w:trPr>
          <w:trHeight w:val="283"/>
        </w:trPr>
        <w:tc>
          <w:tcPr>
            <w:tcW w:w="1809" w:type="dxa"/>
            <w:tcBorders>
              <w:top w:val="nil"/>
              <w:left w:val="single" w:sz="4" w:space="0" w:color="auto"/>
              <w:bottom w:val="single" w:sz="4" w:space="0" w:color="auto"/>
              <w:right w:val="single" w:sz="4" w:space="0" w:color="auto"/>
            </w:tcBorders>
            <w:shd w:val="clear" w:color="auto" w:fill="auto"/>
            <w:noWrap/>
            <w:vAlign w:val="bottom"/>
            <w:hideMark/>
          </w:tcPr>
          <w:p w:rsidR="00784F25" w:rsidRPr="00A81802" w:rsidRDefault="00784F25" w:rsidP="005D25A3">
            <w:pPr>
              <w:ind w:firstLine="0"/>
              <w:rPr>
                <w:rFonts w:eastAsia="Times New Roman"/>
                <w:bCs/>
                <w:sz w:val="24"/>
                <w:szCs w:val="24"/>
                <w:lang w:eastAsia="ru-RU"/>
              </w:rPr>
            </w:pPr>
            <w:r w:rsidRPr="00A81802">
              <w:rPr>
                <w:rFonts w:eastAsia="Times New Roman"/>
                <w:bCs/>
                <w:sz w:val="24"/>
                <w:szCs w:val="24"/>
                <w:lang w:eastAsia="ru-RU"/>
              </w:rPr>
              <w:t>Расходы</w:t>
            </w:r>
          </w:p>
        </w:tc>
        <w:tc>
          <w:tcPr>
            <w:tcW w:w="1418" w:type="dxa"/>
            <w:tcBorders>
              <w:top w:val="nil"/>
              <w:left w:val="nil"/>
              <w:bottom w:val="single" w:sz="4" w:space="0" w:color="auto"/>
              <w:right w:val="single" w:sz="4" w:space="0" w:color="auto"/>
            </w:tcBorders>
            <w:shd w:val="clear" w:color="auto" w:fill="auto"/>
            <w:noWrap/>
            <w:vAlign w:val="bottom"/>
            <w:hideMark/>
          </w:tcPr>
          <w:p w:rsidR="00784F25" w:rsidRPr="00A81802" w:rsidRDefault="00784F25" w:rsidP="005D25A3">
            <w:pPr>
              <w:ind w:firstLine="0"/>
              <w:jc w:val="right"/>
              <w:rPr>
                <w:rFonts w:eastAsia="Times New Roman"/>
                <w:bCs/>
                <w:sz w:val="24"/>
                <w:szCs w:val="24"/>
                <w:lang w:eastAsia="ru-RU"/>
              </w:rPr>
            </w:pPr>
            <w:r w:rsidRPr="00A81802">
              <w:rPr>
                <w:rFonts w:eastAsia="Times New Roman"/>
                <w:bCs/>
                <w:sz w:val="24"/>
                <w:szCs w:val="24"/>
                <w:lang w:eastAsia="ru-RU"/>
              </w:rPr>
              <w:t>1 760 768,1</w:t>
            </w:r>
          </w:p>
        </w:tc>
        <w:tc>
          <w:tcPr>
            <w:tcW w:w="1418" w:type="dxa"/>
            <w:tcBorders>
              <w:top w:val="nil"/>
              <w:left w:val="nil"/>
              <w:bottom w:val="single" w:sz="4" w:space="0" w:color="auto"/>
              <w:right w:val="single" w:sz="4" w:space="0" w:color="auto"/>
            </w:tcBorders>
            <w:shd w:val="clear" w:color="auto" w:fill="auto"/>
            <w:noWrap/>
            <w:vAlign w:val="bottom"/>
            <w:hideMark/>
          </w:tcPr>
          <w:p w:rsidR="00784F25" w:rsidRPr="00A81802" w:rsidRDefault="00784F25" w:rsidP="005D25A3">
            <w:pPr>
              <w:ind w:firstLine="0"/>
              <w:jc w:val="right"/>
              <w:rPr>
                <w:rFonts w:eastAsia="Times New Roman"/>
                <w:bCs/>
                <w:sz w:val="24"/>
                <w:szCs w:val="24"/>
                <w:lang w:eastAsia="ru-RU"/>
              </w:rPr>
            </w:pPr>
            <w:r w:rsidRPr="00A81802">
              <w:rPr>
                <w:rFonts w:eastAsia="Times New Roman"/>
                <w:bCs/>
                <w:sz w:val="24"/>
                <w:szCs w:val="24"/>
                <w:lang w:eastAsia="ru-RU"/>
              </w:rPr>
              <w:t>1 788 094,9</w:t>
            </w:r>
          </w:p>
        </w:tc>
        <w:tc>
          <w:tcPr>
            <w:tcW w:w="1417" w:type="dxa"/>
            <w:tcBorders>
              <w:top w:val="single" w:sz="4" w:space="0" w:color="auto"/>
              <w:left w:val="nil"/>
              <w:bottom w:val="single" w:sz="4" w:space="0" w:color="auto"/>
              <w:right w:val="single" w:sz="4" w:space="0" w:color="auto"/>
            </w:tcBorders>
          </w:tcPr>
          <w:p w:rsidR="00784F25" w:rsidRPr="00A81802" w:rsidRDefault="00784F25" w:rsidP="005D25A3">
            <w:pPr>
              <w:ind w:firstLine="0"/>
              <w:jc w:val="right"/>
              <w:rPr>
                <w:rFonts w:eastAsia="Times New Roman"/>
                <w:bCs/>
                <w:sz w:val="24"/>
                <w:szCs w:val="24"/>
                <w:lang w:eastAsia="ru-RU"/>
              </w:rPr>
            </w:pPr>
            <w:r w:rsidRPr="00A81802">
              <w:rPr>
                <w:rFonts w:eastAsia="Times New Roman"/>
                <w:bCs/>
                <w:sz w:val="24"/>
                <w:szCs w:val="24"/>
                <w:lang w:eastAsia="ru-RU"/>
              </w:rPr>
              <w:t>1 822</w:t>
            </w:r>
            <w:r w:rsidR="000A0241">
              <w:rPr>
                <w:rFonts w:eastAsia="Times New Roman"/>
                <w:bCs/>
                <w:sz w:val="24"/>
                <w:szCs w:val="24"/>
                <w:lang w:eastAsia="ru-RU"/>
              </w:rPr>
              <w:t> 457,2</w:t>
            </w:r>
          </w:p>
        </w:tc>
        <w:tc>
          <w:tcPr>
            <w:tcW w:w="1417" w:type="dxa"/>
            <w:tcBorders>
              <w:top w:val="nil"/>
              <w:left w:val="single" w:sz="4" w:space="0" w:color="auto"/>
              <w:bottom w:val="single" w:sz="4" w:space="0" w:color="auto"/>
              <w:right w:val="single" w:sz="4" w:space="0" w:color="auto"/>
            </w:tcBorders>
          </w:tcPr>
          <w:p w:rsidR="00784F25" w:rsidRPr="00A81802" w:rsidRDefault="00784F25" w:rsidP="005D25A3">
            <w:pPr>
              <w:ind w:firstLine="0"/>
              <w:jc w:val="right"/>
              <w:rPr>
                <w:rFonts w:eastAsia="Times New Roman"/>
                <w:bCs/>
                <w:sz w:val="24"/>
                <w:szCs w:val="24"/>
                <w:lang w:eastAsia="ru-RU"/>
              </w:rPr>
            </w:pPr>
            <w:r>
              <w:rPr>
                <w:rFonts w:eastAsia="Times New Roman"/>
                <w:bCs/>
                <w:sz w:val="24"/>
                <w:szCs w:val="24"/>
                <w:lang w:eastAsia="ru-RU"/>
              </w:rPr>
              <w:t xml:space="preserve">1 871 288,8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784F25" w:rsidRPr="00A81802" w:rsidRDefault="00784F25" w:rsidP="005D25A3">
            <w:pPr>
              <w:ind w:firstLine="0"/>
              <w:jc w:val="right"/>
              <w:rPr>
                <w:rFonts w:eastAsia="Times New Roman"/>
                <w:bCs/>
                <w:sz w:val="24"/>
                <w:szCs w:val="24"/>
                <w:lang w:eastAsia="ru-RU"/>
              </w:rPr>
            </w:pPr>
            <w:r>
              <w:rPr>
                <w:rFonts w:eastAsia="Times New Roman"/>
                <w:bCs/>
                <w:sz w:val="24"/>
                <w:szCs w:val="24"/>
                <w:lang w:eastAsia="ru-RU"/>
              </w:rPr>
              <w:t>48</w:t>
            </w:r>
            <w:r w:rsidR="000A0241">
              <w:rPr>
                <w:rFonts w:eastAsia="Times New Roman"/>
                <w:bCs/>
                <w:sz w:val="24"/>
                <w:szCs w:val="24"/>
                <w:lang w:eastAsia="ru-RU"/>
              </w:rPr>
              <w:t> 831,6</w:t>
            </w:r>
          </w:p>
        </w:tc>
        <w:tc>
          <w:tcPr>
            <w:tcW w:w="708" w:type="dxa"/>
            <w:tcBorders>
              <w:top w:val="nil"/>
              <w:left w:val="nil"/>
              <w:bottom w:val="single" w:sz="4" w:space="0" w:color="auto"/>
              <w:right w:val="single" w:sz="4" w:space="0" w:color="auto"/>
            </w:tcBorders>
            <w:shd w:val="clear" w:color="auto" w:fill="auto"/>
            <w:noWrap/>
            <w:vAlign w:val="bottom"/>
            <w:hideMark/>
          </w:tcPr>
          <w:p w:rsidR="00784F25" w:rsidRPr="00A81802" w:rsidRDefault="00784F25" w:rsidP="005D25A3">
            <w:pPr>
              <w:ind w:firstLine="0"/>
              <w:jc w:val="right"/>
              <w:rPr>
                <w:rFonts w:eastAsia="Times New Roman"/>
                <w:bCs/>
                <w:sz w:val="24"/>
                <w:szCs w:val="24"/>
                <w:lang w:eastAsia="ru-RU"/>
              </w:rPr>
            </w:pPr>
            <w:r w:rsidRPr="00A81802">
              <w:rPr>
                <w:rFonts w:eastAsia="Times New Roman"/>
                <w:bCs/>
                <w:sz w:val="24"/>
                <w:szCs w:val="24"/>
                <w:lang w:eastAsia="ru-RU"/>
              </w:rPr>
              <w:t>10</w:t>
            </w:r>
            <w:r>
              <w:rPr>
                <w:rFonts w:eastAsia="Times New Roman"/>
                <w:bCs/>
                <w:sz w:val="24"/>
                <w:szCs w:val="24"/>
                <w:lang w:eastAsia="ru-RU"/>
              </w:rPr>
              <w:t>3</w:t>
            </w:r>
          </w:p>
        </w:tc>
      </w:tr>
      <w:tr w:rsidR="00784F25" w:rsidRPr="00A81802" w:rsidTr="005D25A3">
        <w:trPr>
          <w:trHeight w:val="274"/>
        </w:trPr>
        <w:tc>
          <w:tcPr>
            <w:tcW w:w="1809" w:type="dxa"/>
            <w:tcBorders>
              <w:top w:val="nil"/>
              <w:left w:val="single" w:sz="4" w:space="0" w:color="auto"/>
              <w:bottom w:val="single" w:sz="4" w:space="0" w:color="auto"/>
              <w:right w:val="single" w:sz="4" w:space="0" w:color="auto"/>
            </w:tcBorders>
            <w:shd w:val="clear" w:color="auto" w:fill="auto"/>
            <w:noWrap/>
            <w:vAlign w:val="bottom"/>
            <w:hideMark/>
          </w:tcPr>
          <w:p w:rsidR="00784F25" w:rsidRPr="00A81802" w:rsidRDefault="00784F25" w:rsidP="005D25A3">
            <w:pPr>
              <w:ind w:firstLine="0"/>
              <w:rPr>
                <w:rFonts w:eastAsia="Times New Roman"/>
                <w:bCs/>
                <w:sz w:val="24"/>
                <w:szCs w:val="24"/>
                <w:lang w:eastAsia="ru-RU"/>
              </w:rPr>
            </w:pPr>
            <w:r w:rsidRPr="00A81802">
              <w:rPr>
                <w:rFonts w:eastAsia="Times New Roman"/>
                <w:bCs/>
                <w:sz w:val="24"/>
                <w:szCs w:val="24"/>
                <w:lang w:eastAsia="ru-RU"/>
              </w:rPr>
              <w:t>Дефицит</w:t>
            </w:r>
          </w:p>
        </w:tc>
        <w:tc>
          <w:tcPr>
            <w:tcW w:w="1418" w:type="dxa"/>
            <w:tcBorders>
              <w:top w:val="nil"/>
              <w:left w:val="nil"/>
              <w:bottom w:val="single" w:sz="4" w:space="0" w:color="auto"/>
              <w:right w:val="single" w:sz="4" w:space="0" w:color="auto"/>
            </w:tcBorders>
            <w:shd w:val="clear" w:color="auto" w:fill="auto"/>
            <w:noWrap/>
            <w:vAlign w:val="bottom"/>
            <w:hideMark/>
          </w:tcPr>
          <w:p w:rsidR="00784F25" w:rsidRPr="00A81802" w:rsidRDefault="00784F25" w:rsidP="005D25A3">
            <w:pPr>
              <w:ind w:firstLine="0"/>
              <w:jc w:val="right"/>
              <w:rPr>
                <w:rFonts w:eastAsia="Times New Roman"/>
                <w:bCs/>
                <w:sz w:val="24"/>
                <w:szCs w:val="24"/>
                <w:lang w:eastAsia="ru-RU"/>
              </w:rPr>
            </w:pPr>
            <w:r w:rsidRPr="00A81802">
              <w:rPr>
                <w:rFonts w:eastAsia="Times New Roman"/>
                <w:bCs/>
                <w:sz w:val="24"/>
                <w:szCs w:val="24"/>
                <w:lang w:eastAsia="ru-RU"/>
              </w:rPr>
              <w:t>9 662,2</w:t>
            </w:r>
          </w:p>
        </w:tc>
        <w:tc>
          <w:tcPr>
            <w:tcW w:w="1418" w:type="dxa"/>
            <w:tcBorders>
              <w:top w:val="nil"/>
              <w:left w:val="nil"/>
              <w:bottom w:val="single" w:sz="4" w:space="0" w:color="auto"/>
              <w:right w:val="single" w:sz="4" w:space="0" w:color="auto"/>
            </w:tcBorders>
            <w:shd w:val="clear" w:color="auto" w:fill="auto"/>
            <w:noWrap/>
            <w:vAlign w:val="bottom"/>
            <w:hideMark/>
          </w:tcPr>
          <w:p w:rsidR="00784F25" w:rsidRPr="00A81802" w:rsidRDefault="00784F25" w:rsidP="005D25A3">
            <w:pPr>
              <w:ind w:firstLine="0"/>
              <w:jc w:val="right"/>
              <w:rPr>
                <w:rFonts w:eastAsia="Times New Roman"/>
                <w:bCs/>
                <w:sz w:val="24"/>
                <w:szCs w:val="24"/>
                <w:lang w:eastAsia="ru-RU"/>
              </w:rPr>
            </w:pPr>
            <w:r w:rsidRPr="00A81802">
              <w:rPr>
                <w:rFonts w:eastAsia="Times New Roman"/>
                <w:bCs/>
                <w:sz w:val="24"/>
                <w:szCs w:val="24"/>
                <w:lang w:eastAsia="ru-RU"/>
              </w:rPr>
              <w:t>14 745,6</w:t>
            </w:r>
          </w:p>
        </w:tc>
        <w:tc>
          <w:tcPr>
            <w:tcW w:w="1417" w:type="dxa"/>
            <w:tcBorders>
              <w:top w:val="single" w:sz="4" w:space="0" w:color="auto"/>
              <w:left w:val="nil"/>
              <w:bottom w:val="single" w:sz="4" w:space="0" w:color="auto"/>
              <w:right w:val="single" w:sz="4" w:space="0" w:color="auto"/>
            </w:tcBorders>
          </w:tcPr>
          <w:p w:rsidR="00784F25" w:rsidRPr="00A81802" w:rsidRDefault="00784F25" w:rsidP="005D25A3">
            <w:pPr>
              <w:ind w:firstLine="0"/>
              <w:jc w:val="right"/>
              <w:rPr>
                <w:rFonts w:eastAsia="Times New Roman"/>
                <w:bCs/>
                <w:sz w:val="24"/>
                <w:szCs w:val="24"/>
                <w:lang w:eastAsia="ru-RU"/>
              </w:rPr>
            </w:pPr>
            <w:r w:rsidRPr="00A81802">
              <w:rPr>
                <w:rFonts w:eastAsia="Times New Roman"/>
                <w:bCs/>
                <w:sz w:val="24"/>
                <w:szCs w:val="24"/>
                <w:lang w:eastAsia="ru-RU"/>
              </w:rPr>
              <w:t xml:space="preserve">15  </w:t>
            </w:r>
            <w:r w:rsidR="000A0241">
              <w:rPr>
                <w:rFonts w:eastAsia="Times New Roman"/>
                <w:bCs/>
                <w:sz w:val="24"/>
                <w:szCs w:val="24"/>
                <w:lang w:eastAsia="ru-RU"/>
              </w:rPr>
              <w:t>171</w:t>
            </w:r>
            <w:r w:rsidRPr="00A81802">
              <w:rPr>
                <w:rFonts w:eastAsia="Times New Roman"/>
                <w:bCs/>
                <w:sz w:val="24"/>
                <w:szCs w:val="24"/>
                <w:lang w:eastAsia="ru-RU"/>
              </w:rPr>
              <w:t>,0</w:t>
            </w:r>
          </w:p>
        </w:tc>
        <w:tc>
          <w:tcPr>
            <w:tcW w:w="1417" w:type="dxa"/>
            <w:tcBorders>
              <w:top w:val="nil"/>
              <w:left w:val="single" w:sz="4" w:space="0" w:color="auto"/>
              <w:bottom w:val="single" w:sz="4" w:space="0" w:color="auto"/>
              <w:right w:val="single" w:sz="4" w:space="0" w:color="auto"/>
            </w:tcBorders>
          </w:tcPr>
          <w:p w:rsidR="00784F25" w:rsidRPr="00A81802" w:rsidRDefault="00784F25" w:rsidP="005D25A3">
            <w:pPr>
              <w:ind w:firstLine="0"/>
              <w:jc w:val="right"/>
              <w:rPr>
                <w:rFonts w:eastAsia="Times New Roman"/>
                <w:bCs/>
                <w:sz w:val="24"/>
                <w:szCs w:val="24"/>
                <w:lang w:eastAsia="ru-RU"/>
              </w:rPr>
            </w:pPr>
            <w:r>
              <w:rPr>
                <w:rFonts w:eastAsia="Times New Roman"/>
                <w:bCs/>
                <w:sz w:val="24"/>
                <w:szCs w:val="24"/>
                <w:lang w:eastAsia="ru-RU"/>
              </w:rPr>
              <w:t>15 579,3</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784F25" w:rsidRPr="00A81802" w:rsidRDefault="00784F25" w:rsidP="005D25A3">
            <w:pPr>
              <w:ind w:firstLine="0"/>
              <w:jc w:val="right"/>
              <w:rPr>
                <w:rFonts w:eastAsia="Times New Roman"/>
                <w:bCs/>
                <w:sz w:val="24"/>
                <w:szCs w:val="24"/>
                <w:lang w:eastAsia="ru-RU"/>
              </w:rPr>
            </w:pPr>
            <w:r>
              <w:rPr>
                <w:rFonts w:eastAsia="Times New Roman"/>
                <w:bCs/>
                <w:sz w:val="24"/>
                <w:szCs w:val="24"/>
                <w:lang w:eastAsia="ru-RU"/>
              </w:rPr>
              <w:t>4</w:t>
            </w:r>
            <w:r w:rsidR="000A0241">
              <w:rPr>
                <w:rFonts w:eastAsia="Times New Roman"/>
                <w:bCs/>
                <w:sz w:val="24"/>
                <w:szCs w:val="24"/>
                <w:lang w:eastAsia="ru-RU"/>
              </w:rPr>
              <w:t>0</w:t>
            </w:r>
            <w:r>
              <w:rPr>
                <w:rFonts w:eastAsia="Times New Roman"/>
                <w:bCs/>
                <w:sz w:val="24"/>
                <w:szCs w:val="24"/>
                <w:lang w:eastAsia="ru-RU"/>
              </w:rPr>
              <w:t>8,3</w:t>
            </w:r>
          </w:p>
        </w:tc>
        <w:tc>
          <w:tcPr>
            <w:tcW w:w="708" w:type="dxa"/>
            <w:tcBorders>
              <w:top w:val="nil"/>
              <w:left w:val="nil"/>
              <w:bottom w:val="single" w:sz="4" w:space="0" w:color="auto"/>
              <w:right w:val="single" w:sz="4" w:space="0" w:color="auto"/>
            </w:tcBorders>
            <w:shd w:val="clear" w:color="auto" w:fill="auto"/>
            <w:noWrap/>
            <w:vAlign w:val="bottom"/>
            <w:hideMark/>
          </w:tcPr>
          <w:p w:rsidR="00784F25" w:rsidRPr="00A81802" w:rsidRDefault="00784F25" w:rsidP="005D25A3">
            <w:pPr>
              <w:ind w:firstLine="0"/>
              <w:jc w:val="right"/>
              <w:rPr>
                <w:rFonts w:eastAsia="Times New Roman"/>
                <w:bCs/>
                <w:sz w:val="24"/>
                <w:szCs w:val="24"/>
                <w:lang w:eastAsia="ru-RU"/>
              </w:rPr>
            </w:pPr>
            <w:r w:rsidRPr="00A81802">
              <w:rPr>
                <w:rFonts w:eastAsia="Times New Roman"/>
                <w:bCs/>
                <w:sz w:val="24"/>
                <w:szCs w:val="24"/>
                <w:lang w:eastAsia="ru-RU"/>
              </w:rPr>
              <w:t>103</w:t>
            </w:r>
          </w:p>
        </w:tc>
      </w:tr>
    </w:tbl>
    <w:p w:rsidR="00A81802" w:rsidRDefault="00A81802" w:rsidP="003A14A2">
      <w:pPr>
        <w:widowControl w:val="0"/>
        <w:autoSpaceDE w:val="0"/>
        <w:autoSpaceDN w:val="0"/>
        <w:adjustRightInd w:val="0"/>
        <w:ind w:left="-567" w:firstLine="851"/>
        <w:contextualSpacing/>
        <w:jc w:val="center"/>
        <w:rPr>
          <w:b/>
          <w:i/>
        </w:rPr>
      </w:pPr>
    </w:p>
    <w:p w:rsidR="003A14A2" w:rsidRPr="00A81802" w:rsidRDefault="00671964" w:rsidP="003A14A2">
      <w:pPr>
        <w:widowControl w:val="0"/>
        <w:autoSpaceDE w:val="0"/>
        <w:autoSpaceDN w:val="0"/>
        <w:adjustRightInd w:val="0"/>
        <w:ind w:left="-567" w:firstLine="851"/>
        <w:contextualSpacing/>
        <w:jc w:val="center"/>
        <w:rPr>
          <w:b/>
          <w:i/>
        </w:rPr>
      </w:pPr>
      <w:r w:rsidRPr="00A81802">
        <w:rPr>
          <w:b/>
          <w:i/>
        </w:rPr>
        <w:t>Доходы</w:t>
      </w:r>
    </w:p>
    <w:p w:rsidR="00755362" w:rsidRPr="00A81802" w:rsidRDefault="00755362" w:rsidP="005D25A3">
      <w:pPr>
        <w:ind w:right="283" w:firstLine="709"/>
        <w:contextualSpacing/>
        <w:jc w:val="both"/>
        <w:rPr>
          <w:sz w:val="24"/>
          <w:szCs w:val="24"/>
        </w:rPr>
      </w:pPr>
      <w:r w:rsidRPr="00A81802">
        <w:rPr>
          <w:sz w:val="24"/>
          <w:szCs w:val="24"/>
        </w:rPr>
        <w:t>Доходная часть бюджета увеличится</w:t>
      </w:r>
      <w:r w:rsidR="00DD253D" w:rsidRPr="00A81802">
        <w:rPr>
          <w:sz w:val="24"/>
          <w:szCs w:val="24"/>
        </w:rPr>
        <w:t xml:space="preserve"> </w:t>
      </w:r>
      <w:r w:rsidR="003B0E7D" w:rsidRPr="00A81802">
        <w:rPr>
          <w:sz w:val="24"/>
          <w:szCs w:val="24"/>
        </w:rPr>
        <w:t>на 20</w:t>
      </w:r>
      <w:r w:rsidR="00BE455B" w:rsidRPr="00A81802">
        <w:rPr>
          <w:sz w:val="24"/>
          <w:szCs w:val="24"/>
        </w:rPr>
        <w:t>2</w:t>
      </w:r>
      <w:r w:rsidR="003B71D5" w:rsidRPr="00A81802">
        <w:rPr>
          <w:sz w:val="24"/>
          <w:szCs w:val="24"/>
        </w:rPr>
        <w:t>1</w:t>
      </w:r>
      <w:r w:rsidR="003B0E7D" w:rsidRPr="00A81802">
        <w:rPr>
          <w:sz w:val="24"/>
          <w:szCs w:val="24"/>
        </w:rPr>
        <w:t xml:space="preserve"> год </w:t>
      </w:r>
      <w:r w:rsidR="00FA2FDC">
        <w:rPr>
          <w:sz w:val="24"/>
          <w:szCs w:val="24"/>
        </w:rPr>
        <w:t>в сумме</w:t>
      </w:r>
      <w:r w:rsidR="00C13F6F" w:rsidRPr="00A81802">
        <w:rPr>
          <w:sz w:val="24"/>
          <w:szCs w:val="24"/>
        </w:rPr>
        <w:t xml:space="preserve"> </w:t>
      </w:r>
      <w:r w:rsidR="00784F25">
        <w:rPr>
          <w:sz w:val="24"/>
          <w:szCs w:val="24"/>
        </w:rPr>
        <w:t>48 423,3</w:t>
      </w:r>
      <w:r w:rsidR="00DD253D" w:rsidRPr="00A81802">
        <w:rPr>
          <w:sz w:val="24"/>
          <w:szCs w:val="24"/>
        </w:rPr>
        <w:t xml:space="preserve"> </w:t>
      </w:r>
      <w:r w:rsidR="003A5148" w:rsidRPr="00A81802">
        <w:rPr>
          <w:sz w:val="24"/>
          <w:szCs w:val="24"/>
        </w:rPr>
        <w:t xml:space="preserve">тыс.руб. </w:t>
      </w:r>
      <w:r w:rsidR="00BE455B" w:rsidRPr="00A81802">
        <w:rPr>
          <w:sz w:val="24"/>
          <w:szCs w:val="24"/>
        </w:rPr>
        <w:t xml:space="preserve"> и состави</w:t>
      </w:r>
      <w:r w:rsidR="004B5BFF" w:rsidRPr="00A81802">
        <w:rPr>
          <w:sz w:val="24"/>
          <w:szCs w:val="24"/>
        </w:rPr>
        <w:t>т</w:t>
      </w:r>
      <w:r w:rsidR="00BE455B" w:rsidRPr="00A81802">
        <w:rPr>
          <w:sz w:val="24"/>
          <w:szCs w:val="24"/>
        </w:rPr>
        <w:t xml:space="preserve"> 1</w:t>
      </w:r>
      <w:r w:rsidR="00784F25">
        <w:rPr>
          <w:sz w:val="24"/>
          <w:szCs w:val="24"/>
        </w:rPr>
        <w:t> </w:t>
      </w:r>
      <w:r w:rsidR="00FB617F" w:rsidRPr="00A81802">
        <w:rPr>
          <w:sz w:val="24"/>
          <w:szCs w:val="24"/>
        </w:rPr>
        <w:t>8</w:t>
      </w:r>
      <w:r w:rsidR="00784F25">
        <w:rPr>
          <w:sz w:val="24"/>
          <w:szCs w:val="24"/>
        </w:rPr>
        <w:t>55 709,5</w:t>
      </w:r>
      <w:r w:rsidR="00BE455B" w:rsidRPr="00A81802">
        <w:rPr>
          <w:sz w:val="24"/>
          <w:szCs w:val="24"/>
        </w:rPr>
        <w:t xml:space="preserve"> тыс.руб.</w:t>
      </w:r>
      <w:r w:rsidR="00416A2E" w:rsidRPr="00A81802">
        <w:rPr>
          <w:sz w:val="24"/>
          <w:szCs w:val="24"/>
        </w:rPr>
        <w:t>, в том числе:</w:t>
      </w:r>
    </w:p>
    <w:p w:rsidR="00003BE2" w:rsidRPr="00A81802" w:rsidRDefault="00FC473F" w:rsidP="005D25A3">
      <w:pPr>
        <w:ind w:right="283" w:firstLine="709"/>
        <w:contextualSpacing/>
        <w:jc w:val="both"/>
        <w:rPr>
          <w:sz w:val="24"/>
          <w:szCs w:val="24"/>
        </w:rPr>
      </w:pPr>
      <w:r w:rsidRPr="00A81802">
        <w:rPr>
          <w:b/>
          <w:i/>
          <w:sz w:val="24"/>
          <w:szCs w:val="24"/>
        </w:rPr>
        <w:t xml:space="preserve">Увеличение </w:t>
      </w:r>
      <w:r w:rsidR="00003BE2" w:rsidRPr="00A81802">
        <w:rPr>
          <w:b/>
          <w:i/>
          <w:sz w:val="24"/>
          <w:szCs w:val="24"/>
        </w:rPr>
        <w:t xml:space="preserve"> собственн</w:t>
      </w:r>
      <w:r w:rsidRPr="00A81802">
        <w:rPr>
          <w:b/>
          <w:i/>
          <w:sz w:val="24"/>
          <w:szCs w:val="24"/>
        </w:rPr>
        <w:t>ых</w:t>
      </w:r>
      <w:r w:rsidR="00003BE2" w:rsidRPr="00A81802">
        <w:rPr>
          <w:b/>
          <w:i/>
          <w:sz w:val="24"/>
          <w:szCs w:val="24"/>
        </w:rPr>
        <w:t xml:space="preserve"> доход</w:t>
      </w:r>
      <w:r w:rsidRPr="00A81802">
        <w:rPr>
          <w:b/>
          <w:i/>
          <w:sz w:val="24"/>
          <w:szCs w:val="24"/>
        </w:rPr>
        <w:t>ов</w:t>
      </w:r>
      <w:r w:rsidR="00003BE2" w:rsidRPr="00A81802">
        <w:rPr>
          <w:b/>
          <w:sz w:val="24"/>
          <w:szCs w:val="24"/>
        </w:rPr>
        <w:t xml:space="preserve"> </w:t>
      </w:r>
      <w:r w:rsidR="00003BE2" w:rsidRPr="00A81802">
        <w:rPr>
          <w:sz w:val="24"/>
          <w:szCs w:val="24"/>
        </w:rPr>
        <w:t xml:space="preserve">составит </w:t>
      </w:r>
      <w:r w:rsidR="009E17EA">
        <w:rPr>
          <w:sz w:val="24"/>
          <w:szCs w:val="24"/>
        </w:rPr>
        <w:t>6443,0</w:t>
      </w:r>
      <w:r w:rsidR="00003BE2" w:rsidRPr="00A81802">
        <w:rPr>
          <w:sz w:val="24"/>
          <w:szCs w:val="24"/>
        </w:rPr>
        <w:t xml:space="preserve">  тыс. руб.</w:t>
      </w:r>
      <w:r w:rsidR="00C13F6F" w:rsidRPr="00A81802">
        <w:rPr>
          <w:sz w:val="24"/>
          <w:szCs w:val="24"/>
        </w:rPr>
        <w:t xml:space="preserve"> </w:t>
      </w:r>
      <w:r w:rsidR="00416A2E" w:rsidRPr="00A81802">
        <w:rPr>
          <w:sz w:val="24"/>
          <w:szCs w:val="24"/>
        </w:rPr>
        <w:t>из них</w:t>
      </w:r>
      <w:r w:rsidR="00DD7C80" w:rsidRPr="00A81802">
        <w:rPr>
          <w:sz w:val="24"/>
          <w:szCs w:val="24"/>
        </w:rPr>
        <w:t>:</w:t>
      </w:r>
    </w:p>
    <w:p w:rsidR="001442DF" w:rsidRPr="00C33BBE" w:rsidRDefault="001442DF" w:rsidP="005D25A3">
      <w:pPr>
        <w:ind w:firstLine="709"/>
        <w:jc w:val="both"/>
        <w:rPr>
          <w:sz w:val="24"/>
          <w:szCs w:val="24"/>
        </w:rPr>
      </w:pPr>
      <w:r w:rsidRPr="00C33BBE">
        <w:rPr>
          <w:b/>
          <w:sz w:val="24"/>
          <w:szCs w:val="24"/>
        </w:rPr>
        <w:t xml:space="preserve">- </w:t>
      </w:r>
      <w:r w:rsidRPr="00C33BBE">
        <w:rPr>
          <w:sz w:val="24"/>
          <w:szCs w:val="24"/>
        </w:rPr>
        <w:t>налога, взимаемого с налогоплательщиков, выбравших в качестве объекта налогообложения доходы на 4 000 тыс. руб.;</w:t>
      </w:r>
    </w:p>
    <w:p w:rsidR="001442DF" w:rsidRPr="00C33BBE" w:rsidRDefault="001442DF" w:rsidP="005D25A3">
      <w:pPr>
        <w:ind w:firstLine="709"/>
        <w:jc w:val="both"/>
        <w:rPr>
          <w:sz w:val="24"/>
          <w:szCs w:val="24"/>
        </w:rPr>
      </w:pPr>
      <w:r w:rsidRPr="00C33BBE">
        <w:rPr>
          <w:b/>
          <w:sz w:val="24"/>
          <w:szCs w:val="24"/>
        </w:rPr>
        <w:t>-</w:t>
      </w:r>
      <w:r w:rsidRPr="00C33BBE">
        <w:rPr>
          <w:sz w:val="24"/>
          <w:szCs w:val="24"/>
        </w:rPr>
        <w:t>налога, взимаемого с налогоплательщиков, выбравших в качестве объекта налогообложения доходы, уменьшенные на величину расходов на 1 000 тыс. руб.;</w:t>
      </w:r>
    </w:p>
    <w:p w:rsidR="001442DF" w:rsidRPr="00C33BBE" w:rsidRDefault="001442DF" w:rsidP="005D25A3">
      <w:pPr>
        <w:ind w:firstLine="709"/>
        <w:jc w:val="both"/>
        <w:rPr>
          <w:sz w:val="24"/>
          <w:szCs w:val="24"/>
        </w:rPr>
      </w:pPr>
      <w:r w:rsidRPr="00C33BBE">
        <w:rPr>
          <w:b/>
          <w:sz w:val="24"/>
          <w:szCs w:val="24"/>
        </w:rPr>
        <w:t>-</w:t>
      </w:r>
      <w:r w:rsidRPr="00C33BBE">
        <w:rPr>
          <w:sz w:val="24"/>
          <w:szCs w:val="24"/>
        </w:rPr>
        <w:t xml:space="preserve"> единого налога на вмененный доход для отдельных видов деятельности на сумму 246 тыс. руб.;</w:t>
      </w:r>
    </w:p>
    <w:p w:rsidR="001442DF" w:rsidRPr="00C33BBE" w:rsidRDefault="001442DF" w:rsidP="005D25A3">
      <w:pPr>
        <w:ind w:firstLine="709"/>
        <w:jc w:val="both"/>
        <w:rPr>
          <w:sz w:val="24"/>
          <w:szCs w:val="24"/>
        </w:rPr>
      </w:pPr>
      <w:r w:rsidRPr="00C33BBE">
        <w:rPr>
          <w:b/>
          <w:sz w:val="24"/>
          <w:szCs w:val="24"/>
        </w:rPr>
        <w:t xml:space="preserve">- </w:t>
      </w:r>
      <w:r w:rsidRPr="00C33BBE">
        <w:rPr>
          <w:sz w:val="24"/>
          <w:szCs w:val="24"/>
        </w:rPr>
        <w:t>доходов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на сумму 250 тыс.руб.;</w:t>
      </w:r>
    </w:p>
    <w:p w:rsidR="001442DF" w:rsidRPr="00C33BBE" w:rsidRDefault="001442DF" w:rsidP="005D25A3">
      <w:pPr>
        <w:ind w:firstLine="709"/>
        <w:jc w:val="both"/>
        <w:rPr>
          <w:sz w:val="24"/>
          <w:szCs w:val="24"/>
        </w:rPr>
      </w:pPr>
      <w:r w:rsidRPr="00C33BBE">
        <w:rPr>
          <w:b/>
          <w:sz w:val="24"/>
          <w:szCs w:val="24"/>
        </w:rPr>
        <w:t>-</w:t>
      </w:r>
      <w:r w:rsidRPr="00C33BBE">
        <w:rPr>
          <w:sz w:val="24"/>
          <w:szCs w:val="24"/>
        </w:rPr>
        <w:t xml:space="preserve"> платежей за пользование природными ресурсами на сумму 625 тыс. руб. в соответствии с фактическим поступлением;</w:t>
      </w:r>
    </w:p>
    <w:p w:rsidR="001442DF" w:rsidRPr="00C33BBE" w:rsidRDefault="001442DF" w:rsidP="005D25A3">
      <w:pPr>
        <w:ind w:firstLine="709"/>
        <w:jc w:val="both"/>
        <w:rPr>
          <w:sz w:val="24"/>
          <w:szCs w:val="24"/>
        </w:rPr>
      </w:pPr>
      <w:r w:rsidRPr="00C33BBE">
        <w:rPr>
          <w:sz w:val="24"/>
          <w:szCs w:val="24"/>
        </w:rPr>
        <w:t>- прочих доходы от компенсации затрат бюджетов муниципальных районов 77 тыс. руб.;</w:t>
      </w:r>
    </w:p>
    <w:p w:rsidR="001442DF" w:rsidRPr="00C33BBE" w:rsidRDefault="001442DF" w:rsidP="005D25A3">
      <w:pPr>
        <w:ind w:firstLine="709"/>
        <w:jc w:val="both"/>
        <w:rPr>
          <w:sz w:val="24"/>
          <w:szCs w:val="24"/>
        </w:rPr>
      </w:pPr>
      <w:r w:rsidRPr="00C33BBE">
        <w:rPr>
          <w:sz w:val="24"/>
          <w:szCs w:val="24"/>
        </w:rPr>
        <w:t>- поступлений по штрафам на 245 тыс. руб.</w:t>
      </w:r>
    </w:p>
    <w:p w:rsidR="00837AAC" w:rsidRPr="00C33BBE" w:rsidRDefault="00FC473F" w:rsidP="005D25A3">
      <w:pPr>
        <w:ind w:right="283" w:firstLine="709"/>
        <w:contextualSpacing/>
        <w:jc w:val="both"/>
        <w:rPr>
          <w:sz w:val="24"/>
          <w:szCs w:val="24"/>
        </w:rPr>
      </w:pPr>
      <w:r w:rsidRPr="00C33BBE">
        <w:rPr>
          <w:b/>
          <w:i/>
          <w:sz w:val="24"/>
          <w:szCs w:val="24"/>
        </w:rPr>
        <w:t xml:space="preserve">Увеличение </w:t>
      </w:r>
      <w:r w:rsidR="00003BE2" w:rsidRPr="00C33BBE">
        <w:rPr>
          <w:b/>
          <w:i/>
          <w:sz w:val="24"/>
          <w:szCs w:val="24"/>
        </w:rPr>
        <w:t xml:space="preserve"> безвозмездн</w:t>
      </w:r>
      <w:r w:rsidRPr="00C33BBE">
        <w:rPr>
          <w:b/>
          <w:i/>
          <w:sz w:val="24"/>
          <w:szCs w:val="24"/>
        </w:rPr>
        <w:t>ых</w:t>
      </w:r>
      <w:r w:rsidR="005006E0" w:rsidRPr="00C33BBE">
        <w:rPr>
          <w:b/>
          <w:i/>
          <w:sz w:val="24"/>
          <w:szCs w:val="24"/>
        </w:rPr>
        <w:t xml:space="preserve"> поступлений</w:t>
      </w:r>
      <w:r w:rsidR="00837AAC" w:rsidRPr="00C33BBE">
        <w:rPr>
          <w:b/>
          <w:sz w:val="24"/>
          <w:szCs w:val="24"/>
        </w:rPr>
        <w:t xml:space="preserve"> </w:t>
      </w:r>
      <w:r w:rsidR="00D3449F" w:rsidRPr="00C33BBE">
        <w:rPr>
          <w:sz w:val="24"/>
          <w:szCs w:val="24"/>
        </w:rPr>
        <w:t xml:space="preserve">составит </w:t>
      </w:r>
      <w:r w:rsidR="009E17EA" w:rsidRPr="00C33BBE">
        <w:rPr>
          <w:sz w:val="24"/>
          <w:szCs w:val="24"/>
        </w:rPr>
        <w:t>41 980,3</w:t>
      </w:r>
      <w:r w:rsidR="00837AAC" w:rsidRPr="00C33BBE">
        <w:rPr>
          <w:sz w:val="24"/>
          <w:szCs w:val="24"/>
        </w:rPr>
        <w:t xml:space="preserve"> </w:t>
      </w:r>
      <w:r w:rsidR="00003BE2" w:rsidRPr="00C33BBE">
        <w:rPr>
          <w:sz w:val="24"/>
          <w:szCs w:val="24"/>
        </w:rPr>
        <w:t xml:space="preserve">тыс. руб. </w:t>
      </w:r>
      <w:r w:rsidR="004F0A8A" w:rsidRPr="00C33BBE">
        <w:rPr>
          <w:sz w:val="24"/>
          <w:szCs w:val="24"/>
        </w:rPr>
        <w:t>от утверждённой редакции бюджета</w:t>
      </w:r>
      <w:r w:rsidR="00510CEF" w:rsidRPr="00C33BBE">
        <w:rPr>
          <w:sz w:val="24"/>
          <w:szCs w:val="24"/>
        </w:rPr>
        <w:t>, в том числе</w:t>
      </w:r>
      <w:r w:rsidR="00806657" w:rsidRPr="00C33BBE">
        <w:rPr>
          <w:sz w:val="24"/>
          <w:szCs w:val="24"/>
        </w:rPr>
        <w:t>:</w:t>
      </w:r>
    </w:p>
    <w:p w:rsidR="001442DF" w:rsidRPr="00C33BBE" w:rsidRDefault="001442DF" w:rsidP="005D25A3">
      <w:pPr>
        <w:ind w:firstLine="709"/>
        <w:jc w:val="both"/>
        <w:rPr>
          <w:sz w:val="24"/>
          <w:szCs w:val="24"/>
        </w:rPr>
      </w:pPr>
      <w:r w:rsidRPr="00C33BBE">
        <w:rPr>
          <w:b/>
          <w:sz w:val="24"/>
          <w:szCs w:val="24"/>
        </w:rPr>
        <w:t>Внесены</w:t>
      </w:r>
      <w:r w:rsidRPr="00C33BBE">
        <w:rPr>
          <w:sz w:val="24"/>
          <w:szCs w:val="24"/>
        </w:rPr>
        <w:t xml:space="preserve"> в бюджет МО «Заларинский район»: </w:t>
      </w:r>
    </w:p>
    <w:p w:rsidR="001442DF" w:rsidRPr="00C33BBE" w:rsidRDefault="001442DF" w:rsidP="005D25A3">
      <w:pPr>
        <w:ind w:firstLine="709"/>
        <w:jc w:val="both"/>
        <w:rPr>
          <w:color w:val="000000"/>
          <w:sz w:val="24"/>
          <w:szCs w:val="24"/>
        </w:rPr>
      </w:pPr>
      <w:r w:rsidRPr="00C33BBE">
        <w:rPr>
          <w:color w:val="000000"/>
          <w:sz w:val="24"/>
          <w:szCs w:val="24"/>
        </w:rPr>
        <w:t>- Субсидия местным бюджетам на приобретение спортивного оборудования и инвентаря для оснащения муниципальных организаций, осуществляющих деятельность в сфере физической культуры и спорта на 384,6 тыс. руб.;</w:t>
      </w:r>
    </w:p>
    <w:p w:rsidR="001442DF" w:rsidRPr="00C33BBE" w:rsidRDefault="001442DF" w:rsidP="005D25A3">
      <w:pPr>
        <w:ind w:firstLine="709"/>
        <w:jc w:val="both"/>
        <w:rPr>
          <w:color w:val="000000"/>
          <w:sz w:val="24"/>
          <w:szCs w:val="24"/>
        </w:rPr>
      </w:pPr>
      <w:r w:rsidRPr="00C33BBE">
        <w:rPr>
          <w:color w:val="000000"/>
          <w:sz w:val="24"/>
          <w:szCs w:val="24"/>
        </w:rPr>
        <w:t>- Прочие безвозмездные поступления в бюджеты муниципальных районов (внебюджетные источники) на 10 308,52 тыс.руб.</w:t>
      </w:r>
    </w:p>
    <w:p w:rsidR="001442DF" w:rsidRPr="00C33BBE" w:rsidRDefault="001442DF" w:rsidP="005D25A3">
      <w:pPr>
        <w:ind w:firstLine="709"/>
        <w:jc w:val="both"/>
        <w:rPr>
          <w:b/>
          <w:sz w:val="24"/>
          <w:szCs w:val="24"/>
        </w:rPr>
      </w:pPr>
      <w:r w:rsidRPr="00C33BBE">
        <w:rPr>
          <w:b/>
          <w:sz w:val="24"/>
          <w:szCs w:val="24"/>
        </w:rPr>
        <w:t>Увеличены:</w:t>
      </w:r>
    </w:p>
    <w:p w:rsidR="001442DF" w:rsidRPr="00C33BBE" w:rsidRDefault="001442DF" w:rsidP="005D25A3">
      <w:pPr>
        <w:ind w:firstLine="709"/>
        <w:jc w:val="both"/>
        <w:rPr>
          <w:b/>
          <w:sz w:val="24"/>
          <w:szCs w:val="24"/>
        </w:rPr>
      </w:pPr>
      <w:r w:rsidRPr="00C33BBE">
        <w:rPr>
          <w:b/>
          <w:sz w:val="24"/>
          <w:szCs w:val="24"/>
        </w:rPr>
        <w:t xml:space="preserve">- </w:t>
      </w:r>
      <w:r w:rsidRPr="00C33BBE">
        <w:rPr>
          <w:sz w:val="24"/>
          <w:szCs w:val="24"/>
        </w:rPr>
        <w:t>Дотация бюджетам муниципальных районов на поддержку мер по обеспечению сбалансированности бюджетов в размере 14 659 тыс. рублей.;</w:t>
      </w:r>
    </w:p>
    <w:p w:rsidR="001442DF" w:rsidRPr="00C33BBE" w:rsidRDefault="001442DF" w:rsidP="005D25A3">
      <w:pPr>
        <w:ind w:firstLine="709"/>
        <w:jc w:val="both"/>
        <w:rPr>
          <w:color w:val="000000"/>
          <w:sz w:val="24"/>
          <w:szCs w:val="24"/>
        </w:rPr>
      </w:pPr>
      <w:r w:rsidRPr="00C33BBE">
        <w:rPr>
          <w:b/>
          <w:sz w:val="24"/>
          <w:szCs w:val="24"/>
        </w:rPr>
        <w:t xml:space="preserve">- </w:t>
      </w:r>
      <w:r w:rsidRPr="00C33BBE">
        <w:rPr>
          <w:color w:val="000000"/>
          <w:sz w:val="24"/>
          <w:szCs w:val="24"/>
        </w:rPr>
        <w:t xml:space="preserve">Субсидия на обеспечение комплексного развития сельских территорий (развитие сети учреждений культурно - досугового типа на сельских территориях) </w:t>
      </w:r>
      <w:r w:rsidRPr="00C33BBE">
        <w:rPr>
          <w:color w:val="000000"/>
          <w:sz w:val="24"/>
          <w:szCs w:val="24"/>
          <w:shd w:val="clear" w:color="auto" w:fill="FFFFFF"/>
        </w:rPr>
        <w:t>на 164, 6 тыс. руб.</w:t>
      </w:r>
      <w:r w:rsidRPr="00C33BBE">
        <w:rPr>
          <w:color w:val="000000"/>
          <w:sz w:val="24"/>
          <w:szCs w:val="24"/>
        </w:rPr>
        <w:t>;</w:t>
      </w:r>
    </w:p>
    <w:p w:rsidR="001442DF" w:rsidRPr="00C33BBE" w:rsidRDefault="001442DF" w:rsidP="005D25A3">
      <w:pPr>
        <w:ind w:firstLine="709"/>
        <w:jc w:val="both"/>
        <w:rPr>
          <w:color w:val="000000"/>
          <w:sz w:val="24"/>
          <w:szCs w:val="24"/>
        </w:rPr>
      </w:pPr>
      <w:r w:rsidRPr="00C33BBE">
        <w:rPr>
          <w:color w:val="000000"/>
          <w:sz w:val="24"/>
          <w:szCs w:val="24"/>
        </w:rPr>
        <w:t>-Субвенция</w:t>
      </w:r>
      <w:r w:rsidR="00C33BBE">
        <w:rPr>
          <w:color w:val="000000"/>
          <w:sz w:val="24"/>
          <w:szCs w:val="24"/>
        </w:rPr>
        <w:t xml:space="preserve"> </w:t>
      </w:r>
      <w:r w:rsidRPr="00C33BBE">
        <w:rPr>
          <w:color w:val="000000"/>
          <w:sz w:val="24"/>
          <w:szCs w:val="24"/>
        </w:rPr>
        <w:t>на 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w:t>
      </w:r>
      <w:r w:rsidR="00C33BBE">
        <w:rPr>
          <w:color w:val="000000"/>
          <w:sz w:val="24"/>
          <w:szCs w:val="24"/>
        </w:rPr>
        <w:t xml:space="preserve"> </w:t>
      </w:r>
      <w:r w:rsidRPr="00C33BBE">
        <w:rPr>
          <w:color w:val="000000"/>
          <w:sz w:val="24"/>
          <w:szCs w:val="24"/>
        </w:rPr>
        <w:t>на 202,5 тыс. руб.</w:t>
      </w:r>
    </w:p>
    <w:p w:rsidR="001442DF" w:rsidRPr="00C33BBE" w:rsidRDefault="001442DF" w:rsidP="005D25A3">
      <w:pPr>
        <w:ind w:firstLine="709"/>
        <w:jc w:val="both"/>
        <w:rPr>
          <w:color w:val="000000"/>
          <w:sz w:val="24"/>
          <w:szCs w:val="24"/>
        </w:rPr>
      </w:pPr>
      <w:r w:rsidRPr="00C33BBE">
        <w:rPr>
          <w:color w:val="000000"/>
          <w:sz w:val="24"/>
          <w:szCs w:val="24"/>
        </w:rPr>
        <w:lastRenderedPageBreak/>
        <w:t>-Субвенция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на сумму 13 613 тыс. руб.;</w:t>
      </w:r>
    </w:p>
    <w:p w:rsidR="001442DF" w:rsidRPr="00C33BBE" w:rsidRDefault="001442DF" w:rsidP="005D25A3">
      <w:pPr>
        <w:ind w:firstLine="709"/>
        <w:jc w:val="both"/>
        <w:rPr>
          <w:color w:val="000000"/>
          <w:sz w:val="24"/>
          <w:szCs w:val="24"/>
        </w:rPr>
      </w:pPr>
      <w:r w:rsidRPr="00C33BBE">
        <w:rPr>
          <w:color w:val="000000"/>
          <w:sz w:val="24"/>
          <w:szCs w:val="24"/>
        </w:rPr>
        <w:t>- 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w:t>
      </w:r>
      <w:r w:rsidR="00C33BBE">
        <w:rPr>
          <w:color w:val="000000"/>
          <w:sz w:val="24"/>
          <w:szCs w:val="24"/>
        </w:rPr>
        <w:t xml:space="preserve"> </w:t>
      </w:r>
      <w:r w:rsidRPr="00C33BBE">
        <w:rPr>
          <w:color w:val="000000"/>
          <w:sz w:val="24"/>
          <w:szCs w:val="24"/>
        </w:rPr>
        <w:t>на 4 363 тыс. руб.;</w:t>
      </w:r>
    </w:p>
    <w:p w:rsidR="001442DF" w:rsidRPr="00C33BBE" w:rsidRDefault="001442DF" w:rsidP="005D25A3">
      <w:pPr>
        <w:ind w:firstLine="709"/>
        <w:jc w:val="both"/>
        <w:rPr>
          <w:b/>
          <w:sz w:val="24"/>
          <w:szCs w:val="24"/>
        </w:rPr>
      </w:pPr>
      <w:r w:rsidRPr="00C33BBE">
        <w:rPr>
          <w:b/>
          <w:sz w:val="24"/>
          <w:szCs w:val="24"/>
        </w:rPr>
        <w:t>Уменьшены:</w:t>
      </w:r>
    </w:p>
    <w:p w:rsidR="001442DF" w:rsidRPr="00C33BBE" w:rsidRDefault="001442DF" w:rsidP="005D25A3">
      <w:pPr>
        <w:ind w:firstLine="709"/>
        <w:jc w:val="both"/>
        <w:rPr>
          <w:b/>
          <w:sz w:val="24"/>
          <w:szCs w:val="24"/>
        </w:rPr>
      </w:pPr>
      <w:r w:rsidRPr="00C33BBE">
        <w:rPr>
          <w:color w:val="000000"/>
          <w:sz w:val="24"/>
          <w:szCs w:val="24"/>
        </w:rPr>
        <w:t>- Субсидия на обеспечение комплексного развития сельских территорий (Средняя общеобразовательная школа на 154 учащихся в селе Бажир, Иркутская область, Заларинский район, с. Бажир, ул. Северная, 22А) на 1 024,2 тыс. руб.;</w:t>
      </w:r>
    </w:p>
    <w:p w:rsidR="001442DF" w:rsidRPr="00C33BBE" w:rsidRDefault="001442DF" w:rsidP="005D25A3">
      <w:pPr>
        <w:ind w:firstLine="709"/>
        <w:jc w:val="both"/>
        <w:rPr>
          <w:color w:val="000000"/>
          <w:sz w:val="24"/>
          <w:szCs w:val="24"/>
        </w:rPr>
      </w:pPr>
      <w:r w:rsidRPr="00C33BBE">
        <w:rPr>
          <w:color w:val="000000"/>
          <w:sz w:val="24"/>
          <w:szCs w:val="24"/>
        </w:rPr>
        <w:t>- Субвенция на осуществление областных государственных полномочий по обеспечению бесплатным питанием обучающихся, пребывающих на полном государственном обеспечении в организациях социального обслуживания, находящихся в ведении Иркутской области, посещающих муниципальные общеобразовательные организации</w:t>
      </w:r>
      <w:r w:rsidR="00C33BBE">
        <w:rPr>
          <w:color w:val="000000"/>
          <w:sz w:val="24"/>
          <w:szCs w:val="24"/>
        </w:rPr>
        <w:t xml:space="preserve"> </w:t>
      </w:r>
      <w:r w:rsidRPr="00C33BBE">
        <w:rPr>
          <w:color w:val="000000"/>
          <w:sz w:val="24"/>
          <w:szCs w:val="24"/>
        </w:rPr>
        <w:t xml:space="preserve">на 589,1 тыс. руб. </w:t>
      </w:r>
    </w:p>
    <w:p w:rsidR="001442DF" w:rsidRPr="00C33BBE" w:rsidRDefault="001442DF" w:rsidP="005D25A3">
      <w:pPr>
        <w:ind w:firstLine="709"/>
        <w:jc w:val="both"/>
        <w:rPr>
          <w:color w:val="000000"/>
          <w:sz w:val="24"/>
          <w:szCs w:val="24"/>
        </w:rPr>
      </w:pPr>
      <w:r w:rsidRPr="00C33BBE">
        <w:rPr>
          <w:color w:val="000000"/>
          <w:sz w:val="24"/>
          <w:szCs w:val="24"/>
        </w:rPr>
        <w:t>- Субвенция бюджетам муниципальных районов на проведение Всероссийской переписи в 2020 году на 67 тыс. руб.;</w:t>
      </w:r>
    </w:p>
    <w:p w:rsidR="001442DF" w:rsidRPr="00C33BBE" w:rsidRDefault="001442DF" w:rsidP="005D25A3">
      <w:pPr>
        <w:ind w:firstLine="709"/>
        <w:jc w:val="both"/>
        <w:rPr>
          <w:color w:val="000000"/>
          <w:sz w:val="24"/>
          <w:szCs w:val="24"/>
        </w:rPr>
      </w:pPr>
      <w:r w:rsidRPr="00C33BBE">
        <w:rPr>
          <w:color w:val="000000"/>
          <w:sz w:val="24"/>
          <w:szCs w:val="24"/>
        </w:rPr>
        <w:t>-</w:t>
      </w:r>
      <w:r w:rsidR="00B85357">
        <w:rPr>
          <w:color w:val="000000"/>
          <w:sz w:val="24"/>
          <w:szCs w:val="24"/>
        </w:rPr>
        <w:t xml:space="preserve"> </w:t>
      </w:r>
      <w:r w:rsidRPr="00C33BBE">
        <w:rPr>
          <w:color w:val="000000"/>
          <w:sz w:val="24"/>
          <w:szCs w:val="24"/>
        </w:rPr>
        <w:t>Субвенция на осуществление отдельных областных государственных полномочий в области противодействия коррупции на 34,6 тыс. руб.</w:t>
      </w:r>
    </w:p>
    <w:p w:rsidR="00B85357" w:rsidRPr="00B85357" w:rsidRDefault="00B85357" w:rsidP="00B85357">
      <w:pPr>
        <w:pStyle w:val="9"/>
        <w:tabs>
          <w:tab w:val="center" w:pos="4677"/>
        </w:tabs>
        <w:ind w:right="-284" w:firstLine="709"/>
        <w:jc w:val="both"/>
        <w:rPr>
          <w:b/>
          <w:i w:val="0"/>
          <w:sz w:val="24"/>
          <w:szCs w:val="24"/>
        </w:rPr>
      </w:pPr>
      <w:r w:rsidRPr="00B85357">
        <w:rPr>
          <w:b/>
          <w:sz w:val="24"/>
          <w:szCs w:val="24"/>
        </w:rPr>
        <w:t>Доходная часть бюджета на 2022 год</w:t>
      </w:r>
    </w:p>
    <w:p w:rsidR="00B85357" w:rsidRPr="00B85357" w:rsidRDefault="00B85357" w:rsidP="00B85357">
      <w:pPr>
        <w:ind w:right="-284" w:firstLine="709"/>
        <w:jc w:val="both"/>
        <w:rPr>
          <w:sz w:val="24"/>
          <w:szCs w:val="24"/>
        </w:rPr>
      </w:pPr>
      <w:r w:rsidRPr="00B85357">
        <w:rPr>
          <w:sz w:val="24"/>
          <w:szCs w:val="24"/>
        </w:rPr>
        <w:t xml:space="preserve">Доходная часть бюджета МО «Заларинский район» составляет </w:t>
      </w:r>
      <w:r w:rsidRPr="00B85357">
        <w:rPr>
          <w:b/>
          <w:bCs/>
          <w:sz w:val="24"/>
          <w:szCs w:val="24"/>
        </w:rPr>
        <w:t xml:space="preserve">1 268 598,7 </w:t>
      </w:r>
      <w:r w:rsidRPr="00B85357">
        <w:rPr>
          <w:b/>
          <w:sz w:val="24"/>
          <w:szCs w:val="24"/>
        </w:rPr>
        <w:t>тыс. руб</w:t>
      </w:r>
      <w:r w:rsidRPr="00B85357">
        <w:rPr>
          <w:sz w:val="24"/>
          <w:szCs w:val="24"/>
        </w:rPr>
        <w:t xml:space="preserve">. уменьшение составило </w:t>
      </w:r>
      <w:r w:rsidRPr="00B85357">
        <w:rPr>
          <w:b/>
          <w:sz w:val="24"/>
          <w:szCs w:val="24"/>
        </w:rPr>
        <w:t xml:space="preserve">34,6 тыс. руб.: </w:t>
      </w:r>
      <w:r w:rsidRPr="00B85357">
        <w:rPr>
          <w:sz w:val="24"/>
          <w:szCs w:val="24"/>
        </w:rPr>
        <w:t>в т.ч.</w:t>
      </w:r>
    </w:p>
    <w:p w:rsidR="00B85357" w:rsidRPr="00B85357" w:rsidRDefault="00B85357" w:rsidP="00B85357">
      <w:pPr>
        <w:ind w:right="-284" w:firstLine="709"/>
        <w:jc w:val="both"/>
        <w:rPr>
          <w:b/>
          <w:sz w:val="24"/>
          <w:szCs w:val="24"/>
        </w:rPr>
      </w:pPr>
      <w:r w:rsidRPr="00B85357">
        <w:rPr>
          <w:b/>
          <w:sz w:val="24"/>
          <w:szCs w:val="24"/>
        </w:rPr>
        <w:t>-</w:t>
      </w:r>
      <w:r w:rsidRPr="00B85357">
        <w:rPr>
          <w:sz w:val="24"/>
          <w:szCs w:val="24"/>
        </w:rPr>
        <w:t xml:space="preserve">по безвозмездным перечислениям </w:t>
      </w:r>
      <w:r w:rsidRPr="00B85357">
        <w:rPr>
          <w:b/>
          <w:sz w:val="24"/>
          <w:szCs w:val="24"/>
        </w:rPr>
        <w:t xml:space="preserve">34,6 тыс. руб. </w:t>
      </w:r>
    </w:p>
    <w:p w:rsidR="00B85357" w:rsidRPr="00B85357" w:rsidRDefault="00B85357" w:rsidP="00B85357">
      <w:pPr>
        <w:ind w:right="-284" w:firstLine="709"/>
        <w:jc w:val="both"/>
        <w:rPr>
          <w:b/>
          <w:sz w:val="24"/>
          <w:szCs w:val="24"/>
        </w:rPr>
      </w:pPr>
      <w:r w:rsidRPr="00B85357">
        <w:rPr>
          <w:b/>
          <w:sz w:val="24"/>
          <w:szCs w:val="24"/>
        </w:rPr>
        <w:t xml:space="preserve">Уменьшена </w:t>
      </w:r>
      <w:r w:rsidRPr="00B85357">
        <w:rPr>
          <w:color w:val="000000"/>
          <w:sz w:val="24"/>
          <w:szCs w:val="24"/>
        </w:rPr>
        <w:t>субвенция на осуществление отдельных областных государственных полномочий в области противодействия коррупции на 34,6 тыс. руб.</w:t>
      </w:r>
      <w:r w:rsidRPr="00B85357">
        <w:rPr>
          <w:b/>
          <w:sz w:val="24"/>
          <w:szCs w:val="24"/>
        </w:rPr>
        <w:t>;</w:t>
      </w:r>
    </w:p>
    <w:p w:rsidR="00B85357" w:rsidRPr="00B85357" w:rsidRDefault="00B85357" w:rsidP="00B85357">
      <w:pPr>
        <w:pStyle w:val="9"/>
        <w:tabs>
          <w:tab w:val="center" w:pos="4677"/>
        </w:tabs>
        <w:ind w:right="-284" w:firstLine="709"/>
        <w:jc w:val="both"/>
        <w:rPr>
          <w:b/>
          <w:i w:val="0"/>
          <w:sz w:val="24"/>
          <w:szCs w:val="24"/>
        </w:rPr>
      </w:pPr>
      <w:r w:rsidRPr="00B85357">
        <w:rPr>
          <w:b/>
          <w:sz w:val="24"/>
          <w:szCs w:val="24"/>
        </w:rPr>
        <w:t>Доходная часть бюджета на 2023 год</w:t>
      </w:r>
    </w:p>
    <w:p w:rsidR="00B85357" w:rsidRPr="00B85357" w:rsidRDefault="00B85357" w:rsidP="00B85357">
      <w:pPr>
        <w:ind w:right="-284" w:firstLine="709"/>
        <w:jc w:val="both"/>
        <w:rPr>
          <w:b/>
          <w:sz w:val="24"/>
          <w:szCs w:val="24"/>
        </w:rPr>
      </w:pPr>
      <w:r w:rsidRPr="00B85357">
        <w:rPr>
          <w:sz w:val="24"/>
          <w:szCs w:val="24"/>
        </w:rPr>
        <w:t xml:space="preserve">Доходная часть бюджета МО «Заларинский район» составляет </w:t>
      </w:r>
      <w:r w:rsidRPr="00B85357">
        <w:rPr>
          <w:b/>
          <w:bCs/>
          <w:sz w:val="24"/>
          <w:szCs w:val="24"/>
        </w:rPr>
        <w:t xml:space="preserve">1 097 751,2 </w:t>
      </w:r>
      <w:r w:rsidRPr="00B85357">
        <w:rPr>
          <w:b/>
          <w:sz w:val="24"/>
          <w:szCs w:val="24"/>
        </w:rPr>
        <w:t>тыс. руб</w:t>
      </w:r>
      <w:r w:rsidRPr="00B85357">
        <w:rPr>
          <w:sz w:val="24"/>
          <w:szCs w:val="24"/>
        </w:rPr>
        <w:t xml:space="preserve">. уменьшение составило </w:t>
      </w:r>
      <w:r w:rsidRPr="00B85357">
        <w:rPr>
          <w:b/>
          <w:sz w:val="24"/>
          <w:szCs w:val="24"/>
        </w:rPr>
        <w:t xml:space="preserve">34,7 тыс. руб.: </w:t>
      </w:r>
      <w:r w:rsidRPr="00B85357">
        <w:rPr>
          <w:sz w:val="24"/>
          <w:szCs w:val="24"/>
        </w:rPr>
        <w:t>в т.ч.</w:t>
      </w:r>
    </w:p>
    <w:p w:rsidR="00B85357" w:rsidRPr="00B85357" w:rsidRDefault="00B85357" w:rsidP="00B85357">
      <w:pPr>
        <w:ind w:right="-284" w:firstLine="709"/>
        <w:jc w:val="both"/>
        <w:rPr>
          <w:b/>
          <w:sz w:val="24"/>
          <w:szCs w:val="24"/>
        </w:rPr>
      </w:pPr>
      <w:r w:rsidRPr="00B85357">
        <w:rPr>
          <w:b/>
          <w:sz w:val="24"/>
          <w:szCs w:val="24"/>
        </w:rPr>
        <w:t xml:space="preserve">- </w:t>
      </w:r>
      <w:r w:rsidRPr="00B85357">
        <w:rPr>
          <w:sz w:val="24"/>
          <w:szCs w:val="24"/>
        </w:rPr>
        <w:t>по собственным 0,1 тыс. руб</w:t>
      </w:r>
      <w:r w:rsidRPr="00B85357">
        <w:rPr>
          <w:b/>
          <w:sz w:val="24"/>
          <w:szCs w:val="24"/>
        </w:rPr>
        <w:t>.;</w:t>
      </w:r>
    </w:p>
    <w:p w:rsidR="00B85357" w:rsidRPr="00B85357" w:rsidRDefault="00B85357" w:rsidP="00B85357">
      <w:pPr>
        <w:ind w:right="-284" w:firstLine="709"/>
        <w:jc w:val="both"/>
        <w:rPr>
          <w:b/>
          <w:sz w:val="24"/>
          <w:szCs w:val="24"/>
        </w:rPr>
      </w:pPr>
      <w:r w:rsidRPr="00B85357">
        <w:rPr>
          <w:b/>
          <w:sz w:val="24"/>
          <w:szCs w:val="24"/>
        </w:rPr>
        <w:t>-</w:t>
      </w:r>
      <w:r w:rsidRPr="00B85357">
        <w:rPr>
          <w:sz w:val="24"/>
          <w:szCs w:val="24"/>
        </w:rPr>
        <w:t xml:space="preserve">по безвозмездным перечислениям </w:t>
      </w:r>
      <w:r w:rsidRPr="00B85357">
        <w:rPr>
          <w:b/>
          <w:sz w:val="24"/>
          <w:szCs w:val="24"/>
        </w:rPr>
        <w:t xml:space="preserve">34,6 тыс. руб. </w:t>
      </w:r>
    </w:p>
    <w:p w:rsidR="00B85357" w:rsidRPr="00B85357" w:rsidRDefault="00B85357" w:rsidP="00B85357">
      <w:pPr>
        <w:ind w:right="-284" w:firstLine="709"/>
        <w:rPr>
          <w:b/>
          <w:sz w:val="24"/>
          <w:szCs w:val="24"/>
        </w:rPr>
      </w:pPr>
      <w:r w:rsidRPr="00B85357">
        <w:rPr>
          <w:b/>
          <w:sz w:val="24"/>
          <w:szCs w:val="24"/>
        </w:rPr>
        <w:t>Уменьшены:</w:t>
      </w:r>
    </w:p>
    <w:p w:rsidR="00B85357" w:rsidRPr="00B85357" w:rsidRDefault="00B85357" w:rsidP="00B85357">
      <w:pPr>
        <w:ind w:right="-284" w:firstLine="709"/>
        <w:rPr>
          <w:sz w:val="24"/>
          <w:szCs w:val="24"/>
        </w:rPr>
      </w:pPr>
      <w:r w:rsidRPr="00B85357">
        <w:rPr>
          <w:sz w:val="24"/>
          <w:szCs w:val="24"/>
        </w:rPr>
        <w:t>- поступления по штрафам на 0,1 тыс.руб.;</w:t>
      </w:r>
    </w:p>
    <w:p w:rsidR="00B85357" w:rsidRDefault="00B85357" w:rsidP="00B85357">
      <w:pPr>
        <w:ind w:right="-284" w:firstLine="709"/>
        <w:rPr>
          <w:color w:val="000000"/>
          <w:sz w:val="24"/>
          <w:szCs w:val="24"/>
        </w:rPr>
      </w:pPr>
      <w:r w:rsidRPr="00B85357">
        <w:rPr>
          <w:b/>
          <w:sz w:val="24"/>
          <w:szCs w:val="24"/>
        </w:rPr>
        <w:t>-</w:t>
      </w:r>
      <w:r w:rsidRPr="00B85357">
        <w:rPr>
          <w:color w:val="000000"/>
          <w:sz w:val="24"/>
          <w:szCs w:val="24"/>
        </w:rPr>
        <w:t>субвенция на осуществление отдельных областных государственных полномочий в области противодействия коррупции на 34,6 тыс. руб.</w:t>
      </w:r>
    </w:p>
    <w:p w:rsidR="00B85357" w:rsidRPr="00B85357" w:rsidRDefault="00B85357" w:rsidP="00B85357">
      <w:pPr>
        <w:ind w:right="-284" w:firstLine="709"/>
        <w:rPr>
          <w:color w:val="000000"/>
          <w:sz w:val="24"/>
          <w:szCs w:val="24"/>
        </w:rPr>
      </w:pPr>
    </w:p>
    <w:p w:rsidR="00082631" w:rsidRPr="00A81802" w:rsidRDefault="00671964" w:rsidP="003235A9">
      <w:pPr>
        <w:tabs>
          <w:tab w:val="left" w:pos="142"/>
          <w:tab w:val="left" w:pos="270"/>
        </w:tabs>
        <w:ind w:left="284" w:right="283" w:firstLine="850"/>
        <w:contextualSpacing/>
        <w:jc w:val="center"/>
        <w:rPr>
          <w:b/>
          <w:i/>
        </w:rPr>
      </w:pPr>
      <w:r w:rsidRPr="00A81802">
        <w:rPr>
          <w:b/>
          <w:i/>
        </w:rPr>
        <w:t>Расходы</w:t>
      </w:r>
    </w:p>
    <w:p w:rsidR="000220A2" w:rsidRDefault="006A7948" w:rsidP="000220A2">
      <w:pPr>
        <w:ind w:firstLine="709"/>
        <w:contextualSpacing/>
        <w:jc w:val="both"/>
        <w:rPr>
          <w:sz w:val="24"/>
          <w:szCs w:val="24"/>
        </w:rPr>
      </w:pPr>
      <w:r w:rsidRPr="00A81802">
        <w:rPr>
          <w:b/>
          <w:sz w:val="24"/>
          <w:szCs w:val="24"/>
        </w:rPr>
        <w:t>Расходная часть</w:t>
      </w:r>
      <w:r w:rsidRPr="00A81802">
        <w:rPr>
          <w:sz w:val="24"/>
          <w:szCs w:val="24"/>
        </w:rPr>
        <w:t xml:space="preserve"> бюджета на 20</w:t>
      </w:r>
      <w:r w:rsidR="002A66A3" w:rsidRPr="00A81802">
        <w:rPr>
          <w:sz w:val="24"/>
          <w:szCs w:val="24"/>
        </w:rPr>
        <w:t>2</w:t>
      </w:r>
      <w:r w:rsidR="003B71D5" w:rsidRPr="00A81802">
        <w:rPr>
          <w:sz w:val="24"/>
          <w:szCs w:val="24"/>
        </w:rPr>
        <w:t>1</w:t>
      </w:r>
      <w:r w:rsidRPr="00A81802">
        <w:rPr>
          <w:sz w:val="24"/>
          <w:szCs w:val="24"/>
        </w:rPr>
        <w:t xml:space="preserve"> год с учетом изменений составит </w:t>
      </w:r>
      <w:r w:rsidR="002A66A3" w:rsidRPr="00A81802">
        <w:rPr>
          <w:b/>
          <w:sz w:val="24"/>
          <w:szCs w:val="24"/>
        </w:rPr>
        <w:t>1</w:t>
      </w:r>
      <w:r w:rsidR="009E17EA">
        <w:rPr>
          <w:b/>
          <w:sz w:val="24"/>
          <w:szCs w:val="24"/>
        </w:rPr>
        <w:t> </w:t>
      </w:r>
      <w:r w:rsidR="00F12037" w:rsidRPr="00A81802">
        <w:rPr>
          <w:b/>
          <w:sz w:val="24"/>
          <w:szCs w:val="24"/>
        </w:rPr>
        <w:t>8</w:t>
      </w:r>
      <w:r w:rsidR="009E17EA">
        <w:rPr>
          <w:b/>
          <w:sz w:val="24"/>
          <w:szCs w:val="24"/>
        </w:rPr>
        <w:t>71 288,8</w:t>
      </w:r>
      <w:r w:rsidR="00C349A4" w:rsidRPr="00A81802">
        <w:rPr>
          <w:b/>
          <w:sz w:val="24"/>
          <w:szCs w:val="24"/>
        </w:rPr>
        <w:t xml:space="preserve"> </w:t>
      </w:r>
      <w:r w:rsidRPr="00A81802">
        <w:rPr>
          <w:b/>
          <w:sz w:val="24"/>
          <w:szCs w:val="24"/>
        </w:rPr>
        <w:t>тыс.руб</w:t>
      </w:r>
      <w:r w:rsidRPr="00A81802">
        <w:rPr>
          <w:sz w:val="24"/>
          <w:szCs w:val="24"/>
        </w:rPr>
        <w:t>. Р</w:t>
      </w:r>
      <w:r w:rsidR="003B0E7D" w:rsidRPr="00A81802">
        <w:rPr>
          <w:sz w:val="24"/>
          <w:szCs w:val="24"/>
        </w:rPr>
        <w:t>асход</w:t>
      </w:r>
      <w:r w:rsidRPr="00A81802">
        <w:rPr>
          <w:sz w:val="24"/>
          <w:szCs w:val="24"/>
        </w:rPr>
        <w:t>ы увеличились</w:t>
      </w:r>
      <w:r w:rsidR="003B71D5" w:rsidRPr="00A81802">
        <w:rPr>
          <w:sz w:val="24"/>
          <w:szCs w:val="24"/>
        </w:rPr>
        <w:t xml:space="preserve"> </w:t>
      </w:r>
      <w:r w:rsidR="007543FF" w:rsidRPr="00A81802">
        <w:rPr>
          <w:sz w:val="24"/>
          <w:szCs w:val="24"/>
        </w:rPr>
        <w:t>на</w:t>
      </w:r>
      <w:r w:rsidR="003B71D5" w:rsidRPr="00A81802">
        <w:rPr>
          <w:sz w:val="24"/>
          <w:szCs w:val="24"/>
        </w:rPr>
        <w:t xml:space="preserve"> </w:t>
      </w:r>
      <w:r w:rsidR="009E17EA">
        <w:rPr>
          <w:b/>
          <w:sz w:val="24"/>
          <w:szCs w:val="24"/>
        </w:rPr>
        <w:t>48 906,6</w:t>
      </w:r>
      <w:r w:rsidR="00DD253D" w:rsidRPr="00A81802">
        <w:rPr>
          <w:b/>
          <w:sz w:val="24"/>
          <w:szCs w:val="24"/>
        </w:rPr>
        <w:t xml:space="preserve"> </w:t>
      </w:r>
      <w:r w:rsidR="003B0E7D" w:rsidRPr="00A81802">
        <w:rPr>
          <w:b/>
          <w:sz w:val="24"/>
          <w:szCs w:val="24"/>
        </w:rPr>
        <w:t>тыс.руб.</w:t>
      </w:r>
      <w:r w:rsidR="003B0E7D" w:rsidRPr="00A81802">
        <w:rPr>
          <w:sz w:val="24"/>
          <w:szCs w:val="24"/>
        </w:rPr>
        <w:t xml:space="preserve"> </w:t>
      </w:r>
      <w:r w:rsidR="000F5F95" w:rsidRPr="00A81802">
        <w:rPr>
          <w:sz w:val="24"/>
          <w:szCs w:val="24"/>
        </w:rPr>
        <w:t xml:space="preserve">по сравнению с </w:t>
      </w:r>
      <w:r w:rsidR="004F0A8A" w:rsidRPr="00A81802">
        <w:rPr>
          <w:sz w:val="24"/>
          <w:szCs w:val="24"/>
        </w:rPr>
        <w:t>утверждённой  редакцией</w:t>
      </w:r>
      <w:r w:rsidR="003B0E7D" w:rsidRPr="00A81802">
        <w:rPr>
          <w:sz w:val="24"/>
          <w:szCs w:val="24"/>
        </w:rPr>
        <w:t xml:space="preserve"> местного бюджета</w:t>
      </w:r>
      <w:r w:rsidR="000F5F95" w:rsidRPr="00A81802">
        <w:rPr>
          <w:sz w:val="24"/>
          <w:szCs w:val="24"/>
        </w:rPr>
        <w:t>.</w:t>
      </w:r>
      <w:r w:rsidR="003B71D5" w:rsidRPr="00A81802">
        <w:rPr>
          <w:sz w:val="24"/>
          <w:szCs w:val="24"/>
        </w:rPr>
        <w:t xml:space="preserve"> </w:t>
      </w:r>
      <w:r w:rsidR="00D744EF" w:rsidRPr="00A81802">
        <w:rPr>
          <w:sz w:val="24"/>
          <w:szCs w:val="24"/>
        </w:rPr>
        <w:t xml:space="preserve">Изменения произошли </w:t>
      </w:r>
      <w:r w:rsidR="003B0E7D" w:rsidRPr="00A81802">
        <w:rPr>
          <w:sz w:val="24"/>
          <w:szCs w:val="24"/>
        </w:rPr>
        <w:t>по</w:t>
      </w:r>
      <w:r w:rsidR="00014A1E" w:rsidRPr="00A81802">
        <w:rPr>
          <w:sz w:val="24"/>
          <w:szCs w:val="24"/>
        </w:rPr>
        <w:t xml:space="preserve"> </w:t>
      </w:r>
      <w:r w:rsidR="00CA6E83" w:rsidRPr="00176651">
        <w:rPr>
          <w:sz w:val="24"/>
          <w:szCs w:val="24"/>
        </w:rPr>
        <w:t>1</w:t>
      </w:r>
      <w:r w:rsidR="00C349A4" w:rsidRPr="00176651">
        <w:rPr>
          <w:sz w:val="24"/>
          <w:szCs w:val="24"/>
        </w:rPr>
        <w:t>2</w:t>
      </w:r>
      <w:r w:rsidR="00DD253D" w:rsidRPr="00176651">
        <w:rPr>
          <w:b/>
          <w:sz w:val="24"/>
          <w:szCs w:val="24"/>
        </w:rPr>
        <w:t xml:space="preserve"> </w:t>
      </w:r>
      <w:r w:rsidR="003B0E7D" w:rsidRPr="00A81802">
        <w:rPr>
          <w:sz w:val="24"/>
          <w:szCs w:val="24"/>
        </w:rPr>
        <w:t xml:space="preserve">муниципальным </w:t>
      </w:r>
      <w:r w:rsidR="00043070" w:rsidRPr="00A81802">
        <w:rPr>
          <w:sz w:val="24"/>
          <w:szCs w:val="24"/>
        </w:rPr>
        <w:t>программам</w:t>
      </w:r>
      <w:r w:rsidR="00C33BBE">
        <w:rPr>
          <w:sz w:val="24"/>
          <w:szCs w:val="24"/>
        </w:rPr>
        <w:t xml:space="preserve"> и не программным расходам</w:t>
      </w:r>
      <w:r w:rsidR="00311E54" w:rsidRPr="00A81802">
        <w:rPr>
          <w:sz w:val="24"/>
          <w:szCs w:val="24"/>
        </w:rPr>
        <w:t>.</w:t>
      </w:r>
    </w:p>
    <w:p w:rsidR="000220A2" w:rsidRPr="000220A2" w:rsidRDefault="000220A2" w:rsidP="000220A2">
      <w:pPr>
        <w:autoSpaceDE w:val="0"/>
        <w:autoSpaceDN w:val="0"/>
        <w:adjustRightInd w:val="0"/>
        <w:spacing w:line="228" w:lineRule="auto"/>
        <w:ind w:firstLine="709"/>
        <w:jc w:val="both"/>
        <w:rPr>
          <w:sz w:val="24"/>
          <w:szCs w:val="24"/>
        </w:rPr>
      </w:pPr>
      <w:r w:rsidRPr="000220A2">
        <w:rPr>
          <w:sz w:val="24"/>
          <w:szCs w:val="24"/>
        </w:rPr>
        <w:t xml:space="preserve">С учетом внесенных изменений общий объем расходов бюджета </w:t>
      </w:r>
      <w:r w:rsidR="0089319F">
        <w:rPr>
          <w:sz w:val="24"/>
          <w:szCs w:val="24"/>
        </w:rPr>
        <w:t>составит</w:t>
      </w:r>
      <w:r w:rsidRPr="000220A2">
        <w:rPr>
          <w:sz w:val="24"/>
          <w:szCs w:val="24"/>
        </w:rPr>
        <w:t xml:space="preserve"> на 2022 год 1 278 477,9 тыс.руб.</w:t>
      </w:r>
      <w:r w:rsidR="0089319F">
        <w:rPr>
          <w:sz w:val="24"/>
          <w:szCs w:val="24"/>
        </w:rPr>
        <w:t xml:space="preserve"> и </w:t>
      </w:r>
      <w:r w:rsidRPr="000220A2">
        <w:rPr>
          <w:sz w:val="24"/>
          <w:szCs w:val="24"/>
        </w:rPr>
        <w:t xml:space="preserve"> на 2023 год  1 107 925,7 тыс.руб.</w:t>
      </w:r>
    </w:p>
    <w:p w:rsidR="00311E54" w:rsidRPr="00A81802" w:rsidRDefault="00CC62C8" w:rsidP="000220A2">
      <w:pPr>
        <w:ind w:firstLine="709"/>
        <w:contextualSpacing/>
        <w:jc w:val="both"/>
        <w:rPr>
          <w:rFonts w:eastAsia="Times New Roman"/>
          <w:b/>
          <w:bCs/>
          <w:sz w:val="24"/>
          <w:szCs w:val="24"/>
          <w:lang w:eastAsia="ru-RU"/>
        </w:rPr>
      </w:pPr>
      <w:r w:rsidRPr="00A81802">
        <w:rPr>
          <w:rFonts w:eastAsia="Times New Roman"/>
          <w:b/>
          <w:bCs/>
          <w:sz w:val="24"/>
          <w:szCs w:val="24"/>
          <w:lang w:eastAsia="ru-RU"/>
        </w:rPr>
        <w:t>Изменения по муниципальным программам</w:t>
      </w:r>
      <w:r w:rsidR="00311E54" w:rsidRPr="00A81802">
        <w:rPr>
          <w:rFonts w:eastAsia="Times New Roman"/>
          <w:b/>
          <w:bCs/>
          <w:sz w:val="24"/>
          <w:szCs w:val="24"/>
          <w:lang w:eastAsia="ru-RU"/>
        </w:rPr>
        <w:t xml:space="preserve"> МО "Заларинский район" на   202</w:t>
      </w:r>
      <w:r w:rsidR="003D46BE" w:rsidRPr="00A81802">
        <w:rPr>
          <w:rFonts w:eastAsia="Times New Roman"/>
          <w:b/>
          <w:bCs/>
          <w:sz w:val="24"/>
          <w:szCs w:val="24"/>
          <w:lang w:eastAsia="ru-RU"/>
        </w:rPr>
        <w:t>1</w:t>
      </w:r>
      <w:r w:rsidR="00311E54" w:rsidRPr="00A81802">
        <w:rPr>
          <w:rFonts w:eastAsia="Times New Roman"/>
          <w:b/>
          <w:bCs/>
          <w:sz w:val="24"/>
          <w:szCs w:val="24"/>
          <w:lang w:eastAsia="ru-RU"/>
        </w:rPr>
        <w:t xml:space="preserve"> год</w:t>
      </w:r>
    </w:p>
    <w:p w:rsidR="00311E54" w:rsidRPr="00A81802" w:rsidRDefault="00311E54" w:rsidP="00311E54">
      <w:pPr>
        <w:ind w:left="-567" w:firstLine="851"/>
        <w:contextualSpacing/>
        <w:jc w:val="center"/>
        <w:rPr>
          <w:sz w:val="24"/>
          <w:szCs w:val="24"/>
        </w:rPr>
      </w:pPr>
    </w:p>
    <w:tbl>
      <w:tblPr>
        <w:tblStyle w:val="a6"/>
        <w:tblW w:w="9922" w:type="dxa"/>
        <w:tblInd w:w="108" w:type="dxa"/>
        <w:tblLayout w:type="fixed"/>
        <w:tblLook w:val="04A0"/>
      </w:tblPr>
      <w:tblGrid>
        <w:gridCol w:w="567"/>
        <w:gridCol w:w="5954"/>
        <w:gridCol w:w="1276"/>
        <w:gridCol w:w="1133"/>
        <w:gridCol w:w="992"/>
      </w:tblGrid>
      <w:tr w:rsidR="009E17EA" w:rsidRPr="00176651" w:rsidTr="00B85357">
        <w:trPr>
          <w:trHeight w:val="720"/>
        </w:trPr>
        <w:tc>
          <w:tcPr>
            <w:tcW w:w="567" w:type="dxa"/>
          </w:tcPr>
          <w:p w:rsidR="009E17EA" w:rsidRPr="00176651" w:rsidRDefault="009E17EA" w:rsidP="00014A1E">
            <w:pPr>
              <w:ind w:left="-1134" w:firstLine="743"/>
              <w:contextualSpacing/>
              <w:jc w:val="right"/>
              <w:rPr>
                <w:bCs/>
                <w:sz w:val="16"/>
                <w:szCs w:val="16"/>
              </w:rPr>
            </w:pPr>
            <w:r w:rsidRPr="00176651">
              <w:rPr>
                <w:bCs/>
                <w:sz w:val="16"/>
                <w:szCs w:val="16"/>
              </w:rPr>
              <w:t>№ п/п</w:t>
            </w:r>
          </w:p>
        </w:tc>
        <w:tc>
          <w:tcPr>
            <w:tcW w:w="5954" w:type="dxa"/>
          </w:tcPr>
          <w:p w:rsidR="009E17EA" w:rsidRPr="00176651" w:rsidRDefault="009E17EA" w:rsidP="00014A1E">
            <w:pPr>
              <w:ind w:left="-567" w:firstLine="851"/>
              <w:contextualSpacing/>
              <w:jc w:val="center"/>
              <w:rPr>
                <w:bCs/>
                <w:sz w:val="16"/>
                <w:szCs w:val="16"/>
              </w:rPr>
            </w:pPr>
            <w:r w:rsidRPr="00176651">
              <w:rPr>
                <w:bCs/>
                <w:sz w:val="16"/>
                <w:szCs w:val="16"/>
              </w:rPr>
              <w:t>Наименование программы</w:t>
            </w:r>
          </w:p>
        </w:tc>
        <w:tc>
          <w:tcPr>
            <w:tcW w:w="1276" w:type="dxa"/>
          </w:tcPr>
          <w:p w:rsidR="009E17EA" w:rsidRPr="00176651" w:rsidRDefault="009E17EA" w:rsidP="00574E52">
            <w:pPr>
              <w:ind w:firstLine="15"/>
              <w:contextualSpacing/>
              <w:jc w:val="center"/>
              <w:rPr>
                <w:bCs/>
                <w:sz w:val="16"/>
                <w:szCs w:val="16"/>
              </w:rPr>
            </w:pPr>
            <w:r w:rsidRPr="00176651">
              <w:rPr>
                <w:bCs/>
                <w:sz w:val="16"/>
                <w:szCs w:val="16"/>
              </w:rPr>
              <w:t xml:space="preserve">Ассигнования утверждённый бюджет </w:t>
            </w:r>
          </w:p>
          <w:p w:rsidR="009E17EA" w:rsidRPr="00176651" w:rsidRDefault="009E17EA" w:rsidP="00574E52">
            <w:pPr>
              <w:ind w:firstLine="15"/>
              <w:contextualSpacing/>
              <w:jc w:val="center"/>
              <w:rPr>
                <w:bCs/>
                <w:sz w:val="16"/>
                <w:szCs w:val="16"/>
              </w:rPr>
            </w:pPr>
            <w:r w:rsidRPr="00176651">
              <w:rPr>
                <w:bCs/>
                <w:sz w:val="16"/>
                <w:szCs w:val="16"/>
              </w:rPr>
              <w:t>(апрель)</w:t>
            </w:r>
          </w:p>
        </w:tc>
        <w:tc>
          <w:tcPr>
            <w:tcW w:w="1133" w:type="dxa"/>
          </w:tcPr>
          <w:p w:rsidR="009E17EA" w:rsidRPr="00176651" w:rsidRDefault="009E17EA" w:rsidP="009E17EA">
            <w:pPr>
              <w:ind w:left="-109" w:right="-108" w:firstLine="0"/>
              <w:contextualSpacing/>
              <w:jc w:val="center"/>
              <w:rPr>
                <w:bCs/>
                <w:sz w:val="16"/>
                <w:szCs w:val="16"/>
              </w:rPr>
            </w:pPr>
            <w:r w:rsidRPr="00176651">
              <w:rPr>
                <w:bCs/>
                <w:sz w:val="16"/>
                <w:szCs w:val="16"/>
              </w:rPr>
              <w:t xml:space="preserve">Ассигнования изменения </w:t>
            </w:r>
          </w:p>
          <w:p w:rsidR="009E17EA" w:rsidRPr="00176651" w:rsidRDefault="009E17EA" w:rsidP="009E17EA">
            <w:pPr>
              <w:ind w:left="-108" w:right="-108" w:firstLine="108"/>
              <w:contextualSpacing/>
              <w:jc w:val="center"/>
              <w:rPr>
                <w:bCs/>
                <w:sz w:val="16"/>
                <w:szCs w:val="16"/>
              </w:rPr>
            </w:pPr>
            <w:r w:rsidRPr="00176651">
              <w:rPr>
                <w:bCs/>
                <w:sz w:val="16"/>
                <w:szCs w:val="16"/>
              </w:rPr>
              <w:t>(сентябрь)</w:t>
            </w:r>
          </w:p>
        </w:tc>
        <w:tc>
          <w:tcPr>
            <w:tcW w:w="992" w:type="dxa"/>
          </w:tcPr>
          <w:p w:rsidR="009E17EA" w:rsidRPr="00176651" w:rsidRDefault="009E17EA" w:rsidP="003B71D5">
            <w:pPr>
              <w:ind w:left="-108" w:right="-108" w:firstLine="108"/>
              <w:contextualSpacing/>
              <w:jc w:val="center"/>
              <w:rPr>
                <w:bCs/>
                <w:sz w:val="16"/>
                <w:szCs w:val="16"/>
              </w:rPr>
            </w:pPr>
            <w:r w:rsidRPr="00176651">
              <w:rPr>
                <w:bCs/>
                <w:sz w:val="16"/>
                <w:szCs w:val="16"/>
              </w:rPr>
              <w:t xml:space="preserve">Сумма изменения (+/-) </w:t>
            </w:r>
          </w:p>
          <w:p w:rsidR="009E17EA" w:rsidRPr="00176651" w:rsidRDefault="009E17EA" w:rsidP="003B71D5">
            <w:pPr>
              <w:ind w:left="-108" w:right="-108" w:firstLine="108"/>
              <w:contextualSpacing/>
              <w:jc w:val="center"/>
              <w:rPr>
                <w:bCs/>
                <w:sz w:val="16"/>
                <w:szCs w:val="16"/>
              </w:rPr>
            </w:pPr>
            <w:r w:rsidRPr="00176651">
              <w:rPr>
                <w:bCs/>
                <w:sz w:val="16"/>
                <w:szCs w:val="16"/>
              </w:rPr>
              <w:t xml:space="preserve"> тыс.руб.</w:t>
            </w:r>
          </w:p>
        </w:tc>
      </w:tr>
      <w:tr w:rsidR="009E17EA" w:rsidRPr="00176651" w:rsidTr="00B85357">
        <w:trPr>
          <w:trHeight w:val="1005"/>
        </w:trPr>
        <w:tc>
          <w:tcPr>
            <w:tcW w:w="567" w:type="dxa"/>
          </w:tcPr>
          <w:p w:rsidR="009E17EA" w:rsidRPr="00176651" w:rsidRDefault="009E17EA" w:rsidP="003D2C89">
            <w:pPr>
              <w:ind w:firstLine="34"/>
              <w:contextualSpacing/>
              <w:jc w:val="center"/>
              <w:rPr>
                <w:sz w:val="20"/>
                <w:szCs w:val="20"/>
              </w:rPr>
            </w:pPr>
            <w:r w:rsidRPr="00176651">
              <w:rPr>
                <w:sz w:val="20"/>
                <w:szCs w:val="20"/>
              </w:rPr>
              <w:t>1</w:t>
            </w:r>
          </w:p>
        </w:tc>
        <w:tc>
          <w:tcPr>
            <w:tcW w:w="5954" w:type="dxa"/>
            <w:hideMark/>
          </w:tcPr>
          <w:p w:rsidR="009E17EA" w:rsidRPr="00176651" w:rsidRDefault="009E17EA" w:rsidP="003B71D5">
            <w:pPr>
              <w:ind w:firstLine="284"/>
              <w:contextualSpacing/>
              <w:jc w:val="both"/>
              <w:rPr>
                <w:sz w:val="20"/>
                <w:szCs w:val="20"/>
              </w:rPr>
            </w:pPr>
            <w:r w:rsidRPr="00176651">
              <w:rPr>
                <w:sz w:val="20"/>
                <w:szCs w:val="20"/>
              </w:rPr>
              <w:t>Муниципальная программа «Обеспечение деятельности администрации муниципального образования «Заларинский район» по выполнению муниципальных функций и государственных полномочий на 2021-2023 годы»</w:t>
            </w:r>
          </w:p>
        </w:tc>
        <w:tc>
          <w:tcPr>
            <w:tcW w:w="1276" w:type="dxa"/>
            <w:hideMark/>
          </w:tcPr>
          <w:p w:rsidR="009E17EA" w:rsidRPr="00176651" w:rsidRDefault="009E17EA" w:rsidP="00EB4DB4">
            <w:pPr>
              <w:ind w:left="-567" w:firstLine="599"/>
              <w:contextualSpacing/>
              <w:jc w:val="both"/>
              <w:rPr>
                <w:sz w:val="20"/>
                <w:szCs w:val="20"/>
              </w:rPr>
            </w:pPr>
            <w:r w:rsidRPr="00176651">
              <w:rPr>
                <w:sz w:val="20"/>
                <w:szCs w:val="20"/>
              </w:rPr>
              <w:t>83 310,5</w:t>
            </w:r>
          </w:p>
        </w:tc>
        <w:tc>
          <w:tcPr>
            <w:tcW w:w="1133" w:type="dxa"/>
          </w:tcPr>
          <w:p w:rsidR="009E17EA" w:rsidRPr="00754EAB" w:rsidRDefault="009E17EA" w:rsidP="00EB4DB4">
            <w:pPr>
              <w:ind w:left="-567"/>
              <w:contextualSpacing/>
              <w:jc w:val="both"/>
              <w:rPr>
                <w:sz w:val="20"/>
                <w:szCs w:val="20"/>
              </w:rPr>
            </w:pPr>
            <w:r w:rsidRPr="00754EAB">
              <w:rPr>
                <w:sz w:val="20"/>
                <w:szCs w:val="20"/>
              </w:rPr>
              <w:t>85018,9</w:t>
            </w:r>
          </w:p>
        </w:tc>
        <w:tc>
          <w:tcPr>
            <w:tcW w:w="992" w:type="dxa"/>
            <w:noWrap/>
          </w:tcPr>
          <w:p w:rsidR="009E17EA" w:rsidRPr="00754EAB" w:rsidRDefault="009E17EA" w:rsidP="00A32175">
            <w:pPr>
              <w:ind w:left="-567"/>
              <w:contextualSpacing/>
              <w:jc w:val="both"/>
              <w:rPr>
                <w:sz w:val="20"/>
                <w:szCs w:val="20"/>
              </w:rPr>
            </w:pPr>
            <w:r w:rsidRPr="00754EAB">
              <w:rPr>
                <w:sz w:val="20"/>
                <w:szCs w:val="20"/>
              </w:rPr>
              <w:t>+</w:t>
            </w:r>
            <w:r w:rsidR="00A32175" w:rsidRPr="00754EAB">
              <w:rPr>
                <w:sz w:val="20"/>
                <w:szCs w:val="20"/>
              </w:rPr>
              <w:t>1 708,4</w:t>
            </w:r>
            <w:r w:rsidRPr="00754EAB">
              <w:rPr>
                <w:sz w:val="20"/>
                <w:szCs w:val="20"/>
              </w:rPr>
              <w:t>50,0</w:t>
            </w:r>
          </w:p>
        </w:tc>
      </w:tr>
      <w:tr w:rsidR="009E17EA" w:rsidRPr="00176651" w:rsidTr="00B85357">
        <w:trPr>
          <w:trHeight w:val="489"/>
        </w:trPr>
        <w:tc>
          <w:tcPr>
            <w:tcW w:w="567" w:type="dxa"/>
          </w:tcPr>
          <w:p w:rsidR="009E17EA" w:rsidRPr="00176651" w:rsidRDefault="009E17EA" w:rsidP="003D2C89">
            <w:pPr>
              <w:ind w:firstLine="34"/>
              <w:contextualSpacing/>
              <w:jc w:val="center"/>
              <w:rPr>
                <w:sz w:val="20"/>
                <w:szCs w:val="20"/>
              </w:rPr>
            </w:pPr>
            <w:r w:rsidRPr="00176651">
              <w:rPr>
                <w:sz w:val="20"/>
                <w:szCs w:val="20"/>
              </w:rPr>
              <w:lastRenderedPageBreak/>
              <w:t>2</w:t>
            </w:r>
          </w:p>
        </w:tc>
        <w:tc>
          <w:tcPr>
            <w:tcW w:w="5954" w:type="dxa"/>
            <w:hideMark/>
          </w:tcPr>
          <w:p w:rsidR="009E17EA" w:rsidRPr="00176651" w:rsidRDefault="009E17EA" w:rsidP="00014A1E">
            <w:pPr>
              <w:ind w:firstLine="284"/>
              <w:contextualSpacing/>
              <w:jc w:val="both"/>
              <w:rPr>
                <w:sz w:val="20"/>
                <w:szCs w:val="20"/>
              </w:rPr>
            </w:pPr>
            <w:r w:rsidRPr="00176651">
              <w:rPr>
                <w:sz w:val="20"/>
                <w:szCs w:val="20"/>
              </w:rPr>
              <w:t>Муниципальная программа «Развитие образования в Заларинском районе на 2021-2023 гг.»</w:t>
            </w:r>
          </w:p>
        </w:tc>
        <w:tc>
          <w:tcPr>
            <w:tcW w:w="1276" w:type="dxa"/>
            <w:hideMark/>
          </w:tcPr>
          <w:p w:rsidR="00114C43" w:rsidRPr="00176651" w:rsidRDefault="00114C43" w:rsidP="00C349A4">
            <w:pPr>
              <w:ind w:left="-567" w:firstLine="599"/>
              <w:contextualSpacing/>
              <w:jc w:val="both"/>
              <w:rPr>
                <w:sz w:val="20"/>
                <w:szCs w:val="20"/>
              </w:rPr>
            </w:pPr>
            <w:r w:rsidRPr="00176651">
              <w:rPr>
                <w:sz w:val="20"/>
                <w:szCs w:val="20"/>
              </w:rPr>
              <w:t>932 941,1</w:t>
            </w:r>
          </w:p>
        </w:tc>
        <w:tc>
          <w:tcPr>
            <w:tcW w:w="1133" w:type="dxa"/>
          </w:tcPr>
          <w:p w:rsidR="009E17EA" w:rsidRPr="00754EAB" w:rsidRDefault="009E17EA" w:rsidP="001B4C50">
            <w:pPr>
              <w:ind w:left="-567" w:right="-50"/>
              <w:contextualSpacing/>
              <w:jc w:val="both"/>
              <w:rPr>
                <w:sz w:val="20"/>
                <w:szCs w:val="20"/>
              </w:rPr>
            </w:pPr>
            <w:r w:rsidRPr="00754EAB">
              <w:rPr>
                <w:sz w:val="20"/>
                <w:szCs w:val="20"/>
              </w:rPr>
              <w:t>96</w:t>
            </w:r>
            <w:r w:rsidR="001B4C50" w:rsidRPr="00754EAB">
              <w:rPr>
                <w:sz w:val="20"/>
                <w:szCs w:val="20"/>
              </w:rPr>
              <w:t>1 119,3</w:t>
            </w:r>
          </w:p>
        </w:tc>
        <w:tc>
          <w:tcPr>
            <w:tcW w:w="992" w:type="dxa"/>
          </w:tcPr>
          <w:p w:rsidR="009E17EA" w:rsidRPr="00754EAB" w:rsidRDefault="009E17EA" w:rsidP="00754EAB">
            <w:pPr>
              <w:ind w:left="-567" w:right="-50"/>
              <w:contextualSpacing/>
              <w:jc w:val="both"/>
              <w:rPr>
                <w:sz w:val="20"/>
                <w:szCs w:val="20"/>
              </w:rPr>
            </w:pPr>
            <w:r w:rsidRPr="00754EAB">
              <w:rPr>
                <w:sz w:val="20"/>
                <w:szCs w:val="20"/>
              </w:rPr>
              <w:t>+</w:t>
            </w:r>
            <w:r w:rsidR="00AE21E3" w:rsidRPr="00754EAB">
              <w:rPr>
                <w:sz w:val="20"/>
                <w:szCs w:val="20"/>
              </w:rPr>
              <w:t>2</w:t>
            </w:r>
            <w:r w:rsidR="001B4C50" w:rsidRPr="00754EAB">
              <w:rPr>
                <w:sz w:val="20"/>
                <w:szCs w:val="20"/>
              </w:rPr>
              <w:t>8</w:t>
            </w:r>
            <w:r w:rsidR="00754EAB" w:rsidRPr="00754EAB">
              <w:rPr>
                <w:sz w:val="20"/>
                <w:szCs w:val="20"/>
              </w:rPr>
              <w:t> 253,2</w:t>
            </w:r>
            <w:r w:rsidR="00AE21E3" w:rsidRPr="00754EAB">
              <w:rPr>
                <w:sz w:val="20"/>
                <w:szCs w:val="20"/>
              </w:rPr>
              <w:t>,2</w:t>
            </w:r>
          </w:p>
        </w:tc>
      </w:tr>
      <w:tr w:rsidR="009E17EA" w:rsidRPr="00176651" w:rsidTr="00B85357">
        <w:trPr>
          <w:trHeight w:val="315"/>
        </w:trPr>
        <w:tc>
          <w:tcPr>
            <w:tcW w:w="567" w:type="dxa"/>
          </w:tcPr>
          <w:p w:rsidR="009E17EA" w:rsidRPr="00176651" w:rsidRDefault="009E17EA" w:rsidP="003D2C89">
            <w:pPr>
              <w:ind w:firstLine="34"/>
              <w:contextualSpacing/>
              <w:jc w:val="center"/>
              <w:rPr>
                <w:sz w:val="20"/>
                <w:szCs w:val="20"/>
              </w:rPr>
            </w:pPr>
            <w:r w:rsidRPr="00176651">
              <w:rPr>
                <w:sz w:val="20"/>
                <w:szCs w:val="20"/>
              </w:rPr>
              <w:t>3</w:t>
            </w:r>
          </w:p>
        </w:tc>
        <w:tc>
          <w:tcPr>
            <w:tcW w:w="5954" w:type="dxa"/>
            <w:hideMark/>
          </w:tcPr>
          <w:p w:rsidR="009E17EA" w:rsidRPr="00176651" w:rsidRDefault="009E17EA" w:rsidP="003B71D5">
            <w:pPr>
              <w:ind w:firstLine="284"/>
              <w:contextualSpacing/>
              <w:jc w:val="both"/>
              <w:rPr>
                <w:sz w:val="20"/>
                <w:szCs w:val="20"/>
              </w:rPr>
            </w:pPr>
            <w:r w:rsidRPr="00176651">
              <w:rPr>
                <w:sz w:val="20"/>
                <w:szCs w:val="20"/>
              </w:rPr>
              <w:t>Муниципальная программа «Развитие культуры в Заларинском районе на 2021-2023 гг.»</w:t>
            </w:r>
          </w:p>
        </w:tc>
        <w:tc>
          <w:tcPr>
            <w:tcW w:w="1276" w:type="dxa"/>
            <w:hideMark/>
          </w:tcPr>
          <w:p w:rsidR="009E17EA" w:rsidRPr="00176651" w:rsidRDefault="009E17EA" w:rsidP="00AE21E3">
            <w:pPr>
              <w:ind w:left="-567" w:firstLine="599"/>
              <w:contextualSpacing/>
              <w:jc w:val="both"/>
              <w:rPr>
                <w:sz w:val="20"/>
                <w:szCs w:val="20"/>
              </w:rPr>
            </w:pPr>
            <w:r w:rsidRPr="00176651">
              <w:rPr>
                <w:sz w:val="20"/>
                <w:szCs w:val="20"/>
              </w:rPr>
              <w:t>69</w:t>
            </w:r>
            <w:r w:rsidR="00AE21E3" w:rsidRPr="00176651">
              <w:rPr>
                <w:sz w:val="20"/>
                <w:szCs w:val="20"/>
              </w:rPr>
              <w:t> 373,9</w:t>
            </w:r>
          </w:p>
        </w:tc>
        <w:tc>
          <w:tcPr>
            <w:tcW w:w="1133" w:type="dxa"/>
          </w:tcPr>
          <w:p w:rsidR="009E17EA" w:rsidRPr="00754EAB" w:rsidRDefault="009E17EA" w:rsidP="00C349A4">
            <w:pPr>
              <w:ind w:left="-567"/>
              <w:contextualSpacing/>
              <w:jc w:val="both"/>
              <w:rPr>
                <w:sz w:val="20"/>
                <w:szCs w:val="20"/>
              </w:rPr>
            </w:pPr>
            <w:r w:rsidRPr="00754EAB">
              <w:rPr>
                <w:sz w:val="20"/>
                <w:szCs w:val="20"/>
              </w:rPr>
              <w:t>71</w:t>
            </w:r>
            <w:r w:rsidR="00AE21E3" w:rsidRPr="00754EAB">
              <w:rPr>
                <w:sz w:val="20"/>
                <w:szCs w:val="20"/>
              </w:rPr>
              <w:t xml:space="preserve"> </w:t>
            </w:r>
            <w:r w:rsidRPr="00754EAB">
              <w:rPr>
                <w:sz w:val="20"/>
                <w:szCs w:val="20"/>
              </w:rPr>
              <w:t>233,9</w:t>
            </w:r>
          </w:p>
        </w:tc>
        <w:tc>
          <w:tcPr>
            <w:tcW w:w="992" w:type="dxa"/>
          </w:tcPr>
          <w:p w:rsidR="009E17EA" w:rsidRPr="00754EAB" w:rsidRDefault="009E17EA" w:rsidP="00AE21E3">
            <w:pPr>
              <w:ind w:left="-567"/>
              <w:contextualSpacing/>
              <w:jc w:val="both"/>
              <w:rPr>
                <w:sz w:val="20"/>
                <w:szCs w:val="20"/>
              </w:rPr>
            </w:pPr>
            <w:r w:rsidRPr="00754EAB">
              <w:rPr>
                <w:sz w:val="20"/>
                <w:szCs w:val="20"/>
              </w:rPr>
              <w:t>+</w:t>
            </w:r>
            <w:r w:rsidR="00A32175" w:rsidRPr="00754EAB">
              <w:rPr>
                <w:sz w:val="20"/>
                <w:szCs w:val="20"/>
              </w:rPr>
              <w:t>1</w:t>
            </w:r>
            <w:r w:rsidR="00AE21E3" w:rsidRPr="00754EAB">
              <w:rPr>
                <w:sz w:val="20"/>
                <w:szCs w:val="20"/>
              </w:rPr>
              <w:t>860</w:t>
            </w:r>
            <w:r w:rsidR="00A32175" w:rsidRPr="00754EAB">
              <w:rPr>
                <w:sz w:val="20"/>
                <w:szCs w:val="20"/>
              </w:rPr>
              <w:t>,0</w:t>
            </w:r>
          </w:p>
        </w:tc>
      </w:tr>
      <w:tr w:rsidR="009E17EA" w:rsidRPr="000220A2" w:rsidTr="00B85357">
        <w:trPr>
          <w:trHeight w:val="630"/>
        </w:trPr>
        <w:tc>
          <w:tcPr>
            <w:tcW w:w="567" w:type="dxa"/>
          </w:tcPr>
          <w:p w:rsidR="009E17EA" w:rsidRPr="00176651" w:rsidRDefault="009E17EA" w:rsidP="003D2C89">
            <w:pPr>
              <w:ind w:firstLine="34"/>
              <w:contextualSpacing/>
              <w:jc w:val="center"/>
              <w:rPr>
                <w:sz w:val="20"/>
                <w:szCs w:val="20"/>
              </w:rPr>
            </w:pPr>
            <w:r w:rsidRPr="00176651">
              <w:rPr>
                <w:sz w:val="20"/>
                <w:szCs w:val="20"/>
              </w:rPr>
              <w:t>4</w:t>
            </w:r>
          </w:p>
        </w:tc>
        <w:tc>
          <w:tcPr>
            <w:tcW w:w="5954" w:type="dxa"/>
            <w:hideMark/>
          </w:tcPr>
          <w:p w:rsidR="009E17EA" w:rsidRPr="00176651" w:rsidRDefault="009E17EA" w:rsidP="003B71D5">
            <w:pPr>
              <w:ind w:firstLine="284"/>
              <w:contextualSpacing/>
              <w:jc w:val="both"/>
              <w:rPr>
                <w:sz w:val="20"/>
                <w:szCs w:val="20"/>
              </w:rPr>
            </w:pPr>
            <w:r w:rsidRPr="00176651">
              <w:rPr>
                <w:sz w:val="20"/>
                <w:szCs w:val="20"/>
              </w:rPr>
              <w:t>Муниципальная программа  «Совершенствование управления в сфере муниципального имущества на 2021-2023гг.»</w:t>
            </w:r>
          </w:p>
        </w:tc>
        <w:tc>
          <w:tcPr>
            <w:tcW w:w="1276" w:type="dxa"/>
            <w:hideMark/>
          </w:tcPr>
          <w:p w:rsidR="009E17EA" w:rsidRPr="00176651" w:rsidRDefault="009E17EA" w:rsidP="00AE21E3">
            <w:pPr>
              <w:ind w:left="-567" w:firstLine="599"/>
              <w:contextualSpacing/>
              <w:jc w:val="both"/>
              <w:rPr>
                <w:sz w:val="20"/>
                <w:szCs w:val="20"/>
              </w:rPr>
            </w:pPr>
            <w:r w:rsidRPr="00176651">
              <w:rPr>
                <w:sz w:val="20"/>
                <w:szCs w:val="20"/>
              </w:rPr>
              <w:t>3</w:t>
            </w:r>
            <w:r w:rsidR="00AE21E3" w:rsidRPr="00176651">
              <w:rPr>
                <w:sz w:val="20"/>
                <w:szCs w:val="20"/>
              </w:rPr>
              <w:t>2 237,6</w:t>
            </w:r>
          </w:p>
        </w:tc>
        <w:tc>
          <w:tcPr>
            <w:tcW w:w="1133" w:type="dxa"/>
          </w:tcPr>
          <w:p w:rsidR="009E17EA" w:rsidRPr="00754EAB" w:rsidRDefault="009E17EA" w:rsidP="00EB303E">
            <w:pPr>
              <w:ind w:left="-567"/>
              <w:contextualSpacing/>
              <w:jc w:val="both"/>
              <w:rPr>
                <w:sz w:val="20"/>
                <w:szCs w:val="20"/>
              </w:rPr>
            </w:pPr>
            <w:r w:rsidRPr="00754EAB">
              <w:rPr>
                <w:sz w:val="20"/>
                <w:szCs w:val="20"/>
              </w:rPr>
              <w:t>37</w:t>
            </w:r>
            <w:r w:rsidR="00EB303E" w:rsidRPr="00754EAB">
              <w:rPr>
                <w:sz w:val="20"/>
                <w:szCs w:val="20"/>
              </w:rPr>
              <w:t> 702,6</w:t>
            </w:r>
          </w:p>
        </w:tc>
        <w:tc>
          <w:tcPr>
            <w:tcW w:w="992" w:type="dxa"/>
          </w:tcPr>
          <w:p w:rsidR="009E17EA" w:rsidRPr="00754EAB" w:rsidRDefault="009E17EA" w:rsidP="00EB303E">
            <w:pPr>
              <w:ind w:left="-567"/>
              <w:contextualSpacing/>
              <w:jc w:val="both"/>
              <w:rPr>
                <w:sz w:val="20"/>
                <w:szCs w:val="20"/>
              </w:rPr>
            </w:pPr>
            <w:r w:rsidRPr="00754EAB">
              <w:rPr>
                <w:sz w:val="20"/>
                <w:szCs w:val="20"/>
              </w:rPr>
              <w:t>+</w:t>
            </w:r>
            <w:r w:rsidR="00A32175" w:rsidRPr="00754EAB">
              <w:rPr>
                <w:sz w:val="20"/>
                <w:szCs w:val="20"/>
              </w:rPr>
              <w:t>5</w:t>
            </w:r>
            <w:r w:rsidR="00EB303E" w:rsidRPr="00754EAB">
              <w:rPr>
                <w:sz w:val="20"/>
                <w:szCs w:val="20"/>
              </w:rPr>
              <w:t>465,0</w:t>
            </w:r>
          </w:p>
        </w:tc>
      </w:tr>
      <w:tr w:rsidR="009E17EA" w:rsidRPr="00176651" w:rsidTr="00B85357">
        <w:trPr>
          <w:trHeight w:val="765"/>
        </w:trPr>
        <w:tc>
          <w:tcPr>
            <w:tcW w:w="567" w:type="dxa"/>
          </w:tcPr>
          <w:p w:rsidR="009E17EA" w:rsidRPr="00176651" w:rsidRDefault="009E17EA" w:rsidP="003D2C89">
            <w:pPr>
              <w:ind w:firstLine="34"/>
              <w:contextualSpacing/>
              <w:jc w:val="center"/>
              <w:rPr>
                <w:sz w:val="20"/>
                <w:szCs w:val="20"/>
              </w:rPr>
            </w:pPr>
            <w:r w:rsidRPr="00176651">
              <w:rPr>
                <w:sz w:val="20"/>
                <w:szCs w:val="20"/>
              </w:rPr>
              <w:t>5</w:t>
            </w:r>
          </w:p>
        </w:tc>
        <w:tc>
          <w:tcPr>
            <w:tcW w:w="5954" w:type="dxa"/>
            <w:hideMark/>
          </w:tcPr>
          <w:p w:rsidR="009E17EA" w:rsidRPr="00176651" w:rsidRDefault="00EB303E" w:rsidP="001566FE">
            <w:pPr>
              <w:ind w:firstLine="284"/>
              <w:contextualSpacing/>
              <w:jc w:val="both"/>
              <w:rPr>
                <w:sz w:val="20"/>
                <w:szCs w:val="20"/>
              </w:rPr>
            </w:pPr>
            <w:r w:rsidRPr="00176651">
              <w:rPr>
                <w:sz w:val="20"/>
                <w:szCs w:val="20"/>
              </w:rPr>
              <w:t>Муниципальная программа «Развитие физической культуры, спорта и молодёжной политики в Заларинском районе на 2021-2023 гг.»</w:t>
            </w:r>
          </w:p>
        </w:tc>
        <w:tc>
          <w:tcPr>
            <w:tcW w:w="1276" w:type="dxa"/>
            <w:hideMark/>
          </w:tcPr>
          <w:p w:rsidR="009E17EA" w:rsidRPr="00176651" w:rsidRDefault="00AE21E3" w:rsidP="00313A47">
            <w:pPr>
              <w:ind w:left="-567" w:firstLine="599"/>
              <w:contextualSpacing/>
              <w:jc w:val="both"/>
              <w:rPr>
                <w:sz w:val="20"/>
                <w:szCs w:val="20"/>
              </w:rPr>
            </w:pPr>
            <w:r w:rsidRPr="00176651">
              <w:rPr>
                <w:sz w:val="20"/>
                <w:szCs w:val="20"/>
              </w:rPr>
              <w:t>1461,0</w:t>
            </w:r>
          </w:p>
        </w:tc>
        <w:tc>
          <w:tcPr>
            <w:tcW w:w="1133" w:type="dxa"/>
          </w:tcPr>
          <w:p w:rsidR="009E17EA" w:rsidRPr="00754EAB" w:rsidRDefault="00AE21E3" w:rsidP="00313A47">
            <w:pPr>
              <w:ind w:left="-567"/>
              <w:contextualSpacing/>
              <w:jc w:val="both"/>
              <w:rPr>
                <w:sz w:val="20"/>
                <w:szCs w:val="20"/>
              </w:rPr>
            </w:pPr>
            <w:r w:rsidRPr="00754EAB">
              <w:rPr>
                <w:sz w:val="20"/>
                <w:szCs w:val="20"/>
              </w:rPr>
              <w:t>1536,0</w:t>
            </w:r>
          </w:p>
        </w:tc>
        <w:tc>
          <w:tcPr>
            <w:tcW w:w="992" w:type="dxa"/>
          </w:tcPr>
          <w:p w:rsidR="009E17EA" w:rsidRPr="00754EAB" w:rsidRDefault="00EB303E" w:rsidP="00313A47">
            <w:pPr>
              <w:ind w:left="-567"/>
              <w:contextualSpacing/>
              <w:jc w:val="both"/>
              <w:rPr>
                <w:sz w:val="20"/>
                <w:szCs w:val="20"/>
              </w:rPr>
            </w:pPr>
            <w:r w:rsidRPr="00754EAB">
              <w:rPr>
                <w:sz w:val="20"/>
                <w:szCs w:val="20"/>
              </w:rPr>
              <w:t>+75,0</w:t>
            </w:r>
          </w:p>
        </w:tc>
      </w:tr>
      <w:tr w:rsidR="009E17EA" w:rsidRPr="00176651" w:rsidTr="00B85357">
        <w:trPr>
          <w:trHeight w:val="765"/>
        </w:trPr>
        <w:tc>
          <w:tcPr>
            <w:tcW w:w="567" w:type="dxa"/>
          </w:tcPr>
          <w:p w:rsidR="009E17EA" w:rsidRPr="00176651" w:rsidRDefault="009E17EA" w:rsidP="003D2C89">
            <w:pPr>
              <w:ind w:firstLine="34"/>
              <w:contextualSpacing/>
              <w:jc w:val="center"/>
              <w:rPr>
                <w:sz w:val="20"/>
                <w:szCs w:val="20"/>
              </w:rPr>
            </w:pPr>
            <w:r w:rsidRPr="00176651">
              <w:rPr>
                <w:sz w:val="20"/>
                <w:szCs w:val="20"/>
              </w:rPr>
              <w:t>6</w:t>
            </w:r>
          </w:p>
        </w:tc>
        <w:tc>
          <w:tcPr>
            <w:tcW w:w="5954" w:type="dxa"/>
            <w:hideMark/>
          </w:tcPr>
          <w:p w:rsidR="009E17EA" w:rsidRPr="00176651" w:rsidRDefault="009E17EA" w:rsidP="00275CD1">
            <w:pPr>
              <w:ind w:firstLine="284"/>
              <w:contextualSpacing/>
              <w:jc w:val="both"/>
              <w:rPr>
                <w:sz w:val="20"/>
                <w:szCs w:val="20"/>
              </w:rPr>
            </w:pPr>
            <w:r w:rsidRPr="00176651">
              <w:rPr>
                <w:sz w:val="20"/>
                <w:szCs w:val="20"/>
              </w:rPr>
              <w:t>Муниципальная программа  «Управление финансами  в муниципальном образовании «Заларинский район» на 2021-2023гг.»</w:t>
            </w:r>
          </w:p>
        </w:tc>
        <w:tc>
          <w:tcPr>
            <w:tcW w:w="1276" w:type="dxa"/>
            <w:hideMark/>
          </w:tcPr>
          <w:p w:rsidR="009E17EA" w:rsidRPr="00176651" w:rsidRDefault="009E17EA" w:rsidP="00DF68E5">
            <w:pPr>
              <w:ind w:left="-567" w:firstLine="599"/>
              <w:contextualSpacing/>
              <w:jc w:val="both"/>
              <w:rPr>
                <w:sz w:val="20"/>
                <w:szCs w:val="20"/>
              </w:rPr>
            </w:pPr>
            <w:r w:rsidRPr="00176651">
              <w:rPr>
                <w:sz w:val="20"/>
                <w:szCs w:val="20"/>
              </w:rPr>
              <w:t>184 736,2</w:t>
            </w:r>
          </w:p>
        </w:tc>
        <w:tc>
          <w:tcPr>
            <w:tcW w:w="1133" w:type="dxa"/>
          </w:tcPr>
          <w:p w:rsidR="009E17EA" w:rsidRPr="00754EAB" w:rsidRDefault="009E17EA" w:rsidP="00DF68E5">
            <w:pPr>
              <w:ind w:left="-567"/>
              <w:contextualSpacing/>
              <w:jc w:val="both"/>
              <w:rPr>
                <w:sz w:val="20"/>
                <w:szCs w:val="20"/>
              </w:rPr>
            </w:pPr>
            <w:r w:rsidRPr="00754EAB">
              <w:rPr>
                <w:sz w:val="20"/>
                <w:szCs w:val="20"/>
              </w:rPr>
              <w:t>185 253,8</w:t>
            </w:r>
          </w:p>
        </w:tc>
        <w:tc>
          <w:tcPr>
            <w:tcW w:w="992" w:type="dxa"/>
          </w:tcPr>
          <w:p w:rsidR="009E17EA" w:rsidRPr="00754EAB" w:rsidRDefault="009E17EA" w:rsidP="009E28F7">
            <w:pPr>
              <w:ind w:left="-567"/>
              <w:contextualSpacing/>
              <w:jc w:val="both"/>
              <w:rPr>
                <w:sz w:val="20"/>
                <w:szCs w:val="20"/>
              </w:rPr>
            </w:pPr>
            <w:r w:rsidRPr="00754EAB">
              <w:rPr>
                <w:sz w:val="20"/>
                <w:szCs w:val="20"/>
              </w:rPr>
              <w:t>+</w:t>
            </w:r>
            <w:r w:rsidR="009E28F7" w:rsidRPr="00754EAB">
              <w:rPr>
                <w:sz w:val="20"/>
                <w:szCs w:val="20"/>
              </w:rPr>
              <w:t>1997,6</w:t>
            </w:r>
          </w:p>
        </w:tc>
      </w:tr>
      <w:tr w:rsidR="009E17EA" w:rsidRPr="00176651" w:rsidTr="00B85357">
        <w:trPr>
          <w:trHeight w:val="690"/>
        </w:trPr>
        <w:tc>
          <w:tcPr>
            <w:tcW w:w="567" w:type="dxa"/>
          </w:tcPr>
          <w:p w:rsidR="009E17EA" w:rsidRPr="00176651" w:rsidRDefault="009E17EA" w:rsidP="003D2C89">
            <w:pPr>
              <w:ind w:firstLine="34"/>
              <w:contextualSpacing/>
              <w:jc w:val="center"/>
              <w:rPr>
                <w:sz w:val="20"/>
                <w:szCs w:val="20"/>
              </w:rPr>
            </w:pPr>
            <w:r w:rsidRPr="00176651">
              <w:rPr>
                <w:sz w:val="20"/>
                <w:szCs w:val="20"/>
              </w:rPr>
              <w:t>7</w:t>
            </w:r>
          </w:p>
        </w:tc>
        <w:tc>
          <w:tcPr>
            <w:tcW w:w="5954" w:type="dxa"/>
            <w:hideMark/>
          </w:tcPr>
          <w:p w:rsidR="009E17EA" w:rsidRPr="00176651" w:rsidRDefault="009E17EA" w:rsidP="007E1C49">
            <w:pPr>
              <w:ind w:firstLine="284"/>
              <w:contextualSpacing/>
              <w:jc w:val="both"/>
              <w:rPr>
                <w:sz w:val="20"/>
                <w:szCs w:val="20"/>
              </w:rPr>
            </w:pPr>
            <w:r w:rsidRPr="00176651">
              <w:rPr>
                <w:sz w:val="20"/>
                <w:szCs w:val="20"/>
              </w:rPr>
              <w:t>Муниципальная программа «Подготовка документов для проектно-изыскательских работ по объектам образования, физкультуры и спорта на 2021-2023 гг.»</w:t>
            </w:r>
          </w:p>
        </w:tc>
        <w:tc>
          <w:tcPr>
            <w:tcW w:w="1276" w:type="dxa"/>
            <w:hideMark/>
          </w:tcPr>
          <w:p w:rsidR="009E17EA" w:rsidRPr="00176651" w:rsidRDefault="009E17EA" w:rsidP="00EB4DB4">
            <w:pPr>
              <w:ind w:left="-567" w:firstLine="599"/>
              <w:contextualSpacing/>
              <w:jc w:val="both"/>
              <w:rPr>
                <w:sz w:val="20"/>
                <w:szCs w:val="20"/>
              </w:rPr>
            </w:pPr>
            <w:r w:rsidRPr="00176651">
              <w:rPr>
                <w:sz w:val="20"/>
                <w:szCs w:val="20"/>
              </w:rPr>
              <w:t>13 756,7</w:t>
            </w:r>
          </w:p>
        </w:tc>
        <w:tc>
          <w:tcPr>
            <w:tcW w:w="1133" w:type="dxa"/>
          </w:tcPr>
          <w:p w:rsidR="009E17EA" w:rsidRPr="00754EAB" w:rsidRDefault="00A32175" w:rsidP="00597DAD">
            <w:pPr>
              <w:ind w:left="-567"/>
              <w:contextualSpacing/>
              <w:jc w:val="both"/>
              <w:rPr>
                <w:sz w:val="20"/>
                <w:szCs w:val="20"/>
              </w:rPr>
            </w:pPr>
            <w:r w:rsidRPr="00754EAB">
              <w:rPr>
                <w:sz w:val="20"/>
                <w:szCs w:val="20"/>
              </w:rPr>
              <w:t>13 1</w:t>
            </w:r>
            <w:r w:rsidR="00597DAD" w:rsidRPr="00754EAB">
              <w:rPr>
                <w:sz w:val="20"/>
                <w:szCs w:val="20"/>
              </w:rPr>
              <w:t>7</w:t>
            </w:r>
            <w:r w:rsidRPr="00754EAB">
              <w:rPr>
                <w:sz w:val="20"/>
                <w:szCs w:val="20"/>
              </w:rPr>
              <w:t>6,7</w:t>
            </w:r>
          </w:p>
        </w:tc>
        <w:tc>
          <w:tcPr>
            <w:tcW w:w="992" w:type="dxa"/>
          </w:tcPr>
          <w:p w:rsidR="009E17EA" w:rsidRPr="00754EAB" w:rsidRDefault="007F4B24" w:rsidP="00597DAD">
            <w:pPr>
              <w:ind w:left="-567"/>
              <w:contextualSpacing/>
              <w:jc w:val="both"/>
              <w:rPr>
                <w:sz w:val="20"/>
                <w:szCs w:val="20"/>
              </w:rPr>
            </w:pPr>
            <w:r w:rsidRPr="00754EAB">
              <w:rPr>
                <w:sz w:val="20"/>
                <w:szCs w:val="20"/>
              </w:rPr>
              <w:t>-</w:t>
            </w:r>
            <w:r w:rsidR="00597DAD" w:rsidRPr="00754EAB">
              <w:rPr>
                <w:sz w:val="20"/>
                <w:szCs w:val="20"/>
              </w:rPr>
              <w:t>580,0</w:t>
            </w:r>
          </w:p>
        </w:tc>
      </w:tr>
      <w:tr w:rsidR="00EB303E" w:rsidRPr="00176651" w:rsidTr="00B85357">
        <w:trPr>
          <w:trHeight w:val="690"/>
        </w:trPr>
        <w:tc>
          <w:tcPr>
            <w:tcW w:w="567" w:type="dxa"/>
          </w:tcPr>
          <w:p w:rsidR="00EB303E" w:rsidRPr="00176651" w:rsidRDefault="007F4B24" w:rsidP="003D2C89">
            <w:pPr>
              <w:ind w:firstLine="34"/>
              <w:contextualSpacing/>
              <w:jc w:val="center"/>
              <w:rPr>
                <w:sz w:val="20"/>
                <w:szCs w:val="20"/>
              </w:rPr>
            </w:pPr>
            <w:r w:rsidRPr="00176651">
              <w:rPr>
                <w:sz w:val="20"/>
                <w:szCs w:val="20"/>
              </w:rPr>
              <w:t>8</w:t>
            </w:r>
          </w:p>
        </w:tc>
        <w:tc>
          <w:tcPr>
            <w:tcW w:w="5954" w:type="dxa"/>
            <w:hideMark/>
          </w:tcPr>
          <w:p w:rsidR="00EB303E" w:rsidRPr="00176651" w:rsidRDefault="00EB303E" w:rsidP="00EB303E">
            <w:pPr>
              <w:ind w:firstLine="284"/>
              <w:contextualSpacing/>
              <w:jc w:val="both"/>
              <w:rPr>
                <w:sz w:val="20"/>
                <w:szCs w:val="20"/>
              </w:rPr>
            </w:pPr>
            <w:r w:rsidRPr="00176651">
              <w:rPr>
                <w:sz w:val="20"/>
                <w:szCs w:val="20"/>
              </w:rPr>
              <w:t>Муниципальная программа «Доступная среда для инвалидов и других маломобильных групп населения в муниципальном образовании «Заларинский район» на 2021-2023 гг.»</w:t>
            </w:r>
          </w:p>
        </w:tc>
        <w:tc>
          <w:tcPr>
            <w:tcW w:w="1276" w:type="dxa"/>
            <w:hideMark/>
          </w:tcPr>
          <w:p w:rsidR="00EB303E" w:rsidRPr="00176651" w:rsidRDefault="00AE21E3" w:rsidP="00EB4DB4">
            <w:pPr>
              <w:ind w:left="-567" w:firstLine="599"/>
              <w:contextualSpacing/>
              <w:jc w:val="both"/>
              <w:rPr>
                <w:sz w:val="20"/>
                <w:szCs w:val="20"/>
              </w:rPr>
            </w:pPr>
            <w:r w:rsidRPr="00176651">
              <w:rPr>
                <w:sz w:val="20"/>
                <w:szCs w:val="20"/>
              </w:rPr>
              <w:t>100,0</w:t>
            </w:r>
          </w:p>
        </w:tc>
        <w:tc>
          <w:tcPr>
            <w:tcW w:w="1133" w:type="dxa"/>
          </w:tcPr>
          <w:p w:rsidR="00EB303E" w:rsidRPr="00754EAB" w:rsidRDefault="00AE21E3" w:rsidP="00D717A8">
            <w:pPr>
              <w:ind w:left="-567"/>
              <w:contextualSpacing/>
              <w:jc w:val="both"/>
              <w:rPr>
                <w:sz w:val="20"/>
                <w:szCs w:val="20"/>
              </w:rPr>
            </w:pPr>
            <w:r w:rsidRPr="00754EAB">
              <w:rPr>
                <w:sz w:val="20"/>
                <w:szCs w:val="20"/>
              </w:rPr>
              <w:t>25,0</w:t>
            </w:r>
          </w:p>
        </w:tc>
        <w:tc>
          <w:tcPr>
            <w:tcW w:w="992" w:type="dxa"/>
          </w:tcPr>
          <w:p w:rsidR="00EB303E" w:rsidRPr="00754EAB" w:rsidRDefault="00597DAD" w:rsidP="00D717A8">
            <w:pPr>
              <w:ind w:left="-567"/>
              <w:contextualSpacing/>
              <w:jc w:val="both"/>
              <w:rPr>
                <w:sz w:val="20"/>
                <w:szCs w:val="20"/>
              </w:rPr>
            </w:pPr>
            <w:r w:rsidRPr="00754EAB">
              <w:rPr>
                <w:sz w:val="20"/>
                <w:szCs w:val="20"/>
              </w:rPr>
              <w:t>-75,0</w:t>
            </w:r>
          </w:p>
        </w:tc>
      </w:tr>
      <w:tr w:rsidR="00597DAD" w:rsidRPr="00176651" w:rsidTr="00B85357">
        <w:trPr>
          <w:trHeight w:val="690"/>
        </w:trPr>
        <w:tc>
          <w:tcPr>
            <w:tcW w:w="567" w:type="dxa"/>
          </w:tcPr>
          <w:p w:rsidR="00597DAD" w:rsidRPr="00176651" w:rsidRDefault="007F4B24" w:rsidP="003D2C89">
            <w:pPr>
              <w:ind w:firstLine="34"/>
              <w:contextualSpacing/>
              <w:jc w:val="center"/>
              <w:rPr>
                <w:sz w:val="20"/>
                <w:szCs w:val="20"/>
              </w:rPr>
            </w:pPr>
            <w:r w:rsidRPr="00176651">
              <w:rPr>
                <w:sz w:val="20"/>
                <w:szCs w:val="20"/>
              </w:rPr>
              <w:t>9</w:t>
            </w:r>
          </w:p>
        </w:tc>
        <w:tc>
          <w:tcPr>
            <w:tcW w:w="5954" w:type="dxa"/>
            <w:hideMark/>
          </w:tcPr>
          <w:p w:rsidR="00597DAD" w:rsidRPr="00176651" w:rsidRDefault="00597DAD" w:rsidP="00597DAD">
            <w:pPr>
              <w:ind w:firstLine="284"/>
              <w:contextualSpacing/>
              <w:jc w:val="both"/>
              <w:rPr>
                <w:sz w:val="20"/>
                <w:szCs w:val="20"/>
              </w:rPr>
            </w:pPr>
            <w:r w:rsidRPr="00176651">
              <w:rPr>
                <w:sz w:val="20"/>
                <w:szCs w:val="20"/>
              </w:rPr>
              <w:t>Муниципальная программа «Охрана окружающей среды на территории Заларинского района на 2021-2023 гг.»</w:t>
            </w:r>
          </w:p>
        </w:tc>
        <w:tc>
          <w:tcPr>
            <w:tcW w:w="1276" w:type="dxa"/>
            <w:hideMark/>
          </w:tcPr>
          <w:p w:rsidR="00597DAD" w:rsidRPr="00176651" w:rsidRDefault="00AE21E3" w:rsidP="00EB4DB4">
            <w:pPr>
              <w:ind w:left="-567" w:firstLine="599"/>
              <w:contextualSpacing/>
              <w:jc w:val="both"/>
              <w:rPr>
                <w:sz w:val="20"/>
                <w:szCs w:val="20"/>
              </w:rPr>
            </w:pPr>
            <w:r w:rsidRPr="00176651">
              <w:rPr>
                <w:sz w:val="20"/>
                <w:szCs w:val="20"/>
              </w:rPr>
              <w:t>783,7</w:t>
            </w:r>
          </w:p>
        </w:tc>
        <w:tc>
          <w:tcPr>
            <w:tcW w:w="1133" w:type="dxa"/>
          </w:tcPr>
          <w:p w:rsidR="00597DAD" w:rsidRPr="00754EAB" w:rsidRDefault="00AE21E3" w:rsidP="00D717A8">
            <w:pPr>
              <w:ind w:left="-567"/>
              <w:contextualSpacing/>
              <w:jc w:val="both"/>
              <w:rPr>
                <w:sz w:val="20"/>
                <w:szCs w:val="20"/>
              </w:rPr>
            </w:pPr>
            <w:r w:rsidRPr="00754EAB">
              <w:rPr>
                <w:sz w:val="20"/>
                <w:szCs w:val="20"/>
              </w:rPr>
              <w:t>986,2</w:t>
            </w:r>
          </w:p>
        </w:tc>
        <w:tc>
          <w:tcPr>
            <w:tcW w:w="992" w:type="dxa"/>
          </w:tcPr>
          <w:p w:rsidR="00597DAD" w:rsidRPr="00754EAB" w:rsidRDefault="00597DAD" w:rsidP="00D717A8">
            <w:pPr>
              <w:ind w:left="-567"/>
              <w:contextualSpacing/>
              <w:jc w:val="both"/>
              <w:rPr>
                <w:sz w:val="20"/>
                <w:szCs w:val="20"/>
              </w:rPr>
            </w:pPr>
            <w:r w:rsidRPr="00754EAB">
              <w:rPr>
                <w:sz w:val="20"/>
                <w:szCs w:val="20"/>
              </w:rPr>
              <w:t>+202,5</w:t>
            </w:r>
          </w:p>
        </w:tc>
      </w:tr>
      <w:tr w:rsidR="009E17EA" w:rsidRPr="000220A2" w:rsidTr="00B85357">
        <w:trPr>
          <w:trHeight w:val="690"/>
        </w:trPr>
        <w:tc>
          <w:tcPr>
            <w:tcW w:w="567" w:type="dxa"/>
          </w:tcPr>
          <w:p w:rsidR="009E17EA" w:rsidRPr="00176651" w:rsidRDefault="007F4B24" w:rsidP="003D2C89">
            <w:pPr>
              <w:ind w:firstLine="34"/>
              <w:contextualSpacing/>
              <w:jc w:val="center"/>
              <w:rPr>
                <w:sz w:val="20"/>
                <w:szCs w:val="20"/>
              </w:rPr>
            </w:pPr>
            <w:r w:rsidRPr="00176651">
              <w:rPr>
                <w:sz w:val="20"/>
                <w:szCs w:val="20"/>
              </w:rPr>
              <w:t>10</w:t>
            </w:r>
          </w:p>
        </w:tc>
        <w:tc>
          <w:tcPr>
            <w:tcW w:w="5954" w:type="dxa"/>
            <w:hideMark/>
          </w:tcPr>
          <w:p w:rsidR="009E17EA" w:rsidRPr="00176651" w:rsidRDefault="009E17EA" w:rsidP="007E1C49">
            <w:pPr>
              <w:ind w:firstLine="284"/>
              <w:contextualSpacing/>
              <w:jc w:val="both"/>
              <w:rPr>
                <w:sz w:val="20"/>
                <w:szCs w:val="20"/>
              </w:rPr>
            </w:pPr>
            <w:r w:rsidRPr="00176651">
              <w:rPr>
                <w:sz w:val="20"/>
                <w:szCs w:val="20"/>
              </w:rPr>
              <w:t>Муниципальная программа «Комплексное и устойчивое развитие сельских территорий Заларинского района на 2021-2023 гг.»</w:t>
            </w:r>
          </w:p>
        </w:tc>
        <w:tc>
          <w:tcPr>
            <w:tcW w:w="1276" w:type="dxa"/>
            <w:hideMark/>
          </w:tcPr>
          <w:p w:rsidR="009E17EA" w:rsidRPr="00176651" w:rsidRDefault="009E17EA" w:rsidP="00AD19E0">
            <w:pPr>
              <w:ind w:left="-567" w:firstLine="599"/>
              <w:contextualSpacing/>
              <w:jc w:val="both"/>
              <w:rPr>
                <w:sz w:val="20"/>
                <w:szCs w:val="20"/>
              </w:rPr>
            </w:pPr>
            <w:r w:rsidRPr="00176651">
              <w:rPr>
                <w:sz w:val="20"/>
                <w:szCs w:val="20"/>
              </w:rPr>
              <w:t>486 461,8</w:t>
            </w:r>
          </w:p>
        </w:tc>
        <w:tc>
          <w:tcPr>
            <w:tcW w:w="1133" w:type="dxa"/>
          </w:tcPr>
          <w:p w:rsidR="009E17EA" w:rsidRPr="00754EAB" w:rsidRDefault="00597DAD" w:rsidP="00597DAD">
            <w:pPr>
              <w:ind w:left="-567" w:right="-192"/>
              <w:contextualSpacing/>
              <w:jc w:val="both"/>
              <w:rPr>
                <w:sz w:val="20"/>
                <w:szCs w:val="20"/>
              </w:rPr>
            </w:pPr>
            <w:r w:rsidRPr="00754EAB">
              <w:rPr>
                <w:sz w:val="20"/>
                <w:szCs w:val="20"/>
              </w:rPr>
              <w:t>496 068,3</w:t>
            </w:r>
          </w:p>
        </w:tc>
        <w:tc>
          <w:tcPr>
            <w:tcW w:w="992" w:type="dxa"/>
          </w:tcPr>
          <w:p w:rsidR="009E17EA" w:rsidRPr="00754EAB" w:rsidRDefault="009E17EA" w:rsidP="00597DAD">
            <w:pPr>
              <w:ind w:left="-567" w:right="-192"/>
              <w:contextualSpacing/>
              <w:jc w:val="both"/>
              <w:rPr>
                <w:sz w:val="20"/>
                <w:szCs w:val="20"/>
              </w:rPr>
            </w:pPr>
            <w:r w:rsidRPr="00754EAB">
              <w:rPr>
                <w:sz w:val="20"/>
                <w:szCs w:val="20"/>
              </w:rPr>
              <w:t>+</w:t>
            </w:r>
            <w:r w:rsidR="00597DAD" w:rsidRPr="00754EAB">
              <w:rPr>
                <w:sz w:val="20"/>
                <w:szCs w:val="20"/>
              </w:rPr>
              <w:t>9 606,5</w:t>
            </w:r>
          </w:p>
        </w:tc>
      </w:tr>
      <w:tr w:rsidR="00597DAD" w:rsidRPr="00176651" w:rsidTr="00B85357">
        <w:trPr>
          <w:trHeight w:val="690"/>
        </w:trPr>
        <w:tc>
          <w:tcPr>
            <w:tcW w:w="567" w:type="dxa"/>
          </w:tcPr>
          <w:p w:rsidR="00597DAD" w:rsidRPr="00176651" w:rsidRDefault="007F4B24" w:rsidP="003D2C89">
            <w:pPr>
              <w:ind w:firstLine="34"/>
              <w:contextualSpacing/>
              <w:jc w:val="center"/>
              <w:rPr>
                <w:sz w:val="20"/>
                <w:szCs w:val="20"/>
              </w:rPr>
            </w:pPr>
            <w:r w:rsidRPr="00176651">
              <w:rPr>
                <w:sz w:val="20"/>
                <w:szCs w:val="20"/>
              </w:rPr>
              <w:t>11</w:t>
            </w:r>
          </w:p>
        </w:tc>
        <w:tc>
          <w:tcPr>
            <w:tcW w:w="5954" w:type="dxa"/>
            <w:hideMark/>
          </w:tcPr>
          <w:p w:rsidR="00597DAD" w:rsidRPr="00176651" w:rsidRDefault="00597DAD" w:rsidP="00597DAD">
            <w:pPr>
              <w:ind w:firstLine="284"/>
              <w:contextualSpacing/>
              <w:jc w:val="both"/>
              <w:rPr>
                <w:sz w:val="20"/>
                <w:szCs w:val="20"/>
              </w:rPr>
            </w:pPr>
            <w:r w:rsidRPr="00176651">
              <w:rPr>
                <w:sz w:val="20"/>
                <w:szCs w:val="20"/>
              </w:rPr>
              <w:t>Муниципальная программа «Улучшение условий и охраны труда в муниципальном образовании Заларинский район на 2021-2023 гг.»</w:t>
            </w:r>
          </w:p>
        </w:tc>
        <w:tc>
          <w:tcPr>
            <w:tcW w:w="1276" w:type="dxa"/>
            <w:hideMark/>
          </w:tcPr>
          <w:p w:rsidR="00597DAD" w:rsidRPr="00176651" w:rsidRDefault="00AE21E3" w:rsidP="00AD19E0">
            <w:pPr>
              <w:ind w:left="-567" w:firstLine="599"/>
              <w:contextualSpacing/>
              <w:jc w:val="both"/>
              <w:rPr>
                <w:sz w:val="20"/>
                <w:szCs w:val="20"/>
              </w:rPr>
            </w:pPr>
            <w:r w:rsidRPr="00176651">
              <w:rPr>
                <w:sz w:val="20"/>
                <w:szCs w:val="20"/>
              </w:rPr>
              <w:t>846,3</w:t>
            </w:r>
          </w:p>
        </w:tc>
        <w:tc>
          <w:tcPr>
            <w:tcW w:w="1133" w:type="dxa"/>
          </w:tcPr>
          <w:p w:rsidR="00597DAD" w:rsidRPr="00754EAB" w:rsidRDefault="00AE21E3" w:rsidP="00AD19E0">
            <w:pPr>
              <w:ind w:left="-567" w:right="-192"/>
              <w:contextualSpacing/>
              <w:jc w:val="both"/>
              <w:rPr>
                <w:sz w:val="20"/>
                <w:szCs w:val="20"/>
              </w:rPr>
            </w:pPr>
            <w:r w:rsidRPr="00754EAB">
              <w:rPr>
                <w:sz w:val="20"/>
                <w:szCs w:val="20"/>
              </w:rPr>
              <w:t>851,3</w:t>
            </w:r>
          </w:p>
        </w:tc>
        <w:tc>
          <w:tcPr>
            <w:tcW w:w="992" w:type="dxa"/>
          </w:tcPr>
          <w:p w:rsidR="00597DAD" w:rsidRPr="00754EAB" w:rsidRDefault="00597DAD" w:rsidP="00AD19E0">
            <w:pPr>
              <w:ind w:left="-567" w:right="-192"/>
              <w:contextualSpacing/>
              <w:jc w:val="both"/>
              <w:rPr>
                <w:sz w:val="20"/>
                <w:szCs w:val="20"/>
              </w:rPr>
            </w:pPr>
            <w:r w:rsidRPr="00754EAB">
              <w:rPr>
                <w:sz w:val="20"/>
                <w:szCs w:val="20"/>
              </w:rPr>
              <w:t>+5,0</w:t>
            </w:r>
          </w:p>
        </w:tc>
      </w:tr>
      <w:tr w:rsidR="009E17EA" w:rsidRPr="00176651" w:rsidTr="00B85357">
        <w:trPr>
          <w:trHeight w:val="690"/>
        </w:trPr>
        <w:tc>
          <w:tcPr>
            <w:tcW w:w="567" w:type="dxa"/>
          </w:tcPr>
          <w:p w:rsidR="009E17EA" w:rsidRPr="00176651" w:rsidRDefault="009E17EA" w:rsidP="003D2C89">
            <w:pPr>
              <w:ind w:firstLine="34"/>
              <w:contextualSpacing/>
              <w:jc w:val="center"/>
              <w:rPr>
                <w:sz w:val="20"/>
                <w:szCs w:val="20"/>
              </w:rPr>
            </w:pPr>
            <w:r w:rsidRPr="00176651">
              <w:rPr>
                <w:sz w:val="20"/>
                <w:szCs w:val="20"/>
              </w:rPr>
              <w:t>12</w:t>
            </w:r>
          </w:p>
        </w:tc>
        <w:tc>
          <w:tcPr>
            <w:tcW w:w="5954" w:type="dxa"/>
            <w:hideMark/>
          </w:tcPr>
          <w:p w:rsidR="009E17EA" w:rsidRPr="00176651" w:rsidRDefault="00597DAD" w:rsidP="00597DAD">
            <w:pPr>
              <w:ind w:firstLine="284"/>
              <w:contextualSpacing/>
              <w:jc w:val="both"/>
              <w:rPr>
                <w:sz w:val="20"/>
                <w:szCs w:val="20"/>
              </w:rPr>
            </w:pPr>
            <w:r w:rsidRPr="00176651">
              <w:rPr>
                <w:sz w:val="20"/>
                <w:szCs w:val="20"/>
              </w:rPr>
              <w:t>Муниципальная программа «О гражданской обороне и защите населения и территорий  Заларинского района от чрезвычайных</w:t>
            </w:r>
            <w:r w:rsidR="00035E53" w:rsidRPr="00176651">
              <w:rPr>
                <w:sz w:val="20"/>
                <w:szCs w:val="20"/>
              </w:rPr>
              <w:t xml:space="preserve"> ситуаций природного и техногенного характера, обеспечению пожарной безопасности и безопасности людей на водных объектах</w:t>
            </w:r>
            <w:r w:rsidRPr="00176651">
              <w:rPr>
                <w:sz w:val="20"/>
                <w:szCs w:val="20"/>
              </w:rPr>
              <w:t xml:space="preserve"> на 2021-2023 гг.»</w:t>
            </w:r>
          </w:p>
        </w:tc>
        <w:tc>
          <w:tcPr>
            <w:tcW w:w="1276" w:type="dxa"/>
            <w:hideMark/>
          </w:tcPr>
          <w:p w:rsidR="009E17EA" w:rsidRPr="00176651" w:rsidRDefault="00AE21E3" w:rsidP="00D717A8">
            <w:pPr>
              <w:ind w:left="-567" w:firstLine="599"/>
              <w:contextualSpacing/>
              <w:jc w:val="both"/>
              <w:rPr>
                <w:sz w:val="20"/>
                <w:szCs w:val="20"/>
              </w:rPr>
            </w:pPr>
            <w:r w:rsidRPr="00176651">
              <w:rPr>
                <w:sz w:val="20"/>
                <w:szCs w:val="20"/>
              </w:rPr>
              <w:t>0</w:t>
            </w:r>
          </w:p>
        </w:tc>
        <w:tc>
          <w:tcPr>
            <w:tcW w:w="1133" w:type="dxa"/>
          </w:tcPr>
          <w:p w:rsidR="009E17EA" w:rsidRPr="00754EAB" w:rsidRDefault="00035E53" w:rsidP="00114B47">
            <w:pPr>
              <w:ind w:left="-567" w:right="-50" w:firstLine="543"/>
              <w:contextualSpacing/>
              <w:jc w:val="both"/>
              <w:rPr>
                <w:sz w:val="20"/>
                <w:szCs w:val="20"/>
              </w:rPr>
            </w:pPr>
            <w:r w:rsidRPr="00754EAB">
              <w:rPr>
                <w:sz w:val="20"/>
                <w:szCs w:val="20"/>
              </w:rPr>
              <w:t>248,3</w:t>
            </w:r>
          </w:p>
        </w:tc>
        <w:tc>
          <w:tcPr>
            <w:tcW w:w="992" w:type="dxa"/>
          </w:tcPr>
          <w:p w:rsidR="009E17EA" w:rsidRPr="00754EAB" w:rsidRDefault="00035E53" w:rsidP="00114B47">
            <w:pPr>
              <w:ind w:left="-567" w:right="-50" w:firstLine="543"/>
              <w:contextualSpacing/>
              <w:jc w:val="both"/>
              <w:rPr>
                <w:sz w:val="20"/>
                <w:szCs w:val="20"/>
              </w:rPr>
            </w:pPr>
            <w:r w:rsidRPr="00754EAB">
              <w:rPr>
                <w:sz w:val="20"/>
                <w:szCs w:val="20"/>
              </w:rPr>
              <w:t>+248,3</w:t>
            </w:r>
          </w:p>
        </w:tc>
      </w:tr>
      <w:tr w:rsidR="001442DF" w:rsidRPr="00176651" w:rsidTr="00B85357">
        <w:trPr>
          <w:trHeight w:val="290"/>
        </w:trPr>
        <w:tc>
          <w:tcPr>
            <w:tcW w:w="567" w:type="dxa"/>
          </w:tcPr>
          <w:p w:rsidR="001442DF" w:rsidRPr="00176651" w:rsidRDefault="001442DF" w:rsidP="003D2C89">
            <w:pPr>
              <w:ind w:firstLine="34"/>
              <w:contextualSpacing/>
              <w:jc w:val="center"/>
              <w:rPr>
                <w:sz w:val="20"/>
                <w:szCs w:val="20"/>
              </w:rPr>
            </w:pPr>
          </w:p>
        </w:tc>
        <w:tc>
          <w:tcPr>
            <w:tcW w:w="5954" w:type="dxa"/>
            <w:hideMark/>
          </w:tcPr>
          <w:p w:rsidR="001442DF" w:rsidRPr="00176651" w:rsidRDefault="001442DF" w:rsidP="001442DF">
            <w:pPr>
              <w:tabs>
                <w:tab w:val="left" w:pos="142"/>
                <w:tab w:val="left" w:pos="270"/>
              </w:tabs>
              <w:ind w:hanging="108"/>
              <w:jc w:val="both"/>
              <w:rPr>
                <w:sz w:val="20"/>
                <w:szCs w:val="20"/>
              </w:rPr>
            </w:pPr>
            <w:r w:rsidRPr="00176651">
              <w:rPr>
                <w:sz w:val="20"/>
                <w:szCs w:val="20"/>
              </w:rPr>
              <w:t>Не</w:t>
            </w:r>
            <w:r w:rsidR="00C33BBE" w:rsidRPr="00176651">
              <w:rPr>
                <w:sz w:val="20"/>
                <w:szCs w:val="20"/>
              </w:rPr>
              <w:t xml:space="preserve"> </w:t>
            </w:r>
            <w:r w:rsidRPr="00176651">
              <w:rPr>
                <w:sz w:val="20"/>
                <w:szCs w:val="20"/>
              </w:rPr>
              <w:t>программные расходы</w:t>
            </w:r>
          </w:p>
          <w:p w:rsidR="001442DF" w:rsidRPr="00176651" w:rsidRDefault="001442DF" w:rsidP="00597DAD">
            <w:pPr>
              <w:ind w:firstLine="284"/>
              <w:contextualSpacing/>
              <w:jc w:val="both"/>
              <w:rPr>
                <w:sz w:val="20"/>
                <w:szCs w:val="20"/>
              </w:rPr>
            </w:pPr>
          </w:p>
        </w:tc>
        <w:tc>
          <w:tcPr>
            <w:tcW w:w="1276" w:type="dxa"/>
            <w:hideMark/>
          </w:tcPr>
          <w:p w:rsidR="001442DF" w:rsidRPr="00176651" w:rsidRDefault="00A60C0A" w:rsidP="00D717A8">
            <w:pPr>
              <w:ind w:left="-567" w:firstLine="599"/>
              <w:contextualSpacing/>
              <w:jc w:val="both"/>
              <w:rPr>
                <w:sz w:val="20"/>
                <w:szCs w:val="20"/>
              </w:rPr>
            </w:pPr>
            <w:r w:rsidRPr="00176651">
              <w:rPr>
                <w:sz w:val="20"/>
                <w:szCs w:val="20"/>
              </w:rPr>
              <w:t>5496,8</w:t>
            </w:r>
          </w:p>
        </w:tc>
        <w:tc>
          <w:tcPr>
            <w:tcW w:w="1133" w:type="dxa"/>
          </w:tcPr>
          <w:p w:rsidR="001442DF" w:rsidRPr="00754EAB" w:rsidRDefault="00A60C0A" w:rsidP="009E28F7">
            <w:pPr>
              <w:ind w:left="-567" w:right="-50" w:firstLine="543"/>
              <w:contextualSpacing/>
              <w:jc w:val="both"/>
              <w:rPr>
                <w:sz w:val="20"/>
                <w:szCs w:val="20"/>
              </w:rPr>
            </w:pPr>
            <w:r w:rsidRPr="00754EAB">
              <w:rPr>
                <w:sz w:val="20"/>
                <w:szCs w:val="20"/>
              </w:rPr>
              <w:t>5</w:t>
            </w:r>
            <w:r w:rsidR="009E28F7" w:rsidRPr="00754EAB">
              <w:rPr>
                <w:sz w:val="20"/>
                <w:szCs w:val="20"/>
              </w:rPr>
              <w:t>636</w:t>
            </w:r>
            <w:r w:rsidRPr="00754EAB">
              <w:rPr>
                <w:sz w:val="20"/>
                <w:szCs w:val="20"/>
              </w:rPr>
              <w:t>,8</w:t>
            </w:r>
          </w:p>
        </w:tc>
        <w:tc>
          <w:tcPr>
            <w:tcW w:w="992" w:type="dxa"/>
          </w:tcPr>
          <w:p w:rsidR="001442DF" w:rsidRPr="00754EAB" w:rsidRDefault="006333ED" w:rsidP="006333ED">
            <w:pPr>
              <w:ind w:left="-567" w:right="-50" w:firstLine="543"/>
              <w:contextualSpacing/>
              <w:jc w:val="both"/>
              <w:rPr>
                <w:sz w:val="20"/>
                <w:szCs w:val="20"/>
              </w:rPr>
            </w:pPr>
            <w:r w:rsidRPr="00754EAB">
              <w:rPr>
                <w:sz w:val="20"/>
                <w:szCs w:val="20"/>
              </w:rPr>
              <w:t>+140,0</w:t>
            </w:r>
            <w:r w:rsidR="00A60C0A" w:rsidRPr="00754EAB">
              <w:rPr>
                <w:sz w:val="20"/>
                <w:szCs w:val="20"/>
              </w:rPr>
              <w:t>,0</w:t>
            </w:r>
          </w:p>
        </w:tc>
      </w:tr>
      <w:tr w:rsidR="009E17EA" w:rsidRPr="005457DC" w:rsidTr="00B85357">
        <w:trPr>
          <w:trHeight w:val="319"/>
        </w:trPr>
        <w:tc>
          <w:tcPr>
            <w:tcW w:w="567" w:type="dxa"/>
          </w:tcPr>
          <w:p w:rsidR="009E17EA" w:rsidRPr="00176651" w:rsidRDefault="009E17EA" w:rsidP="003D46BE">
            <w:pPr>
              <w:ind w:firstLine="0"/>
              <w:contextualSpacing/>
              <w:jc w:val="center"/>
              <w:rPr>
                <w:sz w:val="20"/>
                <w:szCs w:val="20"/>
              </w:rPr>
            </w:pPr>
          </w:p>
        </w:tc>
        <w:tc>
          <w:tcPr>
            <w:tcW w:w="5954" w:type="dxa"/>
            <w:hideMark/>
          </w:tcPr>
          <w:p w:rsidR="009E17EA" w:rsidRPr="00176651" w:rsidRDefault="009E17EA" w:rsidP="007E1C49">
            <w:pPr>
              <w:ind w:firstLine="284"/>
              <w:contextualSpacing/>
              <w:jc w:val="both"/>
              <w:rPr>
                <w:sz w:val="20"/>
                <w:szCs w:val="20"/>
              </w:rPr>
            </w:pPr>
            <w:r w:rsidRPr="00176651">
              <w:rPr>
                <w:sz w:val="20"/>
                <w:szCs w:val="20"/>
              </w:rPr>
              <w:t>Итого</w:t>
            </w:r>
          </w:p>
        </w:tc>
        <w:tc>
          <w:tcPr>
            <w:tcW w:w="1276" w:type="dxa"/>
            <w:hideMark/>
          </w:tcPr>
          <w:p w:rsidR="009E17EA" w:rsidRPr="00176651" w:rsidRDefault="009E17EA" w:rsidP="003D46BE">
            <w:pPr>
              <w:ind w:left="-567" w:firstLine="599"/>
              <w:contextualSpacing/>
              <w:jc w:val="both"/>
              <w:rPr>
                <w:sz w:val="20"/>
                <w:szCs w:val="20"/>
              </w:rPr>
            </w:pPr>
          </w:p>
        </w:tc>
        <w:tc>
          <w:tcPr>
            <w:tcW w:w="1133" w:type="dxa"/>
          </w:tcPr>
          <w:p w:rsidR="009E17EA" w:rsidRPr="00754EAB" w:rsidRDefault="009E17EA" w:rsidP="00C153D6">
            <w:pPr>
              <w:ind w:left="-567"/>
              <w:contextualSpacing/>
              <w:jc w:val="both"/>
              <w:rPr>
                <w:sz w:val="20"/>
                <w:szCs w:val="20"/>
              </w:rPr>
            </w:pPr>
          </w:p>
        </w:tc>
        <w:tc>
          <w:tcPr>
            <w:tcW w:w="992" w:type="dxa"/>
          </w:tcPr>
          <w:p w:rsidR="00B45B16" w:rsidRPr="00754EAB" w:rsidRDefault="007A0E29" w:rsidP="005457DC">
            <w:pPr>
              <w:ind w:left="-567"/>
              <w:contextualSpacing/>
              <w:jc w:val="both"/>
              <w:rPr>
                <w:sz w:val="20"/>
                <w:szCs w:val="20"/>
              </w:rPr>
            </w:pPr>
            <w:r w:rsidRPr="00754EAB">
              <w:rPr>
                <w:sz w:val="20"/>
                <w:szCs w:val="20"/>
              </w:rPr>
              <w:t>48</w:t>
            </w:r>
            <w:r w:rsidR="005457DC" w:rsidRPr="00754EAB">
              <w:rPr>
                <w:sz w:val="20"/>
                <w:szCs w:val="20"/>
              </w:rPr>
              <w:t> 906,6</w:t>
            </w:r>
          </w:p>
        </w:tc>
      </w:tr>
    </w:tbl>
    <w:p w:rsidR="00311E54" w:rsidRPr="00176651" w:rsidRDefault="00311E54" w:rsidP="00311E54">
      <w:pPr>
        <w:ind w:firstLine="0"/>
        <w:contextualSpacing/>
        <w:jc w:val="both"/>
        <w:rPr>
          <w:sz w:val="24"/>
          <w:szCs w:val="24"/>
        </w:rPr>
      </w:pPr>
    </w:p>
    <w:p w:rsidR="00A60C0A" w:rsidRPr="00A60C0A" w:rsidRDefault="002A66A3" w:rsidP="00A60C0A">
      <w:pPr>
        <w:ind w:firstLine="0"/>
        <w:jc w:val="center"/>
        <w:outlineLvl w:val="1"/>
        <w:rPr>
          <w:b/>
          <w:sz w:val="23"/>
          <w:szCs w:val="23"/>
        </w:rPr>
      </w:pPr>
      <w:r w:rsidRPr="00A60C0A">
        <w:rPr>
          <w:b/>
          <w:sz w:val="23"/>
          <w:szCs w:val="23"/>
        </w:rPr>
        <w:t>МП «Обеспечение деятельности Администрации МО «Заларинский район» по выполнению муниципальных функций и государственных полномочий на 202</w:t>
      </w:r>
      <w:r w:rsidR="00E472C1" w:rsidRPr="00A60C0A">
        <w:rPr>
          <w:b/>
          <w:sz w:val="23"/>
          <w:szCs w:val="23"/>
        </w:rPr>
        <w:t>1</w:t>
      </w:r>
      <w:r w:rsidRPr="00A60C0A">
        <w:rPr>
          <w:b/>
          <w:sz w:val="23"/>
          <w:szCs w:val="23"/>
        </w:rPr>
        <w:t>-202</w:t>
      </w:r>
      <w:r w:rsidR="00E472C1" w:rsidRPr="00A60C0A">
        <w:rPr>
          <w:b/>
          <w:sz w:val="23"/>
          <w:szCs w:val="23"/>
        </w:rPr>
        <w:t>3</w:t>
      </w:r>
      <w:r w:rsidRPr="00A60C0A">
        <w:rPr>
          <w:b/>
          <w:sz w:val="23"/>
          <w:szCs w:val="23"/>
        </w:rPr>
        <w:t>гг.»</w:t>
      </w:r>
    </w:p>
    <w:p w:rsidR="00C33BBE" w:rsidRDefault="00A60C0A" w:rsidP="005D25A3">
      <w:pPr>
        <w:ind w:firstLine="709"/>
        <w:jc w:val="both"/>
        <w:outlineLvl w:val="1"/>
        <w:rPr>
          <w:sz w:val="24"/>
          <w:szCs w:val="24"/>
        </w:rPr>
      </w:pPr>
      <w:r w:rsidRPr="00A60C0A">
        <w:rPr>
          <w:sz w:val="24"/>
          <w:szCs w:val="24"/>
        </w:rPr>
        <w:t xml:space="preserve">Объем бюджетных ассигнований на 2021 год составит </w:t>
      </w:r>
      <w:r w:rsidRPr="00A60C0A">
        <w:rPr>
          <w:color w:val="000000"/>
          <w:sz w:val="24"/>
          <w:szCs w:val="24"/>
        </w:rPr>
        <w:t>84 818,9</w:t>
      </w:r>
      <w:r w:rsidR="00B861AA">
        <w:rPr>
          <w:color w:val="000000"/>
          <w:sz w:val="24"/>
          <w:szCs w:val="24"/>
        </w:rPr>
        <w:t xml:space="preserve"> </w:t>
      </w:r>
      <w:r w:rsidRPr="00A60C0A">
        <w:rPr>
          <w:sz w:val="24"/>
          <w:szCs w:val="24"/>
        </w:rPr>
        <w:t>тыс. руб</w:t>
      </w:r>
      <w:r w:rsidR="00B861AA">
        <w:rPr>
          <w:sz w:val="24"/>
          <w:szCs w:val="24"/>
        </w:rPr>
        <w:t>.</w:t>
      </w:r>
      <w:r w:rsidRPr="00A60C0A">
        <w:rPr>
          <w:sz w:val="24"/>
          <w:szCs w:val="24"/>
        </w:rPr>
        <w:t>, увеличение в сумме 1 708,4</w:t>
      </w:r>
      <w:r>
        <w:rPr>
          <w:sz w:val="24"/>
          <w:szCs w:val="24"/>
        </w:rPr>
        <w:t xml:space="preserve"> </w:t>
      </w:r>
      <w:r w:rsidRPr="00A60C0A">
        <w:rPr>
          <w:sz w:val="24"/>
          <w:szCs w:val="24"/>
        </w:rPr>
        <w:t>тыс. руб.</w:t>
      </w:r>
      <w:r>
        <w:rPr>
          <w:sz w:val="24"/>
          <w:szCs w:val="24"/>
        </w:rPr>
        <w:t xml:space="preserve"> </w:t>
      </w:r>
      <w:r w:rsidRPr="00A60C0A">
        <w:rPr>
          <w:sz w:val="24"/>
          <w:szCs w:val="24"/>
        </w:rPr>
        <w:t>будет направлено на первоочередные расходы</w:t>
      </w:r>
      <w:r>
        <w:rPr>
          <w:sz w:val="24"/>
          <w:szCs w:val="24"/>
        </w:rPr>
        <w:t xml:space="preserve"> </w:t>
      </w:r>
      <w:r w:rsidRPr="00A60C0A">
        <w:rPr>
          <w:sz w:val="24"/>
          <w:szCs w:val="24"/>
        </w:rPr>
        <w:t>(коммунальные услуги, выплата пенсии за выслугу лет гражданам, замещавшим должности муниципальной службы, услуги связи).</w:t>
      </w:r>
      <w:r>
        <w:rPr>
          <w:sz w:val="24"/>
          <w:szCs w:val="24"/>
        </w:rPr>
        <w:t xml:space="preserve"> </w:t>
      </w:r>
      <w:r w:rsidRPr="00A60C0A">
        <w:rPr>
          <w:sz w:val="24"/>
          <w:szCs w:val="24"/>
        </w:rPr>
        <w:t>Ассигнования на заработную плату в сумме 800,0 тыс.руб. перенесены в МП ««Совершенствование управления в сфере муниципального имущества на 2021-2023 гг.»</w:t>
      </w:r>
      <w:r>
        <w:rPr>
          <w:sz w:val="24"/>
          <w:szCs w:val="24"/>
        </w:rPr>
        <w:t xml:space="preserve"> на </w:t>
      </w:r>
      <w:r w:rsidRPr="00A60C0A">
        <w:rPr>
          <w:sz w:val="24"/>
          <w:szCs w:val="24"/>
        </w:rPr>
        <w:t>МАУ "Культура-Сервис"</w:t>
      </w:r>
      <w:r>
        <w:rPr>
          <w:sz w:val="24"/>
          <w:szCs w:val="24"/>
        </w:rPr>
        <w:t>.</w:t>
      </w:r>
      <w:r w:rsidRPr="00A60C0A">
        <w:rPr>
          <w:sz w:val="24"/>
          <w:szCs w:val="24"/>
        </w:rPr>
        <w:t xml:space="preserve"> </w:t>
      </w:r>
    </w:p>
    <w:p w:rsidR="00A60C0A" w:rsidRPr="00A60C0A" w:rsidRDefault="00A60C0A" w:rsidP="005D25A3">
      <w:pPr>
        <w:ind w:firstLine="709"/>
        <w:jc w:val="both"/>
        <w:outlineLvl w:val="1"/>
        <w:rPr>
          <w:sz w:val="24"/>
          <w:szCs w:val="24"/>
        </w:rPr>
      </w:pPr>
      <w:r w:rsidRPr="00A60C0A">
        <w:rPr>
          <w:sz w:val="24"/>
          <w:szCs w:val="24"/>
        </w:rPr>
        <w:t>Уменьшены ассигнования по субвенции на осуществление отдельных областных государственных полномочий в области противодействия коррупции на 2021-2023гг</w:t>
      </w:r>
      <w:r w:rsidR="00B861AA">
        <w:rPr>
          <w:sz w:val="24"/>
          <w:szCs w:val="24"/>
        </w:rPr>
        <w:t>.</w:t>
      </w:r>
      <w:r w:rsidRPr="00A60C0A">
        <w:rPr>
          <w:sz w:val="24"/>
          <w:szCs w:val="24"/>
        </w:rPr>
        <w:t xml:space="preserve"> в сумме 34,6 тыс.руб. ежегодно.</w:t>
      </w:r>
    </w:p>
    <w:p w:rsidR="00A60C0A" w:rsidRDefault="002A66A3" w:rsidP="0046279C">
      <w:pPr>
        <w:ind w:left="284" w:firstLine="850"/>
        <w:contextualSpacing/>
        <w:jc w:val="both"/>
        <w:rPr>
          <w:b/>
          <w:sz w:val="24"/>
          <w:szCs w:val="24"/>
        </w:rPr>
      </w:pPr>
      <w:r w:rsidRPr="00A81802">
        <w:rPr>
          <w:b/>
          <w:sz w:val="24"/>
          <w:szCs w:val="24"/>
        </w:rPr>
        <w:t>МП «Развитие образования в Заларинском районе на 202</w:t>
      </w:r>
      <w:r w:rsidR="00E472C1" w:rsidRPr="00A81802">
        <w:rPr>
          <w:b/>
          <w:sz w:val="24"/>
          <w:szCs w:val="24"/>
        </w:rPr>
        <w:t>1</w:t>
      </w:r>
      <w:r w:rsidRPr="00A81802">
        <w:rPr>
          <w:b/>
          <w:sz w:val="24"/>
          <w:szCs w:val="24"/>
        </w:rPr>
        <w:t>-202</w:t>
      </w:r>
      <w:r w:rsidR="00E472C1" w:rsidRPr="00A81802">
        <w:rPr>
          <w:b/>
          <w:sz w:val="24"/>
          <w:szCs w:val="24"/>
        </w:rPr>
        <w:t>3</w:t>
      </w:r>
      <w:r w:rsidRPr="00A81802">
        <w:rPr>
          <w:b/>
          <w:sz w:val="24"/>
          <w:szCs w:val="24"/>
        </w:rPr>
        <w:t xml:space="preserve"> гг.»</w:t>
      </w:r>
      <w:r w:rsidR="007E1C49" w:rsidRPr="00A81802">
        <w:rPr>
          <w:b/>
          <w:sz w:val="24"/>
          <w:szCs w:val="24"/>
        </w:rPr>
        <w:t xml:space="preserve"> </w:t>
      </w:r>
    </w:p>
    <w:p w:rsidR="00A60C0A" w:rsidRPr="00A60C0A" w:rsidRDefault="00A60C0A" w:rsidP="00A60C0A">
      <w:pPr>
        <w:ind w:firstLine="709"/>
        <w:jc w:val="both"/>
        <w:rPr>
          <w:sz w:val="24"/>
          <w:szCs w:val="24"/>
        </w:rPr>
      </w:pPr>
      <w:r w:rsidRPr="00A60C0A">
        <w:rPr>
          <w:sz w:val="24"/>
          <w:szCs w:val="24"/>
        </w:rPr>
        <w:t>Объём ассигнований на 2021 год составит 96</w:t>
      </w:r>
      <w:r w:rsidR="00935747">
        <w:rPr>
          <w:sz w:val="24"/>
          <w:szCs w:val="24"/>
        </w:rPr>
        <w:t>1 119,3</w:t>
      </w:r>
      <w:r w:rsidRPr="00A60C0A">
        <w:rPr>
          <w:sz w:val="24"/>
          <w:szCs w:val="24"/>
        </w:rPr>
        <w:t xml:space="preserve"> тыс. руб</w:t>
      </w:r>
      <w:r w:rsidR="00B861AA">
        <w:rPr>
          <w:sz w:val="24"/>
          <w:szCs w:val="24"/>
        </w:rPr>
        <w:t>.</w:t>
      </w:r>
      <w:r w:rsidRPr="00A60C0A">
        <w:rPr>
          <w:sz w:val="24"/>
          <w:szCs w:val="24"/>
        </w:rPr>
        <w:t xml:space="preserve">, увеличение на </w:t>
      </w:r>
      <w:r w:rsidRPr="00A60C0A">
        <w:rPr>
          <w:color w:val="000000"/>
          <w:sz w:val="24"/>
          <w:szCs w:val="24"/>
        </w:rPr>
        <w:t>2</w:t>
      </w:r>
      <w:r w:rsidR="00935747">
        <w:rPr>
          <w:color w:val="000000"/>
          <w:sz w:val="24"/>
          <w:szCs w:val="24"/>
        </w:rPr>
        <w:t>8</w:t>
      </w:r>
      <w:r w:rsidR="00754EAB">
        <w:rPr>
          <w:color w:val="000000"/>
          <w:sz w:val="24"/>
          <w:szCs w:val="24"/>
        </w:rPr>
        <w:t> 253,2</w:t>
      </w:r>
      <w:r w:rsidR="00935747">
        <w:rPr>
          <w:color w:val="000000"/>
          <w:sz w:val="24"/>
          <w:szCs w:val="24"/>
        </w:rPr>
        <w:t>2</w:t>
      </w:r>
      <w:r>
        <w:rPr>
          <w:color w:val="000000"/>
          <w:sz w:val="24"/>
          <w:szCs w:val="24"/>
        </w:rPr>
        <w:t xml:space="preserve"> </w:t>
      </w:r>
      <w:r w:rsidRPr="00A60C0A">
        <w:rPr>
          <w:sz w:val="24"/>
          <w:szCs w:val="24"/>
        </w:rPr>
        <w:t>тыс. руб., в том числе:</w:t>
      </w:r>
    </w:p>
    <w:p w:rsidR="00A60C0A" w:rsidRPr="00A60C0A" w:rsidRDefault="00A60C0A" w:rsidP="00A60C0A">
      <w:pPr>
        <w:tabs>
          <w:tab w:val="left" w:pos="142"/>
          <w:tab w:val="left" w:pos="270"/>
        </w:tabs>
        <w:ind w:firstLine="709"/>
        <w:jc w:val="both"/>
        <w:rPr>
          <w:sz w:val="24"/>
          <w:szCs w:val="24"/>
        </w:rPr>
      </w:pPr>
      <w:r w:rsidRPr="00A60C0A">
        <w:rPr>
          <w:sz w:val="24"/>
          <w:szCs w:val="24"/>
        </w:rPr>
        <w:t>Увеличены</w:t>
      </w:r>
      <w:r>
        <w:rPr>
          <w:sz w:val="24"/>
          <w:szCs w:val="24"/>
        </w:rPr>
        <w:t xml:space="preserve"> </w:t>
      </w:r>
      <w:r w:rsidRPr="00A60C0A">
        <w:rPr>
          <w:sz w:val="24"/>
          <w:szCs w:val="24"/>
        </w:rPr>
        <w:t>межбюджетные трансферты бюджетам муниципальных районов на:</w:t>
      </w:r>
    </w:p>
    <w:p w:rsidR="00A60C0A" w:rsidRPr="00A60C0A" w:rsidRDefault="00A60C0A" w:rsidP="00A60C0A">
      <w:pPr>
        <w:pStyle w:val="a3"/>
        <w:numPr>
          <w:ilvl w:val="0"/>
          <w:numId w:val="3"/>
        </w:numPr>
        <w:tabs>
          <w:tab w:val="left" w:pos="142"/>
          <w:tab w:val="left" w:pos="270"/>
        </w:tabs>
        <w:ind w:left="0" w:firstLine="491"/>
        <w:jc w:val="both"/>
        <w:rPr>
          <w:sz w:val="24"/>
          <w:szCs w:val="24"/>
        </w:rPr>
      </w:pPr>
      <w:r w:rsidRPr="00A60C0A">
        <w:rPr>
          <w:sz w:val="24"/>
          <w:szCs w:val="24"/>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 в сумме 4 363,0 тыс. руб</w:t>
      </w:r>
      <w:r w:rsidR="00DF791E">
        <w:rPr>
          <w:sz w:val="24"/>
          <w:szCs w:val="24"/>
        </w:rPr>
        <w:t>.</w:t>
      </w:r>
      <w:r w:rsidRPr="00A60C0A">
        <w:rPr>
          <w:sz w:val="24"/>
          <w:szCs w:val="24"/>
        </w:rPr>
        <w:t>;</w:t>
      </w:r>
    </w:p>
    <w:p w:rsidR="00A60C0A" w:rsidRPr="00A60C0A" w:rsidRDefault="00A60C0A" w:rsidP="00A60C0A">
      <w:pPr>
        <w:pStyle w:val="a3"/>
        <w:numPr>
          <w:ilvl w:val="0"/>
          <w:numId w:val="3"/>
        </w:numPr>
        <w:tabs>
          <w:tab w:val="left" w:pos="142"/>
          <w:tab w:val="left" w:pos="270"/>
        </w:tabs>
        <w:ind w:left="0" w:firstLine="491"/>
        <w:jc w:val="both"/>
        <w:rPr>
          <w:sz w:val="24"/>
          <w:szCs w:val="24"/>
        </w:rPr>
      </w:pPr>
      <w:r w:rsidRPr="00A60C0A">
        <w:rPr>
          <w:sz w:val="24"/>
          <w:szCs w:val="24"/>
        </w:rPr>
        <w:t xml:space="preserve">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w:t>
      </w:r>
      <w:r w:rsidRPr="00A60C0A">
        <w:rPr>
          <w:sz w:val="24"/>
          <w:szCs w:val="24"/>
        </w:rPr>
        <w:lastRenderedPageBreak/>
        <w:t>образования детей в муниципальных общеобразовательных организациях</w:t>
      </w:r>
      <w:r>
        <w:rPr>
          <w:sz w:val="24"/>
          <w:szCs w:val="24"/>
        </w:rPr>
        <w:t xml:space="preserve"> в сумме 13 613,0 тыс.руб.</w:t>
      </w:r>
    </w:p>
    <w:p w:rsidR="00A60C0A" w:rsidRPr="00A60C0A" w:rsidRDefault="00A60C0A" w:rsidP="00A60C0A">
      <w:pPr>
        <w:tabs>
          <w:tab w:val="left" w:pos="142"/>
          <w:tab w:val="left" w:pos="270"/>
        </w:tabs>
        <w:ind w:firstLine="709"/>
        <w:jc w:val="both"/>
        <w:rPr>
          <w:sz w:val="24"/>
          <w:szCs w:val="24"/>
        </w:rPr>
      </w:pPr>
      <w:r w:rsidRPr="00554FE4">
        <w:rPr>
          <w:i/>
          <w:sz w:val="24"/>
          <w:szCs w:val="24"/>
        </w:rPr>
        <w:t>Уменьшены</w:t>
      </w:r>
      <w:r w:rsidRPr="00A60C0A">
        <w:rPr>
          <w:sz w:val="24"/>
          <w:szCs w:val="24"/>
        </w:rPr>
        <w:t xml:space="preserve"> ассигнования по субвенции на обеспечение областных государственных полномочий по обеспечению бесплатным питанием обучающихся, пребывающих на полном государственном обеспечении в организациях социального обслуживания в сумме 589,1 тыс.рублей.</w:t>
      </w:r>
    </w:p>
    <w:p w:rsidR="00A60C0A" w:rsidRPr="00A60C0A" w:rsidRDefault="00A60C0A" w:rsidP="00A60C0A">
      <w:pPr>
        <w:tabs>
          <w:tab w:val="left" w:pos="142"/>
          <w:tab w:val="left" w:pos="270"/>
        </w:tabs>
        <w:ind w:firstLine="709"/>
        <w:jc w:val="both"/>
        <w:rPr>
          <w:sz w:val="24"/>
          <w:szCs w:val="24"/>
        </w:rPr>
      </w:pPr>
      <w:r w:rsidRPr="00A60C0A">
        <w:rPr>
          <w:sz w:val="24"/>
          <w:szCs w:val="24"/>
        </w:rPr>
        <w:t>Увеличены ассигнования на первоочередные расходы в сумме 1</w:t>
      </w:r>
      <w:r w:rsidR="00935747">
        <w:rPr>
          <w:sz w:val="24"/>
          <w:szCs w:val="24"/>
        </w:rPr>
        <w:t>0</w:t>
      </w:r>
      <w:r w:rsidR="00754EAB">
        <w:rPr>
          <w:sz w:val="24"/>
          <w:szCs w:val="24"/>
        </w:rPr>
        <w:t> 866,3</w:t>
      </w:r>
      <w:r w:rsidRPr="00A60C0A">
        <w:rPr>
          <w:sz w:val="24"/>
          <w:szCs w:val="24"/>
        </w:rPr>
        <w:t xml:space="preserve"> тыс. руб. (коммунальные услуги, подвоз детей, твердое топливо, охрана учреждений)</w:t>
      </w:r>
      <w:r>
        <w:rPr>
          <w:sz w:val="24"/>
          <w:szCs w:val="24"/>
        </w:rPr>
        <w:t>.</w:t>
      </w:r>
    </w:p>
    <w:p w:rsidR="00B861AA" w:rsidRPr="00B861AA" w:rsidRDefault="00A60C0A" w:rsidP="00A60C0A">
      <w:pPr>
        <w:tabs>
          <w:tab w:val="left" w:pos="142"/>
          <w:tab w:val="left" w:pos="270"/>
        </w:tabs>
        <w:ind w:firstLine="709"/>
        <w:jc w:val="center"/>
        <w:rPr>
          <w:b/>
          <w:sz w:val="24"/>
          <w:szCs w:val="24"/>
        </w:rPr>
      </w:pPr>
      <w:r w:rsidRPr="00B861AA">
        <w:rPr>
          <w:b/>
          <w:sz w:val="24"/>
          <w:szCs w:val="24"/>
        </w:rPr>
        <w:t xml:space="preserve">Муниципальная программа  </w:t>
      </w:r>
    </w:p>
    <w:p w:rsidR="00A60C0A" w:rsidRPr="00B861AA" w:rsidRDefault="00A60C0A" w:rsidP="00A60C0A">
      <w:pPr>
        <w:tabs>
          <w:tab w:val="left" w:pos="142"/>
          <w:tab w:val="left" w:pos="270"/>
        </w:tabs>
        <w:ind w:firstLine="709"/>
        <w:jc w:val="center"/>
        <w:rPr>
          <w:b/>
          <w:sz w:val="24"/>
          <w:szCs w:val="24"/>
        </w:rPr>
      </w:pPr>
      <w:r w:rsidRPr="00B861AA">
        <w:rPr>
          <w:b/>
          <w:sz w:val="24"/>
          <w:szCs w:val="24"/>
        </w:rPr>
        <w:t>«Развитие культуры в Заларинском районе на 2021-2023 гг.»</w:t>
      </w:r>
    </w:p>
    <w:p w:rsidR="00A60C0A" w:rsidRPr="00B861AA" w:rsidRDefault="00A60C0A" w:rsidP="00A60C0A">
      <w:pPr>
        <w:tabs>
          <w:tab w:val="left" w:pos="142"/>
          <w:tab w:val="left" w:pos="270"/>
        </w:tabs>
        <w:ind w:firstLine="709"/>
        <w:jc w:val="both"/>
        <w:rPr>
          <w:sz w:val="24"/>
          <w:szCs w:val="24"/>
        </w:rPr>
      </w:pPr>
      <w:r w:rsidRPr="00B861AA">
        <w:rPr>
          <w:sz w:val="24"/>
          <w:szCs w:val="24"/>
        </w:rPr>
        <w:t xml:space="preserve">Ассигнования на 2021 год </w:t>
      </w:r>
      <w:r w:rsidR="00B861AA">
        <w:rPr>
          <w:sz w:val="24"/>
          <w:szCs w:val="24"/>
        </w:rPr>
        <w:t>составят</w:t>
      </w:r>
      <w:r w:rsidRPr="00B861AA">
        <w:rPr>
          <w:sz w:val="24"/>
          <w:szCs w:val="24"/>
        </w:rPr>
        <w:t xml:space="preserve"> </w:t>
      </w:r>
      <w:r w:rsidR="00B861AA" w:rsidRPr="00B861AA">
        <w:rPr>
          <w:sz w:val="24"/>
          <w:szCs w:val="24"/>
        </w:rPr>
        <w:t>71233,9</w:t>
      </w:r>
      <w:r w:rsidR="00B861AA">
        <w:rPr>
          <w:sz w:val="24"/>
          <w:szCs w:val="24"/>
        </w:rPr>
        <w:t xml:space="preserve">  </w:t>
      </w:r>
      <w:r w:rsidRPr="00B861AA">
        <w:rPr>
          <w:sz w:val="24"/>
          <w:szCs w:val="24"/>
        </w:rPr>
        <w:t>тыс. руб</w:t>
      </w:r>
      <w:r w:rsidR="00B861AA">
        <w:rPr>
          <w:sz w:val="24"/>
          <w:szCs w:val="24"/>
        </w:rPr>
        <w:t>.</w:t>
      </w:r>
      <w:r w:rsidRPr="00B861AA">
        <w:rPr>
          <w:sz w:val="24"/>
          <w:szCs w:val="24"/>
        </w:rPr>
        <w:t xml:space="preserve"> увеличение в сумме 1 860,0</w:t>
      </w:r>
      <w:r w:rsidR="00B861AA">
        <w:rPr>
          <w:sz w:val="24"/>
          <w:szCs w:val="24"/>
        </w:rPr>
        <w:t xml:space="preserve"> </w:t>
      </w:r>
      <w:r w:rsidRPr="00B861AA">
        <w:rPr>
          <w:sz w:val="24"/>
          <w:szCs w:val="24"/>
        </w:rPr>
        <w:t xml:space="preserve">тыс. руб. </w:t>
      </w:r>
      <w:r w:rsidR="00B861AA">
        <w:rPr>
          <w:sz w:val="24"/>
          <w:szCs w:val="24"/>
        </w:rPr>
        <w:t xml:space="preserve">и </w:t>
      </w:r>
      <w:r w:rsidRPr="00B861AA">
        <w:rPr>
          <w:sz w:val="24"/>
          <w:szCs w:val="24"/>
        </w:rPr>
        <w:t>направлен</w:t>
      </w:r>
      <w:r w:rsidR="00B861AA">
        <w:rPr>
          <w:sz w:val="24"/>
          <w:szCs w:val="24"/>
        </w:rPr>
        <w:t>ы</w:t>
      </w:r>
      <w:r w:rsidRPr="00B861AA">
        <w:rPr>
          <w:sz w:val="24"/>
          <w:szCs w:val="24"/>
        </w:rPr>
        <w:t xml:space="preserve"> на первоочередные расходы</w:t>
      </w:r>
      <w:r w:rsidR="00B861AA">
        <w:rPr>
          <w:sz w:val="24"/>
          <w:szCs w:val="24"/>
        </w:rPr>
        <w:t xml:space="preserve"> </w:t>
      </w:r>
      <w:r w:rsidRPr="00B861AA">
        <w:rPr>
          <w:sz w:val="24"/>
          <w:szCs w:val="24"/>
        </w:rPr>
        <w:t>(коммунальные услуги, соц. значимые проекты)</w:t>
      </w:r>
      <w:r w:rsidR="00B861AA">
        <w:rPr>
          <w:sz w:val="24"/>
          <w:szCs w:val="24"/>
        </w:rPr>
        <w:t>.</w:t>
      </w:r>
    </w:p>
    <w:p w:rsidR="00A60C0A" w:rsidRDefault="00A60C0A" w:rsidP="00A60C0A">
      <w:pPr>
        <w:tabs>
          <w:tab w:val="left" w:pos="142"/>
          <w:tab w:val="left" w:pos="270"/>
        </w:tabs>
        <w:ind w:firstLine="709"/>
        <w:jc w:val="both"/>
      </w:pPr>
    </w:p>
    <w:p w:rsidR="00A60C0A" w:rsidRPr="00B861AA" w:rsidRDefault="00A60C0A" w:rsidP="00A60C0A">
      <w:pPr>
        <w:tabs>
          <w:tab w:val="left" w:pos="142"/>
          <w:tab w:val="left" w:pos="270"/>
        </w:tabs>
        <w:ind w:firstLine="709"/>
        <w:jc w:val="center"/>
        <w:rPr>
          <w:b/>
          <w:sz w:val="24"/>
          <w:szCs w:val="24"/>
        </w:rPr>
      </w:pPr>
      <w:r w:rsidRPr="00B861AA">
        <w:rPr>
          <w:b/>
          <w:sz w:val="24"/>
          <w:szCs w:val="24"/>
        </w:rPr>
        <w:t>Муниципальная программа "Развитие физической культуры, спорта и молодежной политики в Заларинском районе на 2021-2023гг. "</w:t>
      </w:r>
    </w:p>
    <w:p w:rsidR="00A60C0A" w:rsidRPr="00B861AA" w:rsidRDefault="00A60C0A" w:rsidP="00A60C0A">
      <w:pPr>
        <w:tabs>
          <w:tab w:val="left" w:pos="142"/>
          <w:tab w:val="left" w:pos="270"/>
        </w:tabs>
        <w:ind w:firstLine="709"/>
        <w:jc w:val="center"/>
        <w:rPr>
          <w:b/>
          <w:sz w:val="24"/>
          <w:szCs w:val="24"/>
        </w:rPr>
      </w:pPr>
    </w:p>
    <w:p w:rsidR="00A60C0A" w:rsidRPr="00B861AA" w:rsidRDefault="00B861AA" w:rsidP="00A60C0A">
      <w:pPr>
        <w:tabs>
          <w:tab w:val="left" w:pos="142"/>
          <w:tab w:val="left" w:pos="270"/>
        </w:tabs>
        <w:ind w:firstLine="709"/>
        <w:jc w:val="both"/>
        <w:rPr>
          <w:sz w:val="24"/>
          <w:szCs w:val="24"/>
        </w:rPr>
      </w:pPr>
      <w:r>
        <w:rPr>
          <w:sz w:val="24"/>
          <w:szCs w:val="24"/>
        </w:rPr>
        <w:t>Ассигнования по программе составят 1536,0 тыс.руб., у</w:t>
      </w:r>
      <w:r w:rsidR="00A60C0A" w:rsidRPr="00B861AA">
        <w:rPr>
          <w:sz w:val="24"/>
          <w:szCs w:val="24"/>
        </w:rPr>
        <w:t>величен</w:t>
      </w:r>
      <w:r>
        <w:rPr>
          <w:sz w:val="24"/>
          <w:szCs w:val="24"/>
        </w:rPr>
        <w:t>ие</w:t>
      </w:r>
      <w:r w:rsidR="00A60C0A" w:rsidRPr="00B861AA">
        <w:rPr>
          <w:sz w:val="24"/>
          <w:szCs w:val="24"/>
        </w:rPr>
        <w:t xml:space="preserve"> в сумме 75,0 тыс.руб</w:t>
      </w:r>
      <w:r w:rsidR="00176651">
        <w:rPr>
          <w:sz w:val="24"/>
          <w:szCs w:val="24"/>
        </w:rPr>
        <w:t>.</w:t>
      </w:r>
      <w:r w:rsidR="00A60C0A" w:rsidRPr="00B861AA">
        <w:rPr>
          <w:sz w:val="24"/>
          <w:szCs w:val="24"/>
        </w:rPr>
        <w:t xml:space="preserve"> на спортивные мероприятия.</w:t>
      </w:r>
    </w:p>
    <w:p w:rsidR="00A60C0A" w:rsidRPr="00401087" w:rsidRDefault="00A60C0A" w:rsidP="00A60C0A">
      <w:pPr>
        <w:tabs>
          <w:tab w:val="left" w:pos="142"/>
          <w:tab w:val="left" w:pos="270"/>
        </w:tabs>
        <w:ind w:firstLine="709"/>
        <w:jc w:val="both"/>
      </w:pPr>
    </w:p>
    <w:p w:rsidR="00A60C0A" w:rsidRPr="00B861AA" w:rsidRDefault="00A60C0A" w:rsidP="00A60C0A">
      <w:pPr>
        <w:tabs>
          <w:tab w:val="left" w:pos="142"/>
        </w:tabs>
        <w:ind w:firstLine="709"/>
        <w:jc w:val="center"/>
        <w:outlineLvl w:val="2"/>
        <w:rPr>
          <w:b/>
          <w:sz w:val="24"/>
          <w:szCs w:val="24"/>
        </w:rPr>
      </w:pPr>
      <w:r w:rsidRPr="00B861AA">
        <w:rPr>
          <w:b/>
          <w:sz w:val="24"/>
          <w:szCs w:val="24"/>
        </w:rPr>
        <w:t>Муниципальная программа  «Совершенствование управления в сфере муниципального имущества на 2021-2023гг.»</w:t>
      </w:r>
    </w:p>
    <w:p w:rsidR="00A60C0A" w:rsidRPr="00B861AA" w:rsidRDefault="00A60C0A" w:rsidP="00A60C0A">
      <w:pPr>
        <w:tabs>
          <w:tab w:val="left" w:pos="142"/>
        </w:tabs>
        <w:ind w:firstLine="709"/>
        <w:jc w:val="both"/>
        <w:rPr>
          <w:sz w:val="24"/>
          <w:szCs w:val="24"/>
        </w:rPr>
      </w:pPr>
      <w:r w:rsidRPr="00B861AA">
        <w:rPr>
          <w:sz w:val="24"/>
          <w:szCs w:val="24"/>
        </w:rPr>
        <w:t>Объём ассигнований на 2021 год составит 37</w:t>
      </w:r>
      <w:r w:rsidR="00B861AA">
        <w:rPr>
          <w:sz w:val="24"/>
          <w:szCs w:val="24"/>
        </w:rPr>
        <w:t xml:space="preserve"> </w:t>
      </w:r>
      <w:r w:rsidRPr="00B861AA">
        <w:rPr>
          <w:sz w:val="24"/>
          <w:szCs w:val="24"/>
        </w:rPr>
        <w:t>702,6</w:t>
      </w:r>
      <w:r w:rsidR="00B861AA">
        <w:rPr>
          <w:sz w:val="24"/>
          <w:szCs w:val="24"/>
        </w:rPr>
        <w:t xml:space="preserve"> </w:t>
      </w:r>
      <w:r w:rsidRPr="00B861AA">
        <w:rPr>
          <w:sz w:val="24"/>
          <w:szCs w:val="24"/>
        </w:rPr>
        <w:t>тыс. руб., увеличение в сумме 5 465,0 тыс. руб. Денежные средства направлены на расходы МАУ "Культура-Сервис" в сумме 4000,0 тыс.руб. на первоочередные расходы (коммунальные услуги, ГСМ, договоры ГПХ) Увеличение ассигнований  в сумме 1465,0</w:t>
      </w:r>
      <w:r w:rsidR="00B861AA">
        <w:rPr>
          <w:sz w:val="24"/>
          <w:szCs w:val="24"/>
        </w:rPr>
        <w:t xml:space="preserve"> </w:t>
      </w:r>
      <w:r w:rsidRPr="00B861AA">
        <w:rPr>
          <w:sz w:val="24"/>
          <w:szCs w:val="24"/>
        </w:rPr>
        <w:t>тыс.руб. комитету по управлению муниципальным имуществом администрации МО «Заларинский район»:</w:t>
      </w:r>
    </w:p>
    <w:p w:rsidR="00A60C0A" w:rsidRPr="00B861AA" w:rsidRDefault="00A60C0A" w:rsidP="00B861AA">
      <w:pPr>
        <w:pStyle w:val="a3"/>
        <w:numPr>
          <w:ilvl w:val="0"/>
          <w:numId w:val="4"/>
        </w:numPr>
        <w:tabs>
          <w:tab w:val="left" w:pos="142"/>
        </w:tabs>
        <w:ind w:left="0" w:firstLine="567"/>
        <w:jc w:val="both"/>
        <w:rPr>
          <w:sz w:val="24"/>
          <w:szCs w:val="24"/>
        </w:rPr>
      </w:pPr>
      <w:r w:rsidRPr="00B861AA">
        <w:rPr>
          <w:sz w:val="24"/>
          <w:szCs w:val="24"/>
        </w:rPr>
        <w:t>Приобретение спортивного оборудования и инвентаря для оснащения муниципальных организаций, осуществляющих деятельность в сфере физической культуры и спорта- 409,1 тыс.руб.</w:t>
      </w:r>
      <w:r w:rsidR="00B861AA">
        <w:rPr>
          <w:sz w:val="24"/>
          <w:szCs w:val="24"/>
        </w:rPr>
        <w:t xml:space="preserve"> </w:t>
      </w:r>
      <w:r w:rsidRPr="00B861AA">
        <w:rPr>
          <w:sz w:val="24"/>
          <w:szCs w:val="24"/>
        </w:rPr>
        <w:t>(за счет средств областного бюджета</w:t>
      </w:r>
      <w:r w:rsidR="00B861AA">
        <w:rPr>
          <w:sz w:val="24"/>
          <w:szCs w:val="24"/>
        </w:rPr>
        <w:t xml:space="preserve"> </w:t>
      </w:r>
      <w:r w:rsidRPr="00B861AA">
        <w:rPr>
          <w:sz w:val="24"/>
          <w:szCs w:val="24"/>
        </w:rPr>
        <w:t>-</w:t>
      </w:r>
      <w:r w:rsidR="00B861AA">
        <w:rPr>
          <w:sz w:val="24"/>
          <w:szCs w:val="24"/>
        </w:rPr>
        <w:t xml:space="preserve"> </w:t>
      </w:r>
      <w:r w:rsidRPr="00B861AA">
        <w:rPr>
          <w:sz w:val="24"/>
          <w:szCs w:val="24"/>
        </w:rPr>
        <w:t>384,6 тыс.руб., за счет средств местного бюджета -24,5 тыс.руб.);</w:t>
      </w:r>
    </w:p>
    <w:p w:rsidR="00A60C0A" w:rsidRPr="00B861AA" w:rsidRDefault="00A60C0A" w:rsidP="00B861AA">
      <w:pPr>
        <w:pStyle w:val="a3"/>
        <w:numPr>
          <w:ilvl w:val="0"/>
          <w:numId w:val="4"/>
        </w:numPr>
        <w:tabs>
          <w:tab w:val="left" w:pos="142"/>
        </w:tabs>
        <w:ind w:left="0" w:firstLine="567"/>
        <w:jc w:val="both"/>
        <w:rPr>
          <w:sz w:val="24"/>
          <w:szCs w:val="24"/>
        </w:rPr>
      </w:pPr>
      <w:r w:rsidRPr="00B861AA">
        <w:rPr>
          <w:sz w:val="24"/>
          <w:szCs w:val="24"/>
        </w:rPr>
        <w:t>Первоочередные расходы</w:t>
      </w:r>
      <w:r w:rsidR="00B861AA">
        <w:rPr>
          <w:sz w:val="24"/>
          <w:szCs w:val="24"/>
        </w:rPr>
        <w:t xml:space="preserve"> </w:t>
      </w:r>
      <w:r w:rsidRPr="00B861AA">
        <w:rPr>
          <w:sz w:val="24"/>
          <w:szCs w:val="24"/>
        </w:rPr>
        <w:t>-</w:t>
      </w:r>
      <w:r w:rsidR="00B861AA">
        <w:rPr>
          <w:sz w:val="24"/>
          <w:szCs w:val="24"/>
        </w:rPr>
        <w:t xml:space="preserve"> </w:t>
      </w:r>
      <w:r w:rsidRPr="00B861AA">
        <w:rPr>
          <w:sz w:val="24"/>
          <w:szCs w:val="24"/>
        </w:rPr>
        <w:t>1031,4</w:t>
      </w:r>
      <w:r w:rsidR="00B861AA">
        <w:rPr>
          <w:sz w:val="24"/>
          <w:szCs w:val="24"/>
        </w:rPr>
        <w:t xml:space="preserve"> </w:t>
      </w:r>
      <w:r w:rsidRPr="00B861AA">
        <w:rPr>
          <w:sz w:val="24"/>
          <w:szCs w:val="24"/>
        </w:rPr>
        <w:t>тыс.руб.</w:t>
      </w:r>
    </w:p>
    <w:p w:rsidR="00A60C0A" w:rsidRPr="00B861AA" w:rsidRDefault="00A60C0A" w:rsidP="00A60C0A">
      <w:pPr>
        <w:tabs>
          <w:tab w:val="left" w:pos="142"/>
        </w:tabs>
        <w:jc w:val="both"/>
        <w:rPr>
          <w:sz w:val="24"/>
          <w:szCs w:val="24"/>
        </w:rPr>
      </w:pPr>
    </w:p>
    <w:p w:rsidR="00A60C0A" w:rsidRPr="00B861AA" w:rsidRDefault="00A60C0A" w:rsidP="00A60C0A">
      <w:pPr>
        <w:tabs>
          <w:tab w:val="left" w:pos="142"/>
        </w:tabs>
        <w:ind w:firstLine="709"/>
        <w:jc w:val="center"/>
        <w:rPr>
          <w:b/>
          <w:sz w:val="24"/>
          <w:szCs w:val="24"/>
        </w:rPr>
      </w:pPr>
      <w:r w:rsidRPr="00B861AA">
        <w:rPr>
          <w:b/>
          <w:sz w:val="24"/>
          <w:szCs w:val="24"/>
        </w:rPr>
        <w:t>Муниципальная программа  "Управление финансами в муниципальном образовании "Заларинский район" на 2021-2023 гг."</w:t>
      </w:r>
    </w:p>
    <w:p w:rsidR="00A60C0A" w:rsidRPr="00B861AA" w:rsidRDefault="00A60C0A" w:rsidP="00A60C0A">
      <w:pPr>
        <w:tabs>
          <w:tab w:val="left" w:pos="142"/>
        </w:tabs>
        <w:jc w:val="both"/>
        <w:rPr>
          <w:sz w:val="24"/>
          <w:szCs w:val="24"/>
        </w:rPr>
      </w:pPr>
    </w:p>
    <w:p w:rsidR="00A60C0A" w:rsidRPr="00B861AA" w:rsidRDefault="006C1F62" w:rsidP="006C1F62">
      <w:pPr>
        <w:tabs>
          <w:tab w:val="left" w:pos="142"/>
        </w:tabs>
        <w:ind w:firstLine="851"/>
        <w:jc w:val="both"/>
        <w:rPr>
          <w:sz w:val="24"/>
          <w:szCs w:val="24"/>
        </w:rPr>
      </w:pPr>
      <w:r>
        <w:rPr>
          <w:sz w:val="24"/>
          <w:szCs w:val="24"/>
        </w:rPr>
        <w:t>А</w:t>
      </w:r>
      <w:r w:rsidRPr="00B861AA">
        <w:rPr>
          <w:sz w:val="24"/>
          <w:szCs w:val="24"/>
        </w:rPr>
        <w:t>ссигновани</w:t>
      </w:r>
      <w:r>
        <w:rPr>
          <w:sz w:val="24"/>
          <w:szCs w:val="24"/>
        </w:rPr>
        <w:t>я</w:t>
      </w:r>
      <w:r w:rsidRPr="00B861AA">
        <w:rPr>
          <w:sz w:val="24"/>
          <w:szCs w:val="24"/>
        </w:rPr>
        <w:t xml:space="preserve"> по данной программе состав</w:t>
      </w:r>
      <w:r>
        <w:rPr>
          <w:sz w:val="24"/>
          <w:szCs w:val="24"/>
        </w:rPr>
        <w:t>ят 186 733,8 тыс.руб.,</w:t>
      </w:r>
      <w:r w:rsidRPr="00B861AA">
        <w:rPr>
          <w:sz w:val="24"/>
          <w:szCs w:val="24"/>
        </w:rPr>
        <w:t xml:space="preserve"> </w:t>
      </w:r>
      <w:r>
        <w:rPr>
          <w:sz w:val="24"/>
          <w:szCs w:val="24"/>
        </w:rPr>
        <w:t>у</w:t>
      </w:r>
      <w:r w:rsidR="00A60C0A" w:rsidRPr="00B861AA">
        <w:rPr>
          <w:sz w:val="24"/>
          <w:szCs w:val="24"/>
        </w:rPr>
        <w:t xml:space="preserve">величение </w:t>
      </w:r>
      <w:r>
        <w:rPr>
          <w:sz w:val="24"/>
          <w:szCs w:val="24"/>
        </w:rPr>
        <w:t>на 1997,6</w:t>
      </w:r>
      <w:r w:rsidR="00A60C0A" w:rsidRPr="00B861AA">
        <w:rPr>
          <w:sz w:val="24"/>
          <w:szCs w:val="24"/>
        </w:rPr>
        <w:t xml:space="preserve"> тыс.руб</w:t>
      </w:r>
      <w:r w:rsidR="00B861AA">
        <w:rPr>
          <w:sz w:val="24"/>
          <w:szCs w:val="24"/>
        </w:rPr>
        <w:t>.</w:t>
      </w:r>
      <w:r>
        <w:rPr>
          <w:sz w:val="24"/>
          <w:szCs w:val="24"/>
        </w:rPr>
        <w:t>, в том числе:</w:t>
      </w:r>
    </w:p>
    <w:p w:rsidR="00A60C0A" w:rsidRPr="00B861AA" w:rsidRDefault="00A60C0A" w:rsidP="00A60C0A">
      <w:pPr>
        <w:pStyle w:val="a3"/>
        <w:numPr>
          <w:ilvl w:val="0"/>
          <w:numId w:val="5"/>
        </w:numPr>
        <w:tabs>
          <w:tab w:val="left" w:pos="142"/>
        </w:tabs>
        <w:jc w:val="both"/>
        <w:rPr>
          <w:sz w:val="24"/>
          <w:szCs w:val="24"/>
        </w:rPr>
      </w:pPr>
      <w:r w:rsidRPr="00B861AA">
        <w:rPr>
          <w:sz w:val="24"/>
          <w:szCs w:val="24"/>
        </w:rPr>
        <w:t>Дотаци</w:t>
      </w:r>
      <w:r w:rsidR="006C1F62">
        <w:rPr>
          <w:sz w:val="24"/>
          <w:szCs w:val="24"/>
        </w:rPr>
        <w:t>я</w:t>
      </w:r>
      <w:r w:rsidRPr="00B861AA">
        <w:rPr>
          <w:sz w:val="24"/>
          <w:szCs w:val="24"/>
        </w:rPr>
        <w:t xml:space="preserve"> на выравнивания уровня бюджетной обеспеченности поселени</w:t>
      </w:r>
      <w:r w:rsidR="00B861AA">
        <w:rPr>
          <w:sz w:val="24"/>
          <w:szCs w:val="24"/>
        </w:rPr>
        <w:t>й</w:t>
      </w:r>
      <w:r w:rsidRPr="00B861AA">
        <w:rPr>
          <w:sz w:val="24"/>
          <w:szCs w:val="24"/>
        </w:rPr>
        <w:t xml:space="preserve"> в сумме </w:t>
      </w:r>
      <w:r w:rsidR="006C1F62">
        <w:rPr>
          <w:sz w:val="24"/>
          <w:szCs w:val="24"/>
        </w:rPr>
        <w:t>1794,6</w:t>
      </w:r>
      <w:r w:rsidRPr="00B861AA">
        <w:rPr>
          <w:sz w:val="24"/>
          <w:szCs w:val="24"/>
        </w:rPr>
        <w:t xml:space="preserve"> тыс.руб</w:t>
      </w:r>
      <w:r w:rsidR="00B861AA">
        <w:rPr>
          <w:sz w:val="24"/>
          <w:szCs w:val="24"/>
        </w:rPr>
        <w:t>.</w:t>
      </w:r>
      <w:r w:rsidRPr="00B861AA">
        <w:rPr>
          <w:sz w:val="24"/>
          <w:szCs w:val="24"/>
        </w:rPr>
        <w:t>;</w:t>
      </w:r>
    </w:p>
    <w:p w:rsidR="00A60C0A" w:rsidRPr="00B861AA" w:rsidRDefault="00A60C0A" w:rsidP="00A60C0A">
      <w:pPr>
        <w:pStyle w:val="a3"/>
        <w:numPr>
          <w:ilvl w:val="0"/>
          <w:numId w:val="5"/>
        </w:numPr>
        <w:tabs>
          <w:tab w:val="left" w:pos="142"/>
        </w:tabs>
        <w:jc w:val="both"/>
        <w:rPr>
          <w:sz w:val="24"/>
          <w:szCs w:val="24"/>
        </w:rPr>
      </w:pPr>
      <w:r w:rsidRPr="00B861AA">
        <w:rPr>
          <w:sz w:val="24"/>
          <w:szCs w:val="24"/>
        </w:rPr>
        <w:t>Первоочередные расходы комитета по экономике и финансам в сумме 203,0 тыс. руб</w:t>
      </w:r>
      <w:r w:rsidR="00B861AA">
        <w:rPr>
          <w:sz w:val="24"/>
          <w:szCs w:val="24"/>
        </w:rPr>
        <w:t>.</w:t>
      </w:r>
    </w:p>
    <w:p w:rsidR="00A60C0A" w:rsidRDefault="00A60C0A" w:rsidP="00A60C0A">
      <w:pPr>
        <w:pStyle w:val="a3"/>
        <w:tabs>
          <w:tab w:val="left" w:pos="142"/>
        </w:tabs>
        <w:ind w:left="930"/>
        <w:jc w:val="both"/>
      </w:pPr>
    </w:p>
    <w:p w:rsidR="00A60C0A" w:rsidRPr="00B861AA" w:rsidRDefault="00A60C0A" w:rsidP="00A60C0A">
      <w:pPr>
        <w:tabs>
          <w:tab w:val="left" w:pos="142"/>
        </w:tabs>
        <w:ind w:firstLine="709"/>
        <w:jc w:val="center"/>
        <w:rPr>
          <w:b/>
          <w:sz w:val="24"/>
          <w:szCs w:val="24"/>
        </w:rPr>
      </w:pPr>
      <w:r w:rsidRPr="00B861AA">
        <w:rPr>
          <w:b/>
          <w:sz w:val="24"/>
          <w:szCs w:val="24"/>
        </w:rPr>
        <w:t>Муниципальная программа "Доступная среда для инвалидов и других маломобильных групп населения в муниципальном образовании "Заларинский район" на 2021-2023 гг."</w:t>
      </w:r>
    </w:p>
    <w:p w:rsidR="00A60C0A" w:rsidRPr="00B861AA" w:rsidRDefault="00A60C0A" w:rsidP="00A60C0A">
      <w:pPr>
        <w:tabs>
          <w:tab w:val="left" w:pos="142"/>
        </w:tabs>
        <w:jc w:val="both"/>
        <w:rPr>
          <w:sz w:val="24"/>
          <w:szCs w:val="24"/>
        </w:rPr>
      </w:pPr>
    </w:p>
    <w:p w:rsidR="00A60C0A" w:rsidRPr="00B861AA" w:rsidRDefault="006C1F62" w:rsidP="00A60C0A">
      <w:pPr>
        <w:tabs>
          <w:tab w:val="left" w:pos="142"/>
        </w:tabs>
        <w:ind w:firstLine="284"/>
        <w:jc w:val="both"/>
        <w:rPr>
          <w:sz w:val="24"/>
          <w:szCs w:val="24"/>
        </w:rPr>
      </w:pPr>
      <w:r>
        <w:rPr>
          <w:sz w:val="24"/>
          <w:szCs w:val="24"/>
        </w:rPr>
        <w:t>А</w:t>
      </w:r>
      <w:r w:rsidRPr="00B861AA">
        <w:rPr>
          <w:sz w:val="24"/>
          <w:szCs w:val="24"/>
        </w:rPr>
        <w:t>ссигновани</w:t>
      </w:r>
      <w:r>
        <w:rPr>
          <w:sz w:val="24"/>
          <w:szCs w:val="24"/>
        </w:rPr>
        <w:t>я</w:t>
      </w:r>
      <w:r w:rsidRPr="00B861AA">
        <w:rPr>
          <w:sz w:val="24"/>
          <w:szCs w:val="24"/>
        </w:rPr>
        <w:t xml:space="preserve"> по данной программе составил</w:t>
      </w:r>
      <w:r>
        <w:rPr>
          <w:sz w:val="24"/>
          <w:szCs w:val="24"/>
        </w:rPr>
        <w:t>и 25,0 тыс.руб., у</w:t>
      </w:r>
      <w:r w:rsidR="00A60C0A" w:rsidRPr="00B861AA">
        <w:rPr>
          <w:sz w:val="24"/>
          <w:szCs w:val="24"/>
        </w:rPr>
        <w:t xml:space="preserve">меньшение </w:t>
      </w:r>
      <w:r>
        <w:rPr>
          <w:sz w:val="24"/>
          <w:szCs w:val="24"/>
        </w:rPr>
        <w:t xml:space="preserve">на </w:t>
      </w:r>
      <w:r w:rsidR="00A60C0A" w:rsidRPr="00B861AA">
        <w:rPr>
          <w:sz w:val="24"/>
          <w:szCs w:val="24"/>
        </w:rPr>
        <w:t>75,0 тыс.руб</w:t>
      </w:r>
      <w:r>
        <w:rPr>
          <w:sz w:val="24"/>
          <w:szCs w:val="24"/>
        </w:rPr>
        <w:t>.</w:t>
      </w:r>
      <w:r w:rsidR="00A60C0A" w:rsidRPr="00B861AA">
        <w:rPr>
          <w:sz w:val="24"/>
          <w:szCs w:val="24"/>
        </w:rPr>
        <w:t>, по данным фактической потребности муниципальной программы.</w:t>
      </w:r>
    </w:p>
    <w:p w:rsidR="00A60C0A" w:rsidRDefault="00A60C0A" w:rsidP="00A60C0A">
      <w:pPr>
        <w:tabs>
          <w:tab w:val="left" w:pos="142"/>
        </w:tabs>
        <w:ind w:firstLine="284"/>
        <w:jc w:val="both"/>
      </w:pPr>
    </w:p>
    <w:p w:rsidR="00A60C0A" w:rsidRPr="001B4C50" w:rsidRDefault="00A60C0A" w:rsidP="00A60C0A">
      <w:pPr>
        <w:tabs>
          <w:tab w:val="left" w:pos="142"/>
        </w:tabs>
        <w:ind w:firstLine="709"/>
        <w:jc w:val="center"/>
        <w:rPr>
          <w:b/>
          <w:sz w:val="24"/>
          <w:szCs w:val="24"/>
        </w:rPr>
      </w:pPr>
      <w:r w:rsidRPr="001B4C50">
        <w:rPr>
          <w:b/>
          <w:sz w:val="24"/>
          <w:szCs w:val="24"/>
        </w:rPr>
        <w:t>Муниципальная программа "Охрана окружающей среды на территории Заларинского района на 2021-2023 г."</w:t>
      </w:r>
    </w:p>
    <w:p w:rsidR="00A60C0A" w:rsidRPr="001B4C50" w:rsidRDefault="00A60C0A" w:rsidP="00A60C0A">
      <w:pPr>
        <w:tabs>
          <w:tab w:val="left" w:pos="142"/>
        </w:tabs>
        <w:ind w:firstLine="709"/>
        <w:jc w:val="center"/>
        <w:rPr>
          <w:b/>
          <w:sz w:val="24"/>
          <w:szCs w:val="24"/>
        </w:rPr>
      </w:pPr>
    </w:p>
    <w:p w:rsidR="00A60C0A" w:rsidRPr="001B4C50" w:rsidRDefault="00A60C0A" w:rsidP="00A60C0A">
      <w:pPr>
        <w:jc w:val="both"/>
        <w:outlineLvl w:val="1"/>
        <w:rPr>
          <w:sz w:val="24"/>
          <w:szCs w:val="24"/>
        </w:rPr>
      </w:pPr>
      <w:r w:rsidRPr="001B4C50">
        <w:rPr>
          <w:sz w:val="24"/>
          <w:szCs w:val="24"/>
        </w:rPr>
        <w:lastRenderedPageBreak/>
        <w:t xml:space="preserve">По данной программе ассигнования </w:t>
      </w:r>
      <w:r w:rsidR="006C1F62">
        <w:rPr>
          <w:sz w:val="24"/>
          <w:szCs w:val="24"/>
        </w:rPr>
        <w:t xml:space="preserve">составили 986,2 тыс.руб., </w:t>
      </w:r>
      <w:r w:rsidR="006C1F62" w:rsidRPr="001B4C50">
        <w:rPr>
          <w:sz w:val="24"/>
          <w:szCs w:val="24"/>
        </w:rPr>
        <w:t>увеличен</w:t>
      </w:r>
      <w:r w:rsidR="006C1F62">
        <w:rPr>
          <w:sz w:val="24"/>
          <w:szCs w:val="24"/>
        </w:rPr>
        <w:t>ие</w:t>
      </w:r>
      <w:r w:rsidR="006C1F62" w:rsidRPr="001B4C50">
        <w:rPr>
          <w:sz w:val="24"/>
          <w:szCs w:val="24"/>
        </w:rPr>
        <w:t xml:space="preserve"> </w:t>
      </w:r>
      <w:r w:rsidRPr="001B4C50">
        <w:rPr>
          <w:sz w:val="24"/>
          <w:szCs w:val="24"/>
        </w:rPr>
        <w:t>по субвенции на осуществление отдельных областных государственных полномочий в сфере обращения с безнадзорными собаками и кошками в Иркутской области в сумме 202,5 тыс.руб.</w:t>
      </w:r>
    </w:p>
    <w:p w:rsidR="00A60C0A" w:rsidRDefault="00A60C0A" w:rsidP="00A60C0A">
      <w:pPr>
        <w:jc w:val="both"/>
        <w:outlineLvl w:val="1"/>
      </w:pPr>
    </w:p>
    <w:p w:rsidR="00A60C0A" w:rsidRPr="001B4C50" w:rsidRDefault="00A60C0A" w:rsidP="00A60C0A">
      <w:pPr>
        <w:tabs>
          <w:tab w:val="left" w:pos="142"/>
          <w:tab w:val="left" w:pos="270"/>
        </w:tabs>
        <w:ind w:firstLine="709"/>
        <w:jc w:val="center"/>
        <w:rPr>
          <w:b/>
          <w:sz w:val="24"/>
          <w:szCs w:val="24"/>
        </w:rPr>
      </w:pPr>
      <w:r w:rsidRPr="001B4C50">
        <w:rPr>
          <w:b/>
          <w:sz w:val="24"/>
          <w:szCs w:val="24"/>
        </w:rPr>
        <w:t>Муниципальная программа «Подготовка документов для проектно-изыскательских работ по объектам образования, физкультуры, спорта и документов территориального планирования на 2021-2023 гг.»</w:t>
      </w:r>
    </w:p>
    <w:p w:rsidR="00A60C0A" w:rsidRPr="001B4C50" w:rsidRDefault="00A60C0A" w:rsidP="00A60C0A">
      <w:pPr>
        <w:tabs>
          <w:tab w:val="left" w:pos="142"/>
          <w:tab w:val="left" w:pos="270"/>
        </w:tabs>
        <w:ind w:firstLine="709"/>
        <w:jc w:val="both"/>
        <w:rPr>
          <w:sz w:val="24"/>
          <w:szCs w:val="24"/>
        </w:rPr>
      </w:pPr>
      <w:r w:rsidRPr="001B4C50">
        <w:rPr>
          <w:sz w:val="24"/>
          <w:szCs w:val="24"/>
        </w:rPr>
        <w:t>Объём ассигнований на 2021 год составит 13176,7</w:t>
      </w:r>
      <w:r w:rsidR="001B4C50">
        <w:rPr>
          <w:sz w:val="24"/>
          <w:szCs w:val="24"/>
        </w:rPr>
        <w:t xml:space="preserve"> </w:t>
      </w:r>
      <w:r w:rsidRPr="001B4C50">
        <w:rPr>
          <w:sz w:val="24"/>
          <w:szCs w:val="24"/>
        </w:rPr>
        <w:t>тыс. руб</w:t>
      </w:r>
      <w:r w:rsidR="001B4C50">
        <w:rPr>
          <w:sz w:val="24"/>
          <w:szCs w:val="24"/>
        </w:rPr>
        <w:t>.</w:t>
      </w:r>
      <w:r w:rsidRPr="001B4C50">
        <w:rPr>
          <w:sz w:val="24"/>
          <w:szCs w:val="24"/>
        </w:rPr>
        <w:t>, уменьшены ассигнования в сумме 580,0 тыс. рублей, расходы перераспределены на социально значимые расходы.</w:t>
      </w:r>
    </w:p>
    <w:p w:rsidR="00A60C0A" w:rsidRDefault="00A60C0A" w:rsidP="00A60C0A">
      <w:pPr>
        <w:tabs>
          <w:tab w:val="left" w:pos="142"/>
        </w:tabs>
        <w:jc w:val="both"/>
      </w:pPr>
    </w:p>
    <w:p w:rsidR="00A60C0A" w:rsidRPr="001B4C50" w:rsidRDefault="00A60C0A" w:rsidP="00A60C0A">
      <w:pPr>
        <w:tabs>
          <w:tab w:val="left" w:pos="142"/>
        </w:tabs>
        <w:ind w:firstLine="709"/>
        <w:jc w:val="center"/>
        <w:rPr>
          <w:b/>
          <w:sz w:val="24"/>
          <w:szCs w:val="24"/>
        </w:rPr>
      </w:pPr>
      <w:r w:rsidRPr="001B4C50">
        <w:rPr>
          <w:b/>
          <w:sz w:val="24"/>
          <w:szCs w:val="24"/>
        </w:rPr>
        <w:t>Муниципальная программа «Комплексное и устойчивое развитие сельских территорий Заларинского района на 2021-2023 гг.»</w:t>
      </w:r>
    </w:p>
    <w:p w:rsidR="00A60C0A" w:rsidRPr="001B4C50" w:rsidRDefault="00A60C0A" w:rsidP="00A60C0A">
      <w:pPr>
        <w:tabs>
          <w:tab w:val="left" w:pos="142"/>
        </w:tabs>
        <w:ind w:firstLine="709"/>
        <w:jc w:val="center"/>
        <w:rPr>
          <w:b/>
          <w:sz w:val="24"/>
          <w:szCs w:val="24"/>
        </w:rPr>
      </w:pPr>
    </w:p>
    <w:p w:rsidR="00A60C0A" w:rsidRPr="001B4C50" w:rsidRDefault="00A60C0A" w:rsidP="00A60C0A">
      <w:pPr>
        <w:tabs>
          <w:tab w:val="left" w:pos="142"/>
          <w:tab w:val="left" w:pos="270"/>
        </w:tabs>
        <w:ind w:firstLine="709"/>
        <w:jc w:val="both"/>
        <w:rPr>
          <w:sz w:val="24"/>
          <w:szCs w:val="24"/>
        </w:rPr>
      </w:pPr>
      <w:r w:rsidRPr="001B4C50">
        <w:rPr>
          <w:sz w:val="24"/>
          <w:szCs w:val="24"/>
        </w:rPr>
        <w:t>Расходы программы на 2021 год составят 496</w:t>
      </w:r>
      <w:r w:rsidR="006C1F62">
        <w:rPr>
          <w:sz w:val="24"/>
          <w:szCs w:val="24"/>
        </w:rPr>
        <w:t xml:space="preserve"> </w:t>
      </w:r>
      <w:r w:rsidRPr="001B4C50">
        <w:rPr>
          <w:sz w:val="24"/>
          <w:szCs w:val="24"/>
        </w:rPr>
        <w:t>068,3</w:t>
      </w:r>
      <w:r w:rsidR="006C1F62">
        <w:rPr>
          <w:sz w:val="24"/>
          <w:szCs w:val="24"/>
        </w:rPr>
        <w:t xml:space="preserve"> </w:t>
      </w:r>
      <w:r w:rsidRPr="001B4C50">
        <w:rPr>
          <w:sz w:val="24"/>
          <w:szCs w:val="24"/>
        </w:rPr>
        <w:t>тыс. руб., увеличение составило 9 606,5</w:t>
      </w:r>
      <w:r w:rsidR="000220A2">
        <w:rPr>
          <w:sz w:val="24"/>
          <w:szCs w:val="24"/>
        </w:rPr>
        <w:t xml:space="preserve"> </w:t>
      </w:r>
      <w:r w:rsidRPr="001B4C50">
        <w:rPr>
          <w:sz w:val="24"/>
          <w:szCs w:val="24"/>
        </w:rPr>
        <w:t>тыс.руб. уменьшены ассигнования по Бажирской СОШ в сумме 1026,9</w:t>
      </w:r>
      <w:r w:rsidR="006C1F62">
        <w:rPr>
          <w:sz w:val="24"/>
          <w:szCs w:val="24"/>
        </w:rPr>
        <w:t xml:space="preserve"> </w:t>
      </w:r>
      <w:r w:rsidRPr="001B4C50">
        <w:rPr>
          <w:sz w:val="24"/>
          <w:szCs w:val="24"/>
        </w:rPr>
        <w:t>тыс.руб</w:t>
      </w:r>
      <w:r w:rsidR="006C1F62">
        <w:rPr>
          <w:sz w:val="24"/>
          <w:szCs w:val="24"/>
        </w:rPr>
        <w:t>.</w:t>
      </w:r>
      <w:r w:rsidRPr="001B4C50">
        <w:rPr>
          <w:sz w:val="24"/>
          <w:szCs w:val="24"/>
        </w:rPr>
        <w:t xml:space="preserve"> (средства федерального бюджета</w:t>
      </w:r>
      <w:r w:rsidR="006C1F62">
        <w:rPr>
          <w:sz w:val="24"/>
          <w:szCs w:val="24"/>
        </w:rPr>
        <w:t xml:space="preserve"> </w:t>
      </w:r>
      <w:r w:rsidRPr="001B4C50">
        <w:rPr>
          <w:sz w:val="24"/>
          <w:szCs w:val="24"/>
        </w:rPr>
        <w:t>-</w:t>
      </w:r>
      <w:r w:rsidR="006C1F62">
        <w:rPr>
          <w:sz w:val="24"/>
          <w:szCs w:val="24"/>
        </w:rPr>
        <w:t xml:space="preserve"> </w:t>
      </w:r>
      <w:r w:rsidRPr="001B4C50">
        <w:rPr>
          <w:sz w:val="24"/>
          <w:szCs w:val="24"/>
        </w:rPr>
        <w:t>981,3 тыс.руб., областной бюджет</w:t>
      </w:r>
      <w:r w:rsidR="006C1F62">
        <w:rPr>
          <w:sz w:val="24"/>
          <w:szCs w:val="24"/>
        </w:rPr>
        <w:t xml:space="preserve"> </w:t>
      </w:r>
      <w:r w:rsidRPr="001B4C50">
        <w:rPr>
          <w:sz w:val="24"/>
          <w:szCs w:val="24"/>
        </w:rPr>
        <w:t>-</w:t>
      </w:r>
      <w:r w:rsidR="006C1F62">
        <w:rPr>
          <w:sz w:val="24"/>
          <w:szCs w:val="24"/>
        </w:rPr>
        <w:t xml:space="preserve"> </w:t>
      </w:r>
      <w:r w:rsidRPr="001B4C50">
        <w:rPr>
          <w:sz w:val="24"/>
          <w:szCs w:val="24"/>
        </w:rPr>
        <w:t>42,9 тыс.руб</w:t>
      </w:r>
      <w:r w:rsidR="006C1F62">
        <w:rPr>
          <w:sz w:val="24"/>
          <w:szCs w:val="24"/>
        </w:rPr>
        <w:t>.</w:t>
      </w:r>
      <w:r w:rsidRPr="001B4C50">
        <w:rPr>
          <w:sz w:val="24"/>
          <w:szCs w:val="24"/>
        </w:rPr>
        <w:t>, средства местного бюджета -</w:t>
      </w:r>
      <w:r w:rsidR="006C1F62">
        <w:rPr>
          <w:sz w:val="24"/>
          <w:szCs w:val="24"/>
        </w:rPr>
        <w:t xml:space="preserve"> </w:t>
      </w:r>
      <w:r w:rsidRPr="001B4C50">
        <w:rPr>
          <w:sz w:val="24"/>
          <w:szCs w:val="24"/>
        </w:rPr>
        <w:t>2,7 тыс.руб.)</w:t>
      </w:r>
      <w:r w:rsidR="006C1F62">
        <w:rPr>
          <w:sz w:val="24"/>
          <w:szCs w:val="24"/>
        </w:rPr>
        <w:t xml:space="preserve">. </w:t>
      </w:r>
      <w:r w:rsidRPr="001B4C50">
        <w:rPr>
          <w:sz w:val="24"/>
          <w:szCs w:val="24"/>
        </w:rPr>
        <w:t>Увеличены ассигнования</w:t>
      </w:r>
      <w:r w:rsidR="006C1F62">
        <w:rPr>
          <w:sz w:val="24"/>
          <w:szCs w:val="24"/>
        </w:rPr>
        <w:t>,</w:t>
      </w:r>
      <w:r w:rsidRPr="001B4C50">
        <w:rPr>
          <w:sz w:val="24"/>
          <w:szCs w:val="24"/>
        </w:rPr>
        <w:t xml:space="preserve"> направленные на финансирования домов культуры</w:t>
      </w:r>
      <w:r w:rsidR="006C1F62">
        <w:rPr>
          <w:sz w:val="24"/>
          <w:szCs w:val="24"/>
        </w:rPr>
        <w:t xml:space="preserve"> </w:t>
      </w:r>
      <w:r w:rsidRPr="001B4C50">
        <w:rPr>
          <w:sz w:val="24"/>
          <w:szCs w:val="24"/>
        </w:rPr>
        <w:t>Романенкино</w:t>
      </w:r>
      <w:r w:rsidR="006C1F62">
        <w:rPr>
          <w:sz w:val="24"/>
          <w:szCs w:val="24"/>
        </w:rPr>
        <w:t xml:space="preserve"> </w:t>
      </w:r>
      <w:r w:rsidRPr="001B4C50">
        <w:rPr>
          <w:sz w:val="24"/>
          <w:szCs w:val="24"/>
        </w:rPr>
        <w:t>(за счет обл.бюджета -</w:t>
      </w:r>
      <w:r w:rsidR="006C1F62">
        <w:rPr>
          <w:sz w:val="24"/>
          <w:szCs w:val="24"/>
        </w:rPr>
        <w:t xml:space="preserve"> </w:t>
      </w:r>
      <w:r w:rsidRPr="001B4C50">
        <w:rPr>
          <w:sz w:val="24"/>
          <w:szCs w:val="24"/>
        </w:rPr>
        <w:t>109,9 тыс.руб., местный бюджет</w:t>
      </w:r>
      <w:r w:rsidR="006C1F62">
        <w:rPr>
          <w:sz w:val="24"/>
          <w:szCs w:val="24"/>
        </w:rPr>
        <w:t xml:space="preserve"> </w:t>
      </w:r>
      <w:r w:rsidRPr="001B4C50">
        <w:rPr>
          <w:sz w:val="24"/>
          <w:szCs w:val="24"/>
        </w:rPr>
        <w:t>-</w:t>
      </w:r>
      <w:r w:rsidR="006C1F62">
        <w:rPr>
          <w:sz w:val="24"/>
          <w:szCs w:val="24"/>
        </w:rPr>
        <w:t xml:space="preserve"> </w:t>
      </w:r>
      <w:r w:rsidRPr="001B4C50">
        <w:rPr>
          <w:sz w:val="24"/>
          <w:szCs w:val="24"/>
        </w:rPr>
        <w:t>7,0 тыс.руб.) ДК Красное поле( областной бюджет -</w:t>
      </w:r>
      <w:r w:rsidR="006C1F62">
        <w:rPr>
          <w:sz w:val="24"/>
          <w:szCs w:val="24"/>
        </w:rPr>
        <w:t xml:space="preserve"> </w:t>
      </w:r>
      <w:r w:rsidRPr="001B4C50">
        <w:rPr>
          <w:sz w:val="24"/>
          <w:szCs w:val="24"/>
        </w:rPr>
        <w:t>54,7 тыс.руб</w:t>
      </w:r>
      <w:r w:rsidR="006C1F62">
        <w:rPr>
          <w:sz w:val="24"/>
          <w:szCs w:val="24"/>
        </w:rPr>
        <w:t>.</w:t>
      </w:r>
      <w:r w:rsidRPr="001B4C50">
        <w:rPr>
          <w:sz w:val="24"/>
          <w:szCs w:val="24"/>
        </w:rPr>
        <w:t>, местный бюджет-3,6 тыс.руб.). Внесены средства по соглашению предоставления субсидии за счет внебюджетных источников:</w:t>
      </w:r>
    </w:p>
    <w:p w:rsidR="00A60C0A" w:rsidRPr="001B4C50" w:rsidRDefault="00A60C0A" w:rsidP="001B4C50">
      <w:pPr>
        <w:pStyle w:val="a3"/>
        <w:numPr>
          <w:ilvl w:val="0"/>
          <w:numId w:val="6"/>
        </w:numPr>
        <w:tabs>
          <w:tab w:val="left" w:pos="142"/>
          <w:tab w:val="left" w:pos="270"/>
        </w:tabs>
        <w:ind w:hanging="862"/>
        <w:jc w:val="both"/>
        <w:rPr>
          <w:sz w:val="24"/>
          <w:szCs w:val="24"/>
        </w:rPr>
      </w:pPr>
      <w:r w:rsidRPr="001B4C50">
        <w:rPr>
          <w:sz w:val="24"/>
          <w:szCs w:val="24"/>
        </w:rPr>
        <w:t>Бажирская СОШ</w:t>
      </w:r>
      <w:r w:rsidR="006C1F62">
        <w:rPr>
          <w:sz w:val="24"/>
          <w:szCs w:val="24"/>
        </w:rPr>
        <w:t xml:space="preserve"> – </w:t>
      </w:r>
      <w:r w:rsidRPr="001B4C50">
        <w:rPr>
          <w:sz w:val="24"/>
          <w:szCs w:val="24"/>
        </w:rPr>
        <w:t>6</w:t>
      </w:r>
      <w:r w:rsidR="006C1F62">
        <w:rPr>
          <w:sz w:val="24"/>
          <w:szCs w:val="24"/>
        </w:rPr>
        <w:t xml:space="preserve"> </w:t>
      </w:r>
      <w:r w:rsidRPr="001B4C50">
        <w:rPr>
          <w:sz w:val="24"/>
          <w:szCs w:val="24"/>
        </w:rPr>
        <w:t>612,3 тыс.руб.;</w:t>
      </w:r>
    </w:p>
    <w:p w:rsidR="00A60C0A" w:rsidRPr="001B4C50" w:rsidRDefault="00A60C0A" w:rsidP="001B4C50">
      <w:pPr>
        <w:pStyle w:val="a3"/>
        <w:numPr>
          <w:ilvl w:val="0"/>
          <w:numId w:val="6"/>
        </w:numPr>
        <w:tabs>
          <w:tab w:val="left" w:pos="142"/>
          <w:tab w:val="left" w:pos="270"/>
        </w:tabs>
        <w:ind w:hanging="862"/>
        <w:jc w:val="both"/>
        <w:rPr>
          <w:sz w:val="24"/>
          <w:szCs w:val="24"/>
        </w:rPr>
      </w:pPr>
      <w:r w:rsidRPr="001B4C50">
        <w:rPr>
          <w:sz w:val="24"/>
          <w:szCs w:val="24"/>
        </w:rPr>
        <w:t>дет.сад Светлячок</w:t>
      </w:r>
      <w:r w:rsidR="006C1F62">
        <w:rPr>
          <w:sz w:val="24"/>
          <w:szCs w:val="24"/>
        </w:rPr>
        <w:t xml:space="preserve"> </w:t>
      </w:r>
      <w:r w:rsidRPr="001B4C50">
        <w:rPr>
          <w:sz w:val="24"/>
          <w:szCs w:val="24"/>
        </w:rPr>
        <w:t>-</w:t>
      </w:r>
      <w:r w:rsidR="006C1F62">
        <w:rPr>
          <w:sz w:val="24"/>
          <w:szCs w:val="24"/>
        </w:rPr>
        <w:t xml:space="preserve"> </w:t>
      </w:r>
      <w:r w:rsidRPr="001B4C50">
        <w:rPr>
          <w:sz w:val="24"/>
          <w:szCs w:val="24"/>
        </w:rPr>
        <w:t>857,9 тыс.руб.;</w:t>
      </w:r>
    </w:p>
    <w:p w:rsidR="00A60C0A" w:rsidRPr="001B4C50" w:rsidRDefault="00A60C0A" w:rsidP="001B4C50">
      <w:pPr>
        <w:pStyle w:val="a3"/>
        <w:numPr>
          <w:ilvl w:val="0"/>
          <w:numId w:val="6"/>
        </w:numPr>
        <w:tabs>
          <w:tab w:val="left" w:pos="142"/>
          <w:tab w:val="left" w:pos="270"/>
        </w:tabs>
        <w:ind w:hanging="862"/>
        <w:jc w:val="both"/>
        <w:rPr>
          <w:sz w:val="24"/>
          <w:szCs w:val="24"/>
        </w:rPr>
      </w:pPr>
      <w:r w:rsidRPr="001B4C50">
        <w:rPr>
          <w:sz w:val="24"/>
          <w:szCs w:val="24"/>
        </w:rPr>
        <w:t>Солерудниковская гимназия</w:t>
      </w:r>
      <w:r w:rsidR="006C1F62">
        <w:rPr>
          <w:sz w:val="24"/>
          <w:szCs w:val="24"/>
        </w:rPr>
        <w:t xml:space="preserve"> </w:t>
      </w:r>
      <w:r w:rsidRPr="001B4C50">
        <w:rPr>
          <w:sz w:val="24"/>
          <w:szCs w:val="24"/>
        </w:rPr>
        <w:t>-</w:t>
      </w:r>
      <w:r w:rsidR="006C1F62">
        <w:rPr>
          <w:sz w:val="24"/>
          <w:szCs w:val="24"/>
        </w:rPr>
        <w:t xml:space="preserve"> </w:t>
      </w:r>
      <w:r w:rsidRPr="001B4C50">
        <w:rPr>
          <w:sz w:val="24"/>
          <w:szCs w:val="24"/>
        </w:rPr>
        <w:t>445,1 тыс.руб.;</w:t>
      </w:r>
    </w:p>
    <w:p w:rsidR="00A60C0A" w:rsidRPr="001B4C50" w:rsidRDefault="00A60C0A" w:rsidP="001B4C50">
      <w:pPr>
        <w:pStyle w:val="a3"/>
        <w:numPr>
          <w:ilvl w:val="0"/>
          <w:numId w:val="6"/>
        </w:numPr>
        <w:tabs>
          <w:tab w:val="left" w:pos="142"/>
          <w:tab w:val="left" w:pos="270"/>
        </w:tabs>
        <w:ind w:left="426" w:firstLine="141"/>
        <w:jc w:val="both"/>
        <w:rPr>
          <w:sz w:val="24"/>
          <w:szCs w:val="24"/>
        </w:rPr>
      </w:pPr>
      <w:r w:rsidRPr="001B4C50">
        <w:rPr>
          <w:sz w:val="24"/>
          <w:szCs w:val="24"/>
        </w:rPr>
        <w:t>дет.сад Солнышко</w:t>
      </w:r>
      <w:r w:rsidR="006C1F62">
        <w:rPr>
          <w:sz w:val="24"/>
          <w:szCs w:val="24"/>
        </w:rPr>
        <w:t xml:space="preserve"> </w:t>
      </w:r>
      <w:r w:rsidRPr="001B4C50">
        <w:rPr>
          <w:sz w:val="24"/>
          <w:szCs w:val="24"/>
        </w:rPr>
        <w:t>-</w:t>
      </w:r>
      <w:r w:rsidR="006C1F62">
        <w:rPr>
          <w:sz w:val="24"/>
          <w:szCs w:val="24"/>
        </w:rPr>
        <w:t xml:space="preserve"> </w:t>
      </w:r>
      <w:r w:rsidRPr="001B4C50">
        <w:rPr>
          <w:sz w:val="24"/>
          <w:szCs w:val="24"/>
        </w:rPr>
        <w:t>705,4 тыс.руб.;</w:t>
      </w:r>
    </w:p>
    <w:p w:rsidR="00A60C0A" w:rsidRPr="001B4C50" w:rsidRDefault="00A60C0A" w:rsidP="001B4C50">
      <w:pPr>
        <w:pStyle w:val="a3"/>
        <w:numPr>
          <w:ilvl w:val="0"/>
          <w:numId w:val="6"/>
        </w:numPr>
        <w:tabs>
          <w:tab w:val="left" w:pos="142"/>
          <w:tab w:val="left" w:pos="270"/>
        </w:tabs>
        <w:ind w:hanging="862"/>
        <w:jc w:val="both"/>
        <w:rPr>
          <w:sz w:val="24"/>
          <w:szCs w:val="24"/>
        </w:rPr>
      </w:pPr>
      <w:r w:rsidRPr="001B4C50">
        <w:rPr>
          <w:sz w:val="24"/>
          <w:szCs w:val="24"/>
        </w:rPr>
        <w:t>ДК Красное поле</w:t>
      </w:r>
      <w:r w:rsidR="006C1F62">
        <w:rPr>
          <w:sz w:val="24"/>
          <w:szCs w:val="24"/>
        </w:rPr>
        <w:t xml:space="preserve"> </w:t>
      </w:r>
      <w:r w:rsidRPr="001B4C50">
        <w:rPr>
          <w:sz w:val="24"/>
          <w:szCs w:val="24"/>
        </w:rPr>
        <w:t>-</w:t>
      </w:r>
      <w:r w:rsidR="006C1F62">
        <w:rPr>
          <w:sz w:val="24"/>
          <w:szCs w:val="24"/>
        </w:rPr>
        <w:t xml:space="preserve"> </w:t>
      </w:r>
      <w:r w:rsidRPr="001B4C50">
        <w:rPr>
          <w:sz w:val="24"/>
          <w:szCs w:val="24"/>
        </w:rPr>
        <w:t>554,2 тыс.руб.;</w:t>
      </w:r>
    </w:p>
    <w:p w:rsidR="00A60C0A" w:rsidRPr="001B4C50" w:rsidRDefault="00A60C0A" w:rsidP="001B4C50">
      <w:pPr>
        <w:pStyle w:val="a3"/>
        <w:numPr>
          <w:ilvl w:val="0"/>
          <w:numId w:val="6"/>
        </w:numPr>
        <w:tabs>
          <w:tab w:val="left" w:pos="142"/>
          <w:tab w:val="left" w:pos="270"/>
        </w:tabs>
        <w:ind w:hanging="862"/>
        <w:jc w:val="both"/>
        <w:rPr>
          <w:sz w:val="24"/>
          <w:szCs w:val="24"/>
        </w:rPr>
      </w:pPr>
      <w:r w:rsidRPr="001B4C50">
        <w:rPr>
          <w:sz w:val="24"/>
          <w:szCs w:val="24"/>
        </w:rPr>
        <w:t>ДК Романенкина</w:t>
      </w:r>
      <w:r w:rsidR="006C1F62">
        <w:rPr>
          <w:sz w:val="24"/>
          <w:szCs w:val="24"/>
        </w:rPr>
        <w:t xml:space="preserve"> </w:t>
      </w:r>
      <w:r w:rsidRPr="001B4C50">
        <w:rPr>
          <w:sz w:val="24"/>
          <w:szCs w:val="24"/>
        </w:rPr>
        <w:t>-</w:t>
      </w:r>
      <w:r w:rsidR="006C1F62">
        <w:rPr>
          <w:sz w:val="24"/>
          <w:szCs w:val="24"/>
        </w:rPr>
        <w:t xml:space="preserve"> </w:t>
      </w:r>
      <w:r w:rsidRPr="001B4C50">
        <w:rPr>
          <w:sz w:val="24"/>
          <w:szCs w:val="24"/>
        </w:rPr>
        <w:t>539,8 тыс.руб.;</w:t>
      </w:r>
    </w:p>
    <w:p w:rsidR="00A60C0A" w:rsidRPr="001B4C50" w:rsidRDefault="00A60C0A" w:rsidP="001B4C50">
      <w:pPr>
        <w:pStyle w:val="a3"/>
        <w:numPr>
          <w:ilvl w:val="0"/>
          <w:numId w:val="6"/>
        </w:numPr>
        <w:tabs>
          <w:tab w:val="left" w:pos="142"/>
          <w:tab w:val="left" w:pos="270"/>
        </w:tabs>
        <w:ind w:hanging="862"/>
        <w:jc w:val="both"/>
        <w:rPr>
          <w:sz w:val="24"/>
          <w:szCs w:val="24"/>
        </w:rPr>
      </w:pPr>
      <w:r w:rsidRPr="001B4C50">
        <w:rPr>
          <w:sz w:val="24"/>
          <w:szCs w:val="24"/>
        </w:rPr>
        <w:t>ДК Романово</w:t>
      </w:r>
      <w:r w:rsidR="006C1F62">
        <w:rPr>
          <w:sz w:val="24"/>
          <w:szCs w:val="24"/>
        </w:rPr>
        <w:t xml:space="preserve"> </w:t>
      </w:r>
      <w:r w:rsidRPr="001B4C50">
        <w:rPr>
          <w:sz w:val="24"/>
          <w:szCs w:val="24"/>
        </w:rPr>
        <w:t>-</w:t>
      </w:r>
      <w:r w:rsidR="006C1F62">
        <w:rPr>
          <w:sz w:val="24"/>
          <w:szCs w:val="24"/>
        </w:rPr>
        <w:t xml:space="preserve"> </w:t>
      </w:r>
      <w:r w:rsidRPr="001B4C50">
        <w:rPr>
          <w:sz w:val="24"/>
          <w:szCs w:val="24"/>
        </w:rPr>
        <w:t>593,8 тыс.руб.</w:t>
      </w:r>
    </w:p>
    <w:p w:rsidR="00A60C0A" w:rsidRPr="001B4C50" w:rsidRDefault="00A60C0A" w:rsidP="00A60C0A">
      <w:pPr>
        <w:tabs>
          <w:tab w:val="left" w:pos="142"/>
          <w:tab w:val="left" w:pos="270"/>
        </w:tabs>
        <w:jc w:val="both"/>
        <w:rPr>
          <w:sz w:val="24"/>
          <w:szCs w:val="24"/>
        </w:rPr>
      </w:pPr>
      <w:r w:rsidRPr="001B4C50">
        <w:rPr>
          <w:sz w:val="24"/>
          <w:szCs w:val="24"/>
        </w:rPr>
        <w:t>Увеличены ассигнования в сумме 150,0 тыс.руб. на погашение задолженности за строительный контроль по ДК Троицк.</w:t>
      </w:r>
    </w:p>
    <w:p w:rsidR="00A60C0A" w:rsidRDefault="00A60C0A" w:rsidP="00A60C0A">
      <w:pPr>
        <w:tabs>
          <w:tab w:val="left" w:pos="142"/>
          <w:tab w:val="left" w:pos="270"/>
        </w:tabs>
        <w:ind w:firstLine="709"/>
        <w:jc w:val="both"/>
      </w:pPr>
    </w:p>
    <w:p w:rsidR="00A60C0A" w:rsidRPr="00935747" w:rsidRDefault="00A60C0A" w:rsidP="003971E5">
      <w:pPr>
        <w:tabs>
          <w:tab w:val="left" w:pos="142"/>
          <w:tab w:val="left" w:pos="270"/>
        </w:tabs>
        <w:ind w:firstLine="0"/>
        <w:jc w:val="center"/>
        <w:rPr>
          <w:b/>
          <w:sz w:val="24"/>
          <w:szCs w:val="24"/>
        </w:rPr>
      </w:pPr>
      <w:r w:rsidRPr="00935747">
        <w:rPr>
          <w:b/>
          <w:sz w:val="24"/>
          <w:szCs w:val="24"/>
        </w:rPr>
        <w:t>Муниципальная программа «Улучшение условий и охраны</w:t>
      </w:r>
      <w:r w:rsidR="003971E5">
        <w:rPr>
          <w:b/>
          <w:sz w:val="24"/>
          <w:szCs w:val="24"/>
        </w:rPr>
        <w:t xml:space="preserve"> </w:t>
      </w:r>
      <w:r w:rsidRPr="00935747">
        <w:rPr>
          <w:b/>
          <w:sz w:val="24"/>
          <w:szCs w:val="24"/>
        </w:rPr>
        <w:t>труда в муниципальном образовании «Заларинский район»</w:t>
      </w:r>
      <w:r w:rsidR="003971E5">
        <w:rPr>
          <w:b/>
          <w:sz w:val="24"/>
          <w:szCs w:val="24"/>
        </w:rPr>
        <w:t xml:space="preserve"> </w:t>
      </w:r>
      <w:r w:rsidRPr="00935747">
        <w:rPr>
          <w:b/>
          <w:sz w:val="24"/>
          <w:szCs w:val="24"/>
        </w:rPr>
        <w:t>на 2021-2023 гг.»</w:t>
      </w:r>
    </w:p>
    <w:p w:rsidR="00A60C0A" w:rsidRDefault="00A60C0A" w:rsidP="00A60C0A">
      <w:pPr>
        <w:tabs>
          <w:tab w:val="left" w:pos="142"/>
          <w:tab w:val="left" w:pos="270"/>
        </w:tabs>
        <w:ind w:firstLine="709"/>
        <w:jc w:val="both"/>
        <w:rPr>
          <w:sz w:val="24"/>
          <w:szCs w:val="24"/>
        </w:rPr>
      </w:pPr>
      <w:r w:rsidRPr="00935747">
        <w:rPr>
          <w:sz w:val="24"/>
          <w:szCs w:val="24"/>
        </w:rPr>
        <w:t>Объем бюджетных ассигнований на 2021 год составит 851,3</w:t>
      </w:r>
      <w:r w:rsidR="00935747">
        <w:rPr>
          <w:sz w:val="24"/>
          <w:szCs w:val="24"/>
        </w:rPr>
        <w:t xml:space="preserve"> </w:t>
      </w:r>
      <w:r w:rsidRPr="00935747">
        <w:rPr>
          <w:sz w:val="24"/>
          <w:szCs w:val="24"/>
        </w:rPr>
        <w:t>тыс. руб</w:t>
      </w:r>
      <w:r w:rsidR="00935747">
        <w:rPr>
          <w:sz w:val="24"/>
          <w:szCs w:val="24"/>
        </w:rPr>
        <w:t>.</w:t>
      </w:r>
      <w:r w:rsidRPr="00935747">
        <w:rPr>
          <w:sz w:val="24"/>
          <w:szCs w:val="24"/>
        </w:rPr>
        <w:t>, увеличение на 5,0</w:t>
      </w:r>
      <w:r w:rsidR="00935747">
        <w:rPr>
          <w:sz w:val="24"/>
          <w:szCs w:val="24"/>
        </w:rPr>
        <w:t xml:space="preserve"> </w:t>
      </w:r>
      <w:r w:rsidRPr="00935747">
        <w:rPr>
          <w:sz w:val="24"/>
          <w:szCs w:val="24"/>
        </w:rPr>
        <w:t>тыс. руб. на мероприятия</w:t>
      </w:r>
      <w:r w:rsidR="00935747">
        <w:rPr>
          <w:sz w:val="24"/>
          <w:szCs w:val="24"/>
        </w:rPr>
        <w:t xml:space="preserve"> по</w:t>
      </w:r>
      <w:r w:rsidRPr="00935747">
        <w:rPr>
          <w:sz w:val="24"/>
          <w:szCs w:val="24"/>
        </w:rPr>
        <w:t xml:space="preserve"> улучшени</w:t>
      </w:r>
      <w:r w:rsidR="00935747">
        <w:rPr>
          <w:sz w:val="24"/>
          <w:szCs w:val="24"/>
        </w:rPr>
        <w:t>ю</w:t>
      </w:r>
      <w:r w:rsidRPr="00935747">
        <w:rPr>
          <w:sz w:val="24"/>
          <w:szCs w:val="24"/>
        </w:rPr>
        <w:t xml:space="preserve"> условий и охраны труда (конкурс по охране труда).</w:t>
      </w:r>
    </w:p>
    <w:p w:rsidR="00D1068D" w:rsidRPr="00935747" w:rsidRDefault="00D1068D" w:rsidP="00A60C0A">
      <w:pPr>
        <w:tabs>
          <w:tab w:val="left" w:pos="142"/>
          <w:tab w:val="left" w:pos="270"/>
        </w:tabs>
        <w:ind w:firstLine="709"/>
        <w:jc w:val="both"/>
        <w:rPr>
          <w:sz w:val="24"/>
          <w:szCs w:val="24"/>
        </w:rPr>
      </w:pPr>
    </w:p>
    <w:p w:rsidR="00A60C0A" w:rsidRPr="00935747" w:rsidRDefault="00A60C0A" w:rsidP="00A60C0A">
      <w:pPr>
        <w:tabs>
          <w:tab w:val="left" w:pos="142"/>
          <w:tab w:val="left" w:pos="270"/>
        </w:tabs>
        <w:ind w:firstLine="709"/>
        <w:jc w:val="center"/>
        <w:rPr>
          <w:b/>
          <w:sz w:val="24"/>
          <w:szCs w:val="24"/>
        </w:rPr>
      </w:pPr>
      <w:r w:rsidRPr="00935747">
        <w:rPr>
          <w:b/>
          <w:sz w:val="24"/>
          <w:szCs w:val="24"/>
        </w:rPr>
        <w:t>Муниципальная программа "О гражданской обороне и защите населения и территорий Заларинского района от чрезвычайных ситуаций природного и техногенного характера, обеспечению пожарной безопасности и безопасности людей на водных объектах на 2021 - 2023 годы"</w:t>
      </w:r>
    </w:p>
    <w:p w:rsidR="00935747" w:rsidRDefault="00A60C0A" w:rsidP="00A60C0A">
      <w:pPr>
        <w:jc w:val="both"/>
        <w:rPr>
          <w:sz w:val="24"/>
          <w:szCs w:val="24"/>
        </w:rPr>
      </w:pPr>
      <w:r w:rsidRPr="00935747">
        <w:rPr>
          <w:sz w:val="24"/>
          <w:szCs w:val="24"/>
        </w:rPr>
        <w:t xml:space="preserve">Внесена в состав бюджета МО «Заларинский район» муниципальная программа "О гражданской обороне и защите населения и территорий Заларинского района от чрезвычайных ситуаций природного и техногенного характера, обеспечению пожарной безопасности и безопасности людей на водных объектах на 2021 - 2023 годы" в сумме 248,3 тыс.руб. </w:t>
      </w:r>
    </w:p>
    <w:p w:rsidR="00A60C0A" w:rsidRPr="00935747" w:rsidRDefault="00A60C0A" w:rsidP="00A60C0A">
      <w:pPr>
        <w:jc w:val="both"/>
        <w:rPr>
          <w:sz w:val="24"/>
          <w:szCs w:val="24"/>
        </w:rPr>
      </w:pPr>
      <w:r w:rsidRPr="00935747">
        <w:rPr>
          <w:sz w:val="24"/>
          <w:szCs w:val="24"/>
        </w:rPr>
        <w:t xml:space="preserve">Программа направлена на организация и осуществление мероприятий по гражданской обороне. Повышение уровня защиты населения за счет своевременного обнаружения загрязнённых зон, защиты руководителей, муниципальных работников, состава служб ГО муниципального образования «Заларинский район» от последствий чрезвычайных ситуаций военного и мирного времени. Формирование действенной системы оповещения об угрозе возникновения или возникновении чрезвычайной ситуации. Повышение уровня защиты населения и территории Заларинского района от чрезвычайных ситуаций природного и техногенного характера и безопасности людей на водных объектах. Повышение уровня подготовки ответственных лиц к действиям при возникновении чрезвычайных ситуаций. </w:t>
      </w:r>
      <w:r w:rsidRPr="00935747">
        <w:rPr>
          <w:sz w:val="24"/>
          <w:szCs w:val="24"/>
        </w:rPr>
        <w:lastRenderedPageBreak/>
        <w:t>Повышение уровня грамотности населения в вопросах предупреждения и ликвидации чрезвычайных ситуаций. Создание условий для развития Единой дежурно-диспетчерской службы муниципального образования «Заларинский район»</w:t>
      </w:r>
      <w:r w:rsidR="00935747">
        <w:rPr>
          <w:sz w:val="24"/>
          <w:szCs w:val="24"/>
        </w:rPr>
        <w:t>.</w:t>
      </w:r>
    </w:p>
    <w:p w:rsidR="00A60C0A" w:rsidRPr="00935747" w:rsidRDefault="00A60C0A" w:rsidP="00A60C0A">
      <w:pPr>
        <w:jc w:val="both"/>
        <w:rPr>
          <w:sz w:val="24"/>
          <w:szCs w:val="24"/>
        </w:rPr>
      </w:pPr>
    </w:p>
    <w:p w:rsidR="00A60C0A" w:rsidRPr="00935747" w:rsidRDefault="00A60C0A" w:rsidP="00A60C0A">
      <w:pPr>
        <w:tabs>
          <w:tab w:val="left" w:pos="142"/>
          <w:tab w:val="left" w:pos="270"/>
        </w:tabs>
        <w:ind w:firstLine="709"/>
        <w:jc w:val="center"/>
        <w:rPr>
          <w:b/>
          <w:sz w:val="24"/>
          <w:szCs w:val="24"/>
        </w:rPr>
      </w:pPr>
      <w:r w:rsidRPr="00935747">
        <w:rPr>
          <w:b/>
          <w:sz w:val="24"/>
          <w:szCs w:val="24"/>
        </w:rPr>
        <w:t>Не</w:t>
      </w:r>
      <w:r w:rsidR="00D1068D">
        <w:rPr>
          <w:b/>
          <w:sz w:val="24"/>
          <w:szCs w:val="24"/>
        </w:rPr>
        <w:t xml:space="preserve"> </w:t>
      </w:r>
      <w:r w:rsidRPr="00935747">
        <w:rPr>
          <w:b/>
          <w:sz w:val="24"/>
          <w:szCs w:val="24"/>
        </w:rPr>
        <w:t>программные расходы</w:t>
      </w:r>
    </w:p>
    <w:p w:rsidR="006333ED" w:rsidRPr="006333ED" w:rsidRDefault="00A60C0A" w:rsidP="006333ED">
      <w:pPr>
        <w:jc w:val="both"/>
        <w:rPr>
          <w:sz w:val="24"/>
          <w:szCs w:val="24"/>
        </w:rPr>
      </w:pPr>
      <w:r w:rsidRPr="00935747">
        <w:rPr>
          <w:sz w:val="24"/>
          <w:szCs w:val="24"/>
        </w:rPr>
        <w:t>На реализацию не</w:t>
      </w:r>
      <w:r w:rsidR="006C1F62">
        <w:rPr>
          <w:sz w:val="24"/>
          <w:szCs w:val="24"/>
        </w:rPr>
        <w:t xml:space="preserve"> </w:t>
      </w:r>
      <w:r w:rsidRPr="00935747">
        <w:rPr>
          <w:sz w:val="24"/>
          <w:szCs w:val="24"/>
        </w:rPr>
        <w:t xml:space="preserve">программных расходов увеличены ассигнования в сумме </w:t>
      </w:r>
      <w:r w:rsidR="006333ED">
        <w:rPr>
          <w:sz w:val="24"/>
          <w:szCs w:val="24"/>
        </w:rPr>
        <w:t>140</w:t>
      </w:r>
      <w:r w:rsidRPr="00935747">
        <w:rPr>
          <w:sz w:val="24"/>
          <w:szCs w:val="24"/>
        </w:rPr>
        <w:t xml:space="preserve">,0 тыс.руб. </w:t>
      </w:r>
      <w:r w:rsidR="006333ED">
        <w:rPr>
          <w:sz w:val="24"/>
          <w:szCs w:val="24"/>
        </w:rPr>
        <w:t>Увеличение по</w:t>
      </w:r>
      <w:r w:rsidRPr="00935747">
        <w:rPr>
          <w:sz w:val="24"/>
          <w:szCs w:val="24"/>
        </w:rPr>
        <w:t xml:space="preserve"> возмещени</w:t>
      </w:r>
      <w:r w:rsidR="006333ED">
        <w:rPr>
          <w:sz w:val="24"/>
          <w:szCs w:val="24"/>
        </w:rPr>
        <w:t>ю</w:t>
      </w:r>
      <w:r w:rsidRPr="00935747">
        <w:rPr>
          <w:sz w:val="24"/>
          <w:szCs w:val="24"/>
        </w:rPr>
        <w:t xml:space="preserve"> затрат депутатам</w:t>
      </w:r>
      <w:r w:rsidR="006333ED">
        <w:rPr>
          <w:sz w:val="24"/>
          <w:szCs w:val="24"/>
        </w:rPr>
        <w:t xml:space="preserve"> в сумме 207,0 тыс.руб. и </w:t>
      </w:r>
      <w:r w:rsidR="006333ED" w:rsidRPr="006333ED">
        <w:rPr>
          <w:sz w:val="24"/>
          <w:szCs w:val="24"/>
        </w:rPr>
        <w:t>уменьшены ассигнования по с</w:t>
      </w:r>
      <w:r w:rsidR="006333ED" w:rsidRPr="006333ED">
        <w:rPr>
          <w:color w:val="000000"/>
          <w:sz w:val="24"/>
          <w:szCs w:val="24"/>
        </w:rPr>
        <w:t>убвенции бюджетам муниципальных районов на проведение Всероссийской переписи в 2020 году на 67 тыс. руб.</w:t>
      </w:r>
    </w:p>
    <w:p w:rsidR="00A60C0A" w:rsidRPr="006333ED" w:rsidRDefault="00A60C0A" w:rsidP="00A60C0A">
      <w:pPr>
        <w:jc w:val="both"/>
        <w:rPr>
          <w:sz w:val="24"/>
          <w:szCs w:val="24"/>
        </w:rPr>
      </w:pPr>
    </w:p>
    <w:p w:rsidR="00C33BBE" w:rsidRDefault="00C33BBE" w:rsidP="00296060">
      <w:pPr>
        <w:ind w:left="284" w:right="283" w:firstLine="850"/>
        <w:contextualSpacing/>
        <w:jc w:val="both"/>
        <w:rPr>
          <w:b/>
          <w:i/>
          <w:sz w:val="24"/>
          <w:szCs w:val="24"/>
        </w:rPr>
      </w:pPr>
    </w:p>
    <w:p w:rsidR="0007646D" w:rsidRPr="003971E5" w:rsidRDefault="0007646D" w:rsidP="00296060">
      <w:pPr>
        <w:ind w:left="284" w:right="283" w:firstLine="850"/>
        <w:contextualSpacing/>
        <w:jc w:val="both"/>
        <w:rPr>
          <w:b/>
          <w:sz w:val="24"/>
          <w:szCs w:val="24"/>
        </w:rPr>
      </w:pPr>
      <w:r w:rsidRPr="003971E5">
        <w:rPr>
          <w:b/>
          <w:sz w:val="24"/>
          <w:szCs w:val="24"/>
        </w:rPr>
        <w:t>Анализ проекта решения районной Думы данных изменений показал:</w:t>
      </w:r>
    </w:p>
    <w:p w:rsidR="0007646D" w:rsidRPr="00A81802" w:rsidRDefault="0007646D" w:rsidP="00CF1DBC">
      <w:pPr>
        <w:tabs>
          <w:tab w:val="left" w:pos="9639"/>
        </w:tabs>
        <w:ind w:left="284" w:right="283"/>
        <w:contextualSpacing/>
        <w:jc w:val="both"/>
        <w:rPr>
          <w:sz w:val="24"/>
          <w:szCs w:val="24"/>
        </w:rPr>
      </w:pPr>
      <w:r w:rsidRPr="00A81802">
        <w:rPr>
          <w:sz w:val="24"/>
          <w:szCs w:val="24"/>
        </w:rPr>
        <w:t>Плановые назначения на 2021 год по основным показателям бюджета района предлагается утвердить в объеме:</w:t>
      </w:r>
    </w:p>
    <w:p w:rsidR="0007646D" w:rsidRPr="00A81802" w:rsidRDefault="0007646D" w:rsidP="00CF1DBC">
      <w:pPr>
        <w:tabs>
          <w:tab w:val="left" w:pos="9639"/>
        </w:tabs>
        <w:ind w:left="284" w:right="283"/>
        <w:contextualSpacing/>
        <w:jc w:val="both"/>
        <w:rPr>
          <w:sz w:val="24"/>
          <w:szCs w:val="24"/>
        </w:rPr>
      </w:pPr>
      <w:r w:rsidRPr="00A81802">
        <w:rPr>
          <w:b/>
          <w:i/>
          <w:sz w:val="24"/>
          <w:szCs w:val="24"/>
        </w:rPr>
        <w:t xml:space="preserve">Доходы </w:t>
      </w:r>
      <w:r w:rsidRPr="00A81802">
        <w:rPr>
          <w:sz w:val="24"/>
          <w:szCs w:val="24"/>
        </w:rPr>
        <w:t xml:space="preserve"> в сумме 1</w:t>
      </w:r>
      <w:r w:rsidR="006C1F62">
        <w:rPr>
          <w:sz w:val="24"/>
          <w:szCs w:val="24"/>
        </w:rPr>
        <w:t> </w:t>
      </w:r>
      <w:r w:rsidR="00E61B0A" w:rsidRPr="00A81802">
        <w:rPr>
          <w:sz w:val="24"/>
          <w:szCs w:val="24"/>
        </w:rPr>
        <w:t>8</w:t>
      </w:r>
      <w:r w:rsidR="006C1F62">
        <w:rPr>
          <w:sz w:val="24"/>
          <w:szCs w:val="24"/>
        </w:rPr>
        <w:t>55 709,5</w:t>
      </w:r>
      <w:r w:rsidRPr="00A81802">
        <w:rPr>
          <w:sz w:val="24"/>
          <w:szCs w:val="24"/>
        </w:rPr>
        <w:t xml:space="preserve"> тыс.руб.</w:t>
      </w:r>
      <w:r w:rsidRPr="00A81802">
        <w:rPr>
          <w:bCs/>
          <w:sz w:val="24"/>
          <w:szCs w:val="24"/>
        </w:rPr>
        <w:t>,</w:t>
      </w:r>
      <w:r w:rsidRPr="00A81802">
        <w:rPr>
          <w:sz w:val="24"/>
          <w:szCs w:val="24"/>
        </w:rPr>
        <w:t xml:space="preserve"> из них:</w:t>
      </w:r>
    </w:p>
    <w:p w:rsidR="0007646D" w:rsidRPr="00A81802" w:rsidRDefault="0069446A" w:rsidP="00CF1DBC">
      <w:pPr>
        <w:tabs>
          <w:tab w:val="left" w:pos="9639"/>
        </w:tabs>
        <w:ind w:right="283"/>
        <w:contextualSpacing/>
        <w:jc w:val="both"/>
        <w:rPr>
          <w:sz w:val="24"/>
          <w:szCs w:val="24"/>
        </w:rPr>
      </w:pPr>
      <w:r w:rsidRPr="00A81802">
        <w:rPr>
          <w:sz w:val="24"/>
          <w:szCs w:val="24"/>
        </w:rPr>
        <w:t xml:space="preserve"> </w:t>
      </w:r>
      <w:r w:rsidR="0007646D" w:rsidRPr="00A81802">
        <w:rPr>
          <w:sz w:val="24"/>
          <w:szCs w:val="24"/>
        </w:rPr>
        <w:t>- собственные доходы 1</w:t>
      </w:r>
      <w:r w:rsidR="006C1F62">
        <w:rPr>
          <w:sz w:val="24"/>
          <w:szCs w:val="24"/>
        </w:rPr>
        <w:t>40</w:t>
      </w:r>
      <w:r w:rsidR="009A0F26">
        <w:rPr>
          <w:sz w:val="24"/>
          <w:szCs w:val="24"/>
        </w:rPr>
        <w:t xml:space="preserve"> </w:t>
      </w:r>
      <w:r w:rsidR="006C1F62">
        <w:rPr>
          <w:sz w:val="24"/>
          <w:szCs w:val="24"/>
        </w:rPr>
        <w:t>944,5</w:t>
      </w:r>
      <w:r w:rsidR="0007646D" w:rsidRPr="00A81802">
        <w:rPr>
          <w:sz w:val="24"/>
          <w:szCs w:val="24"/>
        </w:rPr>
        <w:t xml:space="preserve"> тыс.руб.;</w:t>
      </w:r>
    </w:p>
    <w:p w:rsidR="0007646D" w:rsidRPr="00A81802" w:rsidRDefault="0069446A" w:rsidP="00CF1DBC">
      <w:pPr>
        <w:tabs>
          <w:tab w:val="left" w:pos="9639"/>
        </w:tabs>
        <w:ind w:right="283"/>
        <w:contextualSpacing/>
        <w:jc w:val="both"/>
        <w:rPr>
          <w:sz w:val="24"/>
          <w:szCs w:val="24"/>
        </w:rPr>
      </w:pPr>
      <w:r w:rsidRPr="00A81802">
        <w:rPr>
          <w:sz w:val="24"/>
          <w:szCs w:val="24"/>
        </w:rPr>
        <w:t xml:space="preserve"> </w:t>
      </w:r>
      <w:r w:rsidR="0007646D" w:rsidRPr="00A81802">
        <w:rPr>
          <w:sz w:val="24"/>
          <w:szCs w:val="24"/>
        </w:rPr>
        <w:t>- безвозмездные поступления из областного бюджета  в сумме 1</w:t>
      </w:r>
      <w:r w:rsidR="006C1F62">
        <w:rPr>
          <w:sz w:val="24"/>
          <w:szCs w:val="24"/>
        </w:rPr>
        <w:t> 714 765,02</w:t>
      </w:r>
      <w:r w:rsidR="0007646D" w:rsidRPr="00A81802">
        <w:rPr>
          <w:sz w:val="24"/>
          <w:szCs w:val="24"/>
        </w:rPr>
        <w:t xml:space="preserve"> т</w:t>
      </w:r>
      <w:r w:rsidR="0007646D" w:rsidRPr="00A81802">
        <w:rPr>
          <w:bCs/>
          <w:sz w:val="24"/>
          <w:szCs w:val="24"/>
        </w:rPr>
        <w:t>ыс.руб.</w:t>
      </w:r>
    </w:p>
    <w:p w:rsidR="00BA6D35" w:rsidRPr="00A81802" w:rsidRDefault="00BA6D35" w:rsidP="00CF1DBC">
      <w:pPr>
        <w:tabs>
          <w:tab w:val="left" w:pos="9639"/>
        </w:tabs>
        <w:ind w:left="284" w:right="283"/>
        <w:contextualSpacing/>
        <w:jc w:val="both"/>
        <w:rPr>
          <w:sz w:val="24"/>
          <w:szCs w:val="24"/>
        </w:rPr>
      </w:pPr>
      <w:r w:rsidRPr="00A81802">
        <w:rPr>
          <w:b/>
          <w:i/>
          <w:sz w:val="24"/>
          <w:szCs w:val="24"/>
        </w:rPr>
        <w:t>Расходы</w:t>
      </w:r>
      <w:r w:rsidR="00726A29" w:rsidRPr="00A81802">
        <w:rPr>
          <w:b/>
          <w:i/>
          <w:sz w:val="24"/>
          <w:szCs w:val="24"/>
        </w:rPr>
        <w:t xml:space="preserve"> </w:t>
      </w:r>
      <w:r w:rsidR="00726A29" w:rsidRPr="00A81802">
        <w:rPr>
          <w:i/>
          <w:sz w:val="24"/>
          <w:szCs w:val="24"/>
        </w:rPr>
        <w:t>в сумме</w:t>
      </w:r>
      <w:r w:rsidRPr="00A81802">
        <w:rPr>
          <w:sz w:val="24"/>
          <w:szCs w:val="24"/>
        </w:rPr>
        <w:t xml:space="preserve"> 1</w:t>
      </w:r>
      <w:r w:rsidR="006C1F62">
        <w:rPr>
          <w:sz w:val="24"/>
          <w:szCs w:val="24"/>
        </w:rPr>
        <w:t> </w:t>
      </w:r>
      <w:r w:rsidR="00E61B0A" w:rsidRPr="00A81802">
        <w:rPr>
          <w:sz w:val="24"/>
          <w:szCs w:val="24"/>
        </w:rPr>
        <w:t>8</w:t>
      </w:r>
      <w:r w:rsidR="006C1F62">
        <w:rPr>
          <w:sz w:val="24"/>
          <w:szCs w:val="24"/>
        </w:rPr>
        <w:t>71 288,8</w:t>
      </w:r>
      <w:r w:rsidRPr="00A81802">
        <w:rPr>
          <w:sz w:val="24"/>
          <w:szCs w:val="24"/>
        </w:rPr>
        <w:t xml:space="preserve"> тыс.руб.</w:t>
      </w:r>
    </w:p>
    <w:p w:rsidR="009A0F26" w:rsidRDefault="0007646D" w:rsidP="00BB5C71">
      <w:pPr>
        <w:tabs>
          <w:tab w:val="left" w:pos="9639"/>
        </w:tabs>
        <w:ind w:left="284"/>
        <w:contextualSpacing/>
        <w:jc w:val="both"/>
        <w:rPr>
          <w:sz w:val="24"/>
          <w:szCs w:val="24"/>
        </w:rPr>
      </w:pPr>
      <w:r w:rsidRPr="00A81802">
        <w:rPr>
          <w:b/>
          <w:i/>
          <w:sz w:val="24"/>
          <w:szCs w:val="24"/>
        </w:rPr>
        <w:t>Дефицит бюджета</w:t>
      </w:r>
      <w:r w:rsidRPr="00A81802">
        <w:rPr>
          <w:sz w:val="24"/>
          <w:szCs w:val="24"/>
        </w:rPr>
        <w:t xml:space="preserve"> составит 1</w:t>
      </w:r>
      <w:r w:rsidR="009801FC" w:rsidRPr="00A81802">
        <w:rPr>
          <w:sz w:val="24"/>
          <w:szCs w:val="24"/>
        </w:rPr>
        <w:t>5</w:t>
      </w:r>
      <w:r w:rsidR="006C1F62">
        <w:rPr>
          <w:sz w:val="24"/>
          <w:szCs w:val="24"/>
        </w:rPr>
        <w:t> 579,3</w:t>
      </w:r>
      <w:r w:rsidRPr="00A81802">
        <w:rPr>
          <w:sz w:val="24"/>
          <w:szCs w:val="24"/>
        </w:rPr>
        <w:t xml:space="preserve"> тыс.руб. или </w:t>
      </w:r>
      <w:r w:rsidR="00993730" w:rsidRPr="00A81802">
        <w:rPr>
          <w:sz w:val="24"/>
          <w:szCs w:val="24"/>
        </w:rPr>
        <w:t>11,</w:t>
      </w:r>
      <w:r w:rsidR="0027053E">
        <w:rPr>
          <w:sz w:val="24"/>
          <w:szCs w:val="24"/>
        </w:rPr>
        <w:t>1</w:t>
      </w:r>
      <w:r w:rsidRPr="00A81802">
        <w:rPr>
          <w:sz w:val="24"/>
          <w:szCs w:val="24"/>
        </w:rPr>
        <w:t>% от собственных доходов</w:t>
      </w:r>
      <w:r w:rsidR="00993730" w:rsidRPr="00A81802">
        <w:rPr>
          <w:sz w:val="24"/>
          <w:szCs w:val="24"/>
        </w:rPr>
        <w:t xml:space="preserve">, увеличение на </w:t>
      </w:r>
      <w:r w:rsidR="0027053E">
        <w:rPr>
          <w:sz w:val="24"/>
          <w:szCs w:val="24"/>
        </w:rPr>
        <w:t>48</w:t>
      </w:r>
      <w:r w:rsidR="009A0F26">
        <w:rPr>
          <w:sz w:val="24"/>
          <w:szCs w:val="24"/>
        </w:rPr>
        <w:t>3</w:t>
      </w:r>
      <w:r w:rsidR="0027053E">
        <w:rPr>
          <w:sz w:val="24"/>
          <w:szCs w:val="24"/>
        </w:rPr>
        <w:t>,</w:t>
      </w:r>
      <w:r w:rsidR="009A0F26">
        <w:rPr>
          <w:sz w:val="24"/>
          <w:szCs w:val="24"/>
        </w:rPr>
        <w:t>2</w:t>
      </w:r>
      <w:r w:rsidR="00993730" w:rsidRPr="00A81802">
        <w:rPr>
          <w:sz w:val="24"/>
          <w:szCs w:val="24"/>
        </w:rPr>
        <w:t xml:space="preserve"> тыс.руб. за счёт  увеличения доходной части.</w:t>
      </w:r>
      <w:r w:rsidRPr="00A81802">
        <w:rPr>
          <w:b/>
          <w:sz w:val="24"/>
          <w:szCs w:val="24"/>
        </w:rPr>
        <w:t xml:space="preserve"> </w:t>
      </w:r>
      <w:r w:rsidR="006B1128" w:rsidRPr="00A81802">
        <w:rPr>
          <w:sz w:val="24"/>
          <w:szCs w:val="24"/>
        </w:rPr>
        <w:t xml:space="preserve">Дефицит </w:t>
      </w:r>
      <w:r w:rsidR="00705662" w:rsidRPr="00A81802">
        <w:rPr>
          <w:sz w:val="24"/>
          <w:szCs w:val="24"/>
        </w:rPr>
        <w:t xml:space="preserve">без учёта остатков средств на 01.01.2021 года  составляет 7,5% утвержденного общего годового объёма доходов местного бюджета без учёта утверждённого объёма безвозмездных поступлений и поступлений налоговых доходов по дополнительным нормативам отчислений. </w:t>
      </w:r>
    </w:p>
    <w:p w:rsidR="0007646D" w:rsidRPr="00A81802" w:rsidRDefault="0007646D" w:rsidP="00BB5C71">
      <w:pPr>
        <w:tabs>
          <w:tab w:val="left" w:pos="9639"/>
        </w:tabs>
        <w:ind w:left="284"/>
        <w:contextualSpacing/>
        <w:jc w:val="both"/>
        <w:rPr>
          <w:b/>
          <w:sz w:val="24"/>
          <w:szCs w:val="24"/>
        </w:rPr>
      </w:pPr>
      <w:r w:rsidRPr="00A81802">
        <w:rPr>
          <w:b/>
          <w:sz w:val="24"/>
          <w:szCs w:val="24"/>
        </w:rPr>
        <w:t>Нарушени</w:t>
      </w:r>
      <w:r w:rsidR="0027053E">
        <w:rPr>
          <w:b/>
          <w:sz w:val="24"/>
          <w:szCs w:val="24"/>
        </w:rPr>
        <w:t>е</w:t>
      </w:r>
      <w:r w:rsidRPr="00A81802">
        <w:rPr>
          <w:b/>
          <w:sz w:val="24"/>
          <w:szCs w:val="24"/>
        </w:rPr>
        <w:t xml:space="preserve"> требований ст.92.1 Бюджетного Кодекса Российской Федерации  к размеру дефицита не установлено.</w:t>
      </w:r>
    </w:p>
    <w:p w:rsidR="001E5496" w:rsidRPr="006B1128" w:rsidRDefault="001E5496" w:rsidP="001E5496">
      <w:pPr>
        <w:ind w:left="284" w:right="283" w:firstLine="850"/>
        <w:contextualSpacing/>
        <w:jc w:val="center"/>
        <w:rPr>
          <w:b/>
          <w:i/>
          <w:sz w:val="24"/>
          <w:szCs w:val="24"/>
        </w:rPr>
      </w:pPr>
      <w:r w:rsidRPr="006B1128">
        <w:rPr>
          <w:b/>
          <w:sz w:val="24"/>
          <w:szCs w:val="24"/>
        </w:rPr>
        <w:t>202</w:t>
      </w:r>
      <w:r>
        <w:rPr>
          <w:b/>
          <w:sz w:val="24"/>
          <w:szCs w:val="24"/>
        </w:rPr>
        <w:t>2</w:t>
      </w:r>
      <w:r w:rsidRPr="006B1128">
        <w:rPr>
          <w:b/>
          <w:sz w:val="24"/>
          <w:szCs w:val="24"/>
        </w:rPr>
        <w:t xml:space="preserve"> год</w:t>
      </w:r>
    </w:p>
    <w:p w:rsidR="00176651" w:rsidRPr="00176651" w:rsidRDefault="00176651" w:rsidP="00176651">
      <w:pPr>
        <w:ind w:left="284" w:right="283" w:firstLine="850"/>
        <w:contextualSpacing/>
        <w:jc w:val="both"/>
        <w:rPr>
          <w:sz w:val="24"/>
          <w:szCs w:val="24"/>
        </w:rPr>
      </w:pPr>
      <w:r w:rsidRPr="00176651">
        <w:rPr>
          <w:b/>
          <w:i/>
          <w:sz w:val="24"/>
          <w:szCs w:val="24"/>
        </w:rPr>
        <w:t xml:space="preserve">Доходы </w:t>
      </w:r>
      <w:r w:rsidRPr="00176651">
        <w:rPr>
          <w:sz w:val="24"/>
          <w:szCs w:val="24"/>
        </w:rPr>
        <w:t xml:space="preserve"> составят в сумме 1 268 597,7 тыс.руб.</w:t>
      </w:r>
      <w:r w:rsidRPr="00176651">
        <w:rPr>
          <w:bCs/>
          <w:sz w:val="24"/>
          <w:szCs w:val="24"/>
        </w:rPr>
        <w:t>,</w:t>
      </w:r>
      <w:r w:rsidRPr="00176651">
        <w:rPr>
          <w:sz w:val="24"/>
          <w:szCs w:val="24"/>
        </w:rPr>
        <w:t xml:space="preserve"> из них:</w:t>
      </w:r>
    </w:p>
    <w:p w:rsidR="00176651" w:rsidRPr="00176651" w:rsidRDefault="00176651" w:rsidP="00554FE4">
      <w:pPr>
        <w:ind w:firstLine="0"/>
        <w:contextualSpacing/>
        <w:jc w:val="both"/>
        <w:rPr>
          <w:sz w:val="24"/>
          <w:szCs w:val="24"/>
        </w:rPr>
      </w:pPr>
      <w:r w:rsidRPr="00176651">
        <w:rPr>
          <w:sz w:val="24"/>
          <w:szCs w:val="24"/>
        </w:rPr>
        <w:t xml:space="preserve">     - собственные доходы 131 723,2 тыс.руб.;</w:t>
      </w:r>
    </w:p>
    <w:p w:rsidR="00176651" w:rsidRPr="00176651" w:rsidRDefault="00176651" w:rsidP="00554FE4">
      <w:pPr>
        <w:ind w:firstLine="0"/>
        <w:contextualSpacing/>
        <w:jc w:val="both"/>
        <w:rPr>
          <w:sz w:val="24"/>
          <w:szCs w:val="24"/>
        </w:rPr>
      </w:pPr>
      <w:r w:rsidRPr="00176651">
        <w:rPr>
          <w:sz w:val="24"/>
          <w:szCs w:val="24"/>
        </w:rPr>
        <w:t xml:space="preserve">     - безвозмездные поступления из областного бюджета  в сумме 1 136 875,5 т</w:t>
      </w:r>
      <w:r w:rsidRPr="00176651">
        <w:rPr>
          <w:bCs/>
          <w:sz w:val="24"/>
          <w:szCs w:val="24"/>
        </w:rPr>
        <w:t>ыс.руб.</w:t>
      </w:r>
    </w:p>
    <w:p w:rsidR="00176651" w:rsidRPr="00176651" w:rsidRDefault="00176651" w:rsidP="00554FE4">
      <w:pPr>
        <w:ind w:left="284" w:firstLine="850"/>
        <w:contextualSpacing/>
        <w:jc w:val="both"/>
        <w:rPr>
          <w:sz w:val="24"/>
          <w:szCs w:val="24"/>
        </w:rPr>
      </w:pPr>
      <w:r w:rsidRPr="00176651">
        <w:rPr>
          <w:b/>
          <w:i/>
          <w:sz w:val="24"/>
          <w:szCs w:val="24"/>
        </w:rPr>
        <w:t>Расходы</w:t>
      </w:r>
      <w:r w:rsidRPr="00176651">
        <w:rPr>
          <w:i/>
          <w:sz w:val="24"/>
          <w:szCs w:val="24"/>
        </w:rPr>
        <w:t xml:space="preserve"> </w:t>
      </w:r>
      <w:r w:rsidRPr="00176651">
        <w:rPr>
          <w:sz w:val="24"/>
          <w:szCs w:val="24"/>
        </w:rPr>
        <w:t>составят 1 278 477,9 тыс.руб., в том числе условно утверждённые в сумме 6 648,8 тыс.руб.</w:t>
      </w:r>
    </w:p>
    <w:p w:rsidR="00176651" w:rsidRPr="002B76DE" w:rsidRDefault="00176651" w:rsidP="00554FE4">
      <w:pPr>
        <w:ind w:left="284" w:firstLine="850"/>
        <w:contextualSpacing/>
        <w:jc w:val="both"/>
        <w:rPr>
          <w:b/>
          <w:sz w:val="24"/>
          <w:szCs w:val="24"/>
        </w:rPr>
      </w:pPr>
      <w:r w:rsidRPr="00176651">
        <w:rPr>
          <w:b/>
          <w:i/>
          <w:sz w:val="24"/>
          <w:szCs w:val="24"/>
        </w:rPr>
        <w:t>Дефицит бюджета</w:t>
      </w:r>
      <w:r w:rsidRPr="00176651">
        <w:rPr>
          <w:sz w:val="24"/>
          <w:szCs w:val="24"/>
        </w:rPr>
        <w:t xml:space="preserve"> составит 9879,2 тыс.руб. или 7,5</w:t>
      </w:r>
      <w:r w:rsidRPr="00176651">
        <w:rPr>
          <w:b/>
          <w:sz w:val="24"/>
          <w:szCs w:val="24"/>
        </w:rPr>
        <w:t>%</w:t>
      </w:r>
      <w:r w:rsidRPr="00176651">
        <w:rPr>
          <w:sz w:val="24"/>
          <w:szCs w:val="24"/>
        </w:rPr>
        <w:t xml:space="preserve"> утвержденного общего годового объёма доходов местного бюджета без учёта утверждённого объёма безвозмездных поступлений и поступлений налоговых доходов по дополнительным нормативам отчислений. </w:t>
      </w:r>
    </w:p>
    <w:p w:rsidR="001E5496" w:rsidRDefault="001E5496" w:rsidP="00554FE4">
      <w:pPr>
        <w:ind w:left="284" w:firstLine="850"/>
        <w:contextualSpacing/>
        <w:jc w:val="both"/>
        <w:rPr>
          <w:b/>
          <w:sz w:val="24"/>
          <w:szCs w:val="24"/>
        </w:rPr>
      </w:pPr>
      <w:r w:rsidRPr="002B76DE">
        <w:rPr>
          <w:b/>
          <w:sz w:val="24"/>
          <w:szCs w:val="24"/>
        </w:rPr>
        <w:t>Нарушени</w:t>
      </w:r>
      <w:r w:rsidR="00176651">
        <w:rPr>
          <w:b/>
          <w:sz w:val="24"/>
          <w:szCs w:val="24"/>
        </w:rPr>
        <w:t>е</w:t>
      </w:r>
      <w:r w:rsidRPr="002B76DE">
        <w:rPr>
          <w:b/>
          <w:sz w:val="24"/>
          <w:szCs w:val="24"/>
        </w:rPr>
        <w:t xml:space="preserve"> требований ст.92.1 Бюджетного Кодекса Российской Федерации  к размеру дефицита не установлено.</w:t>
      </w:r>
    </w:p>
    <w:p w:rsidR="001E5496" w:rsidRPr="006B1128" w:rsidRDefault="001E5496" w:rsidP="00554FE4">
      <w:pPr>
        <w:ind w:left="284" w:firstLine="850"/>
        <w:contextualSpacing/>
        <w:jc w:val="center"/>
        <w:rPr>
          <w:b/>
          <w:i/>
          <w:sz w:val="24"/>
          <w:szCs w:val="24"/>
        </w:rPr>
      </w:pPr>
      <w:r w:rsidRPr="006B1128">
        <w:rPr>
          <w:b/>
          <w:sz w:val="24"/>
          <w:szCs w:val="24"/>
        </w:rPr>
        <w:t>202</w:t>
      </w:r>
      <w:r>
        <w:rPr>
          <w:b/>
          <w:sz w:val="24"/>
          <w:szCs w:val="24"/>
        </w:rPr>
        <w:t>3</w:t>
      </w:r>
      <w:r w:rsidRPr="006B1128">
        <w:rPr>
          <w:b/>
          <w:sz w:val="24"/>
          <w:szCs w:val="24"/>
        </w:rPr>
        <w:t xml:space="preserve"> год</w:t>
      </w:r>
    </w:p>
    <w:p w:rsidR="00176651" w:rsidRPr="00176651" w:rsidRDefault="00176651" w:rsidP="00554FE4">
      <w:pPr>
        <w:ind w:left="284" w:firstLine="850"/>
        <w:contextualSpacing/>
        <w:jc w:val="both"/>
        <w:rPr>
          <w:sz w:val="24"/>
          <w:szCs w:val="24"/>
        </w:rPr>
      </w:pPr>
      <w:r w:rsidRPr="00176651">
        <w:rPr>
          <w:b/>
          <w:i/>
          <w:sz w:val="24"/>
          <w:szCs w:val="24"/>
        </w:rPr>
        <w:t xml:space="preserve">Доходы </w:t>
      </w:r>
      <w:r w:rsidRPr="00176651">
        <w:rPr>
          <w:sz w:val="24"/>
          <w:szCs w:val="24"/>
        </w:rPr>
        <w:t xml:space="preserve"> составят в сумме 1 097 751,</w:t>
      </w:r>
      <w:r w:rsidR="00554FE4">
        <w:rPr>
          <w:sz w:val="24"/>
          <w:szCs w:val="24"/>
        </w:rPr>
        <w:t>2</w:t>
      </w:r>
      <w:r w:rsidRPr="00176651">
        <w:rPr>
          <w:sz w:val="24"/>
          <w:szCs w:val="24"/>
        </w:rPr>
        <w:t xml:space="preserve"> тыс.руб.</w:t>
      </w:r>
      <w:r w:rsidRPr="00176651">
        <w:rPr>
          <w:bCs/>
          <w:sz w:val="24"/>
          <w:szCs w:val="24"/>
        </w:rPr>
        <w:t>,</w:t>
      </w:r>
      <w:r w:rsidRPr="00176651">
        <w:rPr>
          <w:sz w:val="24"/>
          <w:szCs w:val="24"/>
        </w:rPr>
        <w:t xml:space="preserve"> из них:</w:t>
      </w:r>
    </w:p>
    <w:p w:rsidR="00176651" w:rsidRPr="00176651" w:rsidRDefault="00176651" w:rsidP="00554FE4">
      <w:pPr>
        <w:ind w:firstLine="0"/>
        <w:contextualSpacing/>
        <w:jc w:val="both"/>
        <w:rPr>
          <w:sz w:val="24"/>
          <w:szCs w:val="24"/>
        </w:rPr>
      </w:pPr>
      <w:r w:rsidRPr="00176651">
        <w:rPr>
          <w:sz w:val="24"/>
          <w:szCs w:val="24"/>
        </w:rPr>
        <w:t xml:space="preserve">     - собственные доходы 135 658,</w:t>
      </w:r>
      <w:r w:rsidR="00554FE4">
        <w:rPr>
          <w:sz w:val="24"/>
          <w:szCs w:val="24"/>
        </w:rPr>
        <w:t>4</w:t>
      </w:r>
      <w:r w:rsidRPr="00176651">
        <w:rPr>
          <w:sz w:val="24"/>
          <w:szCs w:val="24"/>
        </w:rPr>
        <w:t xml:space="preserve"> тыс.руб.;</w:t>
      </w:r>
    </w:p>
    <w:p w:rsidR="00176651" w:rsidRPr="00176651" w:rsidRDefault="00176651" w:rsidP="00554FE4">
      <w:pPr>
        <w:ind w:firstLine="0"/>
        <w:contextualSpacing/>
        <w:jc w:val="both"/>
        <w:rPr>
          <w:sz w:val="24"/>
          <w:szCs w:val="24"/>
        </w:rPr>
      </w:pPr>
      <w:r w:rsidRPr="00176651">
        <w:rPr>
          <w:sz w:val="24"/>
          <w:szCs w:val="24"/>
        </w:rPr>
        <w:t xml:space="preserve">     - безвозмездные поступления из областного бюджета  в сумме 962 092,8 т</w:t>
      </w:r>
      <w:r w:rsidRPr="00176651">
        <w:rPr>
          <w:bCs/>
          <w:sz w:val="24"/>
          <w:szCs w:val="24"/>
        </w:rPr>
        <w:t>ыс.руб.</w:t>
      </w:r>
    </w:p>
    <w:p w:rsidR="00176651" w:rsidRPr="00176651" w:rsidRDefault="00176651" w:rsidP="00554FE4">
      <w:pPr>
        <w:ind w:left="284" w:firstLine="850"/>
        <w:contextualSpacing/>
        <w:jc w:val="both"/>
        <w:rPr>
          <w:sz w:val="24"/>
          <w:szCs w:val="24"/>
        </w:rPr>
      </w:pPr>
      <w:r w:rsidRPr="00176651">
        <w:rPr>
          <w:b/>
          <w:i/>
          <w:sz w:val="24"/>
          <w:szCs w:val="24"/>
        </w:rPr>
        <w:t>Расходы</w:t>
      </w:r>
      <w:r w:rsidRPr="00176651">
        <w:rPr>
          <w:i/>
          <w:sz w:val="24"/>
          <w:szCs w:val="24"/>
        </w:rPr>
        <w:t xml:space="preserve"> </w:t>
      </w:r>
      <w:r w:rsidRPr="00176651">
        <w:rPr>
          <w:sz w:val="24"/>
          <w:szCs w:val="24"/>
        </w:rPr>
        <w:t>составят 1 107 925,7 тыс.руб., в том числе условно утверждённые в сумме 13 389,6 тыс.руб.</w:t>
      </w:r>
    </w:p>
    <w:p w:rsidR="00176651" w:rsidRPr="00176651" w:rsidRDefault="00176651" w:rsidP="00554FE4">
      <w:pPr>
        <w:ind w:left="284" w:firstLine="850"/>
        <w:contextualSpacing/>
        <w:jc w:val="both"/>
        <w:rPr>
          <w:b/>
          <w:sz w:val="24"/>
          <w:szCs w:val="24"/>
        </w:rPr>
      </w:pPr>
      <w:r w:rsidRPr="00176651">
        <w:rPr>
          <w:b/>
          <w:i/>
          <w:sz w:val="24"/>
          <w:szCs w:val="24"/>
        </w:rPr>
        <w:t>Дефицит бюджета</w:t>
      </w:r>
      <w:r w:rsidRPr="00176651">
        <w:rPr>
          <w:sz w:val="24"/>
          <w:szCs w:val="24"/>
        </w:rPr>
        <w:t xml:space="preserve"> составит 10 174,4 тыс.руб. или 7,5</w:t>
      </w:r>
      <w:r w:rsidRPr="00176651">
        <w:rPr>
          <w:b/>
          <w:sz w:val="24"/>
          <w:szCs w:val="24"/>
        </w:rPr>
        <w:t>%</w:t>
      </w:r>
      <w:r w:rsidRPr="00176651">
        <w:rPr>
          <w:sz w:val="24"/>
          <w:szCs w:val="24"/>
        </w:rPr>
        <w:t xml:space="preserve"> утвержденного общего годового объёма доходов местного бюджета без учёта утверждённого объёма безвозмездных поступлений и поступлений налоговых доходов по дополнительным нормативам отчислений.</w:t>
      </w:r>
      <w:r w:rsidRPr="00176651">
        <w:rPr>
          <w:b/>
          <w:sz w:val="24"/>
          <w:szCs w:val="24"/>
        </w:rPr>
        <w:t xml:space="preserve"> </w:t>
      </w:r>
    </w:p>
    <w:p w:rsidR="001E5496" w:rsidRPr="003971E5" w:rsidRDefault="001E5496" w:rsidP="001E5496">
      <w:pPr>
        <w:ind w:left="284" w:right="283" w:firstLine="850"/>
        <w:contextualSpacing/>
        <w:jc w:val="both"/>
        <w:rPr>
          <w:b/>
          <w:sz w:val="24"/>
          <w:szCs w:val="24"/>
        </w:rPr>
      </w:pPr>
      <w:r w:rsidRPr="003971E5">
        <w:rPr>
          <w:b/>
          <w:sz w:val="24"/>
          <w:szCs w:val="24"/>
        </w:rPr>
        <w:t>Н</w:t>
      </w:r>
      <w:r w:rsidR="00417D0D" w:rsidRPr="003971E5">
        <w:rPr>
          <w:b/>
          <w:sz w:val="24"/>
          <w:szCs w:val="24"/>
        </w:rPr>
        <w:t>арушение</w:t>
      </w:r>
      <w:r w:rsidRPr="003971E5">
        <w:rPr>
          <w:b/>
          <w:sz w:val="24"/>
          <w:szCs w:val="24"/>
        </w:rPr>
        <w:t xml:space="preserve"> требований ст.92.1 Бюджетного Кодекса Российской Федерации  к размеру дефицита не установлено.</w:t>
      </w:r>
    </w:p>
    <w:p w:rsidR="00057E4E" w:rsidRPr="00C33BBE" w:rsidRDefault="00991AE6" w:rsidP="005D25A3">
      <w:pPr>
        <w:ind w:left="284"/>
        <w:jc w:val="both"/>
        <w:rPr>
          <w:color w:val="000000"/>
          <w:sz w:val="24"/>
          <w:szCs w:val="24"/>
        </w:rPr>
      </w:pPr>
      <w:r w:rsidRPr="00A81802">
        <w:rPr>
          <w:b/>
          <w:i/>
          <w:sz w:val="24"/>
          <w:szCs w:val="24"/>
        </w:rPr>
        <w:t>Публичные нормативные обязательства</w:t>
      </w:r>
      <w:r w:rsidRPr="00A81802">
        <w:rPr>
          <w:sz w:val="24"/>
          <w:szCs w:val="24"/>
        </w:rPr>
        <w:t xml:space="preserve"> на 2021 год состав</w:t>
      </w:r>
      <w:r w:rsidR="0021277B" w:rsidRPr="00A81802">
        <w:rPr>
          <w:sz w:val="24"/>
          <w:szCs w:val="24"/>
        </w:rPr>
        <w:t>ят</w:t>
      </w:r>
      <w:r w:rsidRPr="00A81802">
        <w:rPr>
          <w:sz w:val="24"/>
          <w:szCs w:val="24"/>
        </w:rPr>
        <w:t xml:space="preserve"> </w:t>
      </w:r>
      <w:r w:rsidR="0021277B" w:rsidRPr="00A81802">
        <w:rPr>
          <w:sz w:val="24"/>
          <w:szCs w:val="24"/>
        </w:rPr>
        <w:t>53</w:t>
      </w:r>
      <w:r w:rsidR="0027053E">
        <w:rPr>
          <w:sz w:val="24"/>
          <w:szCs w:val="24"/>
        </w:rPr>
        <w:t> 834,5</w:t>
      </w:r>
      <w:r w:rsidRPr="00A81802">
        <w:rPr>
          <w:sz w:val="24"/>
          <w:szCs w:val="24"/>
        </w:rPr>
        <w:t xml:space="preserve"> тыс.руб. увеличени</w:t>
      </w:r>
      <w:r w:rsidR="00057E4E">
        <w:rPr>
          <w:sz w:val="24"/>
          <w:szCs w:val="24"/>
        </w:rPr>
        <w:t>е в сумме 810,9 тыс.руб., в том числе: увеличение</w:t>
      </w:r>
      <w:r w:rsidRPr="00A81802">
        <w:rPr>
          <w:sz w:val="24"/>
          <w:szCs w:val="24"/>
        </w:rPr>
        <w:t xml:space="preserve"> по </w:t>
      </w:r>
      <w:r w:rsidR="00CF1DBC" w:rsidRPr="00A81802">
        <w:rPr>
          <w:sz w:val="24"/>
          <w:szCs w:val="24"/>
        </w:rPr>
        <w:t xml:space="preserve">доплате к </w:t>
      </w:r>
      <w:r w:rsidRPr="00A81802">
        <w:rPr>
          <w:sz w:val="24"/>
          <w:szCs w:val="24"/>
        </w:rPr>
        <w:t>пенси</w:t>
      </w:r>
      <w:r w:rsidR="00CF1DBC" w:rsidRPr="00A81802">
        <w:rPr>
          <w:sz w:val="24"/>
          <w:szCs w:val="24"/>
        </w:rPr>
        <w:t>и</w:t>
      </w:r>
      <w:r w:rsidRPr="00A81802">
        <w:rPr>
          <w:sz w:val="24"/>
          <w:szCs w:val="24"/>
        </w:rPr>
        <w:t xml:space="preserve"> муниципальны</w:t>
      </w:r>
      <w:r w:rsidR="00CF1DBC" w:rsidRPr="00A81802">
        <w:rPr>
          <w:sz w:val="24"/>
          <w:szCs w:val="24"/>
        </w:rPr>
        <w:t>м служащим</w:t>
      </w:r>
      <w:r w:rsidRPr="00A81802">
        <w:rPr>
          <w:sz w:val="24"/>
          <w:szCs w:val="24"/>
        </w:rPr>
        <w:t xml:space="preserve"> в сумме </w:t>
      </w:r>
      <w:r w:rsidR="00057E4E">
        <w:rPr>
          <w:sz w:val="24"/>
          <w:szCs w:val="24"/>
        </w:rPr>
        <w:t>1 4</w:t>
      </w:r>
      <w:r w:rsidR="0021277B" w:rsidRPr="00A81802">
        <w:rPr>
          <w:sz w:val="24"/>
          <w:szCs w:val="24"/>
        </w:rPr>
        <w:t>00,0</w:t>
      </w:r>
      <w:r w:rsidRPr="00A81802">
        <w:rPr>
          <w:sz w:val="24"/>
          <w:szCs w:val="24"/>
        </w:rPr>
        <w:t xml:space="preserve"> тыс.руб.</w:t>
      </w:r>
      <w:r w:rsidR="00057E4E">
        <w:rPr>
          <w:sz w:val="24"/>
          <w:szCs w:val="24"/>
        </w:rPr>
        <w:t xml:space="preserve"> и уменьшения </w:t>
      </w:r>
      <w:r w:rsidR="00057E4E" w:rsidRPr="00C33BBE">
        <w:rPr>
          <w:color w:val="000000"/>
          <w:sz w:val="24"/>
          <w:szCs w:val="24"/>
        </w:rPr>
        <w:t>Субвенци</w:t>
      </w:r>
      <w:r w:rsidR="00057E4E">
        <w:rPr>
          <w:color w:val="000000"/>
          <w:sz w:val="24"/>
          <w:szCs w:val="24"/>
        </w:rPr>
        <w:t xml:space="preserve">и </w:t>
      </w:r>
      <w:r w:rsidR="00057E4E" w:rsidRPr="00C33BBE">
        <w:rPr>
          <w:color w:val="000000"/>
          <w:sz w:val="24"/>
          <w:szCs w:val="24"/>
        </w:rPr>
        <w:t xml:space="preserve">на </w:t>
      </w:r>
      <w:r w:rsidR="00057E4E" w:rsidRPr="00C33BBE">
        <w:rPr>
          <w:color w:val="000000"/>
          <w:sz w:val="24"/>
          <w:szCs w:val="24"/>
        </w:rPr>
        <w:lastRenderedPageBreak/>
        <w:t>осуществление областных государственных полномочий по обеспечению бесплатным питанием обучающихся, пребывающих на полном государственном обеспечении в организациях социального обслуживания, находящихся в ведении Иркутской области, посещающих муниципальные общеобразовательные организации</w:t>
      </w:r>
      <w:r w:rsidR="00057E4E">
        <w:rPr>
          <w:color w:val="000000"/>
          <w:sz w:val="24"/>
          <w:szCs w:val="24"/>
        </w:rPr>
        <w:t xml:space="preserve"> </w:t>
      </w:r>
      <w:r w:rsidR="00057E4E" w:rsidRPr="00C33BBE">
        <w:rPr>
          <w:color w:val="000000"/>
          <w:sz w:val="24"/>
          <w:szCs w:val="24"/>
        </w:rPr>
        <w:t xml:space="preserve">на 589,1 тыс.руб. </w:t>
      </w:r>
    </w:p>
    <w:p w:rsidR="00991AE6" w:rsidRPr="00A81802" w:rsidRDefault="00991AE6" w:rsidP="00991AE6">
      <w:pPr>
        <w:ind w:left="284"/>
        <w:contextualSpacing/>
        <w:jc w:val="both"/>
        <w:rPr>
          <w:b/>
          <w:sz w:val="24"/>
          <w:szCs w:val="24"/>
        </w:rPr>
      </w:pPr>
      <w:r w:rsidRPr="00A81802">
        <w:rPr>
          <w:b/>
          <w:sz w:val="24"/>
          <w:szCs w:val="24"/>
        </w:rPr>
        <w:t xml:space="preserve">Публичные нормативные обязательства утверждены решением районной Думы в соответствии со ст. 184.1 Бюджетного кодекса РФ. </w:t>
      </w:r>
    </w:p>
    <w:p w:rsidR="00407362" w:rsidRPr="00407362" w:rsidRDefault="00407362" w:rsidP="00BE3993">
      <w:pPr>
        <w:ind w:left="284"/>
        <w:contextualSpacing/>
        <w:jc w:val="both"/>
        <w:rPr>
          <w:sz w:val="24"/>
          <w:szCs w:val="24"/>
        </w:rPr>
      </w:pPr>
      <w:r>
        <w:rPr>
          <w:b/>
          <w:i/>
          <w:sz w:val="24"/>
          <w:szCs w:val="24"/>
        </w:rPr>
        <w:t xml:space="preserve">Объём дотации на выравнивание бюджетной обеспеченности поселений </w:t>
      </w:r>
      <w:r w:rsidR="00C33BBE">
        <w:rPr>
          <w:sz w:val="24"/>
          <w:szCs w:val="24"/>
        </w:rPr>
        <w:t>на 2021 год составит 169 564,60</w:t>
      </w:r>
      <w:r w:rsidRPr="00407362">
        <w:rPr>
          <w:sz w:val="24"/>
          <w:szCs w:val="24"/>
        </w:rPr>
        <w:t xml:space="preserve"> тыс.руб.</w:t>
      </w:r>
      <w:r w:rsidR="00C33BBE">
        <w:rPr>
          <w:sz w:val="24"/>
          <w:szCs w:val="24"/>
        </w:rPr>
        <w:t xml:space="preserve"> </w:t>
      </w:r>
      <w:r w:rsidR="00BE3993">
        <w:rPr>
          <w:sz w:val="24"/>
          <w:szCs w:val="24"/>
        </w:rPr>
        <w:t xml:space="preserve">с увеличением </w:t>
      </w:r>
      <w:r w:rsidR="005111B0">
        <w:rPr>
          <w:sz w:val="24"/>
          <w:szCs w:val="24"/>
        </w:rPr>
        <w:t>1794,6 тыс.руб.</w:t>
      </w:r>
      <w:r w:rsidR="00D1068D">
        <w:rPr>
          <w:sz w:val="24"/>
          <w:szCs w:val="24"/>
        </w:rPr>
        <w:t>, на плановый период изменений нет.</w:t>
      </w:r>
    </w:p>
    <w:p w:rsidR="0007646D" w:rsidRPr="00A81802" w:rsidRDefault="0007646D" w:rsidP="005D25A3">
      <w:pPr>
        <w:ind w:left="284"/>
        <w:contextualSpacing/>
        <w:jc w:val="both"/>
        <w:rPr>
          <w:sz w:val="24"/>
          <w:szCs w:val="24"/>
        </w:rPr>
      </w:pPr>
      <w:r w:rsidRPr="00A81802">
        <w:rPr>
          <w:b/>
          <w:i/>
          <w:sz w:val="24"/>
          <w:szCs w:val="24"/>
        </w:rPr>
        <w:t>Верхний предел муниципального внутреннего долга</w:t>
      </w:r>
      <w:r w:rsidRPr="00A81802">
        <w:rPr>
          <w:sz w:val="24"/>
          <w:szCs w:val="24"/>
        </w:rPr>
        <w:t xml:space="preserve"> по состоянию на 1 января 202</w:t>
      </w:r>
      <w:r w:rsidR="00784752" w:rsidRPr="00A81802">
        <w:rPr>
          <w:sz w:val="24"/>
          <w:szCs w:val="24"/>
        </w:rPr>
        <w:t>2</w:t>
      </w:r>
      <w:r w:rsidRPr="00A81802">
        <w:rPr>
          <w:sz w:val="24"/>
          <w:szCs w:val="24"/>
        </w:rPr>
        <w:t xml:space="preserve"> года и плановый период 2021-2022 годов </w:t>
      </w:r>
      <w:r w:rsidR="00784752" w:rsidRPr="00A81802">
        <w:rPr>
          <w:sz w:val="24"/>
          <w:szCs w:val="24"/>
        </w:rPr>
        <w:t>составил:</w:t>
      </w:r>
    </w:p>
    <w:p w:rsidR="009F763B" w:rsidRPr="00A81802" w:rsidRDefault="009F763B" w:rsidP="00C33BBE">
      <w:pPr>
        <w:ind w:left="284"/>
        <w:contextualSpacing/>
        <w:jc w:val="both"/>
        <w:rPr>
          <w:sz w:val="24"/>
          <w:szCs w:val="24"/>
        </w:rPr>
      </w:pPr>
      <w:r w:rsidRPr="00A81802">
        <w:rPr>
          <w:sz w:val="24"/>
          <w:szCs w:val="24"/>
        </w:rPr>
        <w:t>- по состоянию на 1 января 2022 года в размере 2</w:t>
      </w:r>
      <w:r w:rsidR="00BD54DC" w:rsidRPr="00A81802">
        <w:rPr>
          <w:sz w:val="24"/>
          <w:szCs w:val="24"/>
        </w:rPr>
        <w:t>5</w:t>
      </w:r>
      <w:r w:rsidR="00BB5C71" w:rsidRPr="00A81802">
        <w:rPr>
          <w:sz w:val="24"/>
          <w:szCs w:val="24"/>
        </w:rPr>
        <w:t> 261,4</w:t>
      </w:r>
      <w:r w:rsidRPr="00A81802">
        <w:rPr>
          <w:sz w:val="24"/>
          <w:szCs w:val="24"/>
        </w:rPr>
        <w:t xml:space="preserve"> тыс. руб., в том числе верхний предел долга по муниципальным гарантиям муниципального образования «Заларинский район» - 0 тыс. рублей;</w:t>
      </w:r>
    </w:p>
    <w:p w:rsidR="009F763B" w:rsidRPr="00A81802" w:rsidRDefault="009F763B" w:rsidP="00C33BBE">
      <w:pPr>
        <w:ind w:left="284"/>
        <w:contextualSpacing/>
        <w:jc w:val="both"/>
        <w:rPr>
          <w:sz w:val="24"/>
          <w:szCs w:val="24"/>
        </w:rPr>
      </w:pPr>
      <w:r w:rsidRPr="00A81802">
        <w:rPr>
          <w:sz w:val="24"/>
          <w:szCs w:val="24"/>
        </w:rPr>
        <w:t>- по состоянию на 1 января 2023 года в размере  3</w:t>
      </w:r>
      <w:r w:rsidR="00BB5C71" w:rsidRPr="00A81802">
        <w:rPr>
          <w:sz w:val="24"/>
          <w:szCs w:val="24"/>
        </w:rPr>
        <w:t>5 140,6</w:t>
      </w:r>
      <w:r w:rsidRPr="00A81802">
        <w:rPr>
          <w:sz w:val="24"/>
          <w:szCs w:val="24"/>
        </w:rPr>
        <w:t xml:space="preserve"> тыс. руб., в том числе верхний предел долга по муниципальным гарантиям муниципального образования «Заларинский район» - 0 тыс. рублей;</w:t>
      </w:r>
    </w:p>
    <w:p w:rsidR="00BD54DC" w:rsidRPr="00A81802" w:rsidRDefault="009F763B" w:rsidP="00C33BBE">
      <w:pPr>
        <w:ind w:left="284"/>
        <w:contextualSpacing/>
        <w:jc w:val="both"/>
        <w:rPr>
          <w:sz w:val="24"/>
          <w:szCs w:val="24"/>
        </w:rPr>
      </w:pPr>
      <w:r w:rsidRPr="00A81802">
        <w:rPr>
          <w:sz w:val="24"/>
          <w:szCs w:val="24"/>
        </w:rPr>
        <w:t>- по состоянию на 1 января 2024 года в размере 4</w:t>
      </w:r>
      <w:r w:rsidR="00BD54DC" w:rsidRPr="00A81802">
        <w:rPr>
          <w:sz w:val="24"/>
          <w:szCs w:val="24"/>
        </w:rPr>
        <w:t>5</w:t>
      </w:r>
      <w:r w:rsidR="00BB5C71" w:rsidRPr="00A81802">
        <w:rPr>
          <w:sz w:val="24"/>
          <w:szCs w:val="24"/>
        </w:rPr>
        <w:t> 315,0</w:t>
      </w:r>
      <w:r w:rsidRPr="00A81802">
        <w:rPr>
          <w:sz w:val="24"/>
          <w:szCs w:val="24"/>
        </w:rPr>
        <w:t xml:space="preserve"> тыс. руб., в том числе верхний предел долга по муниципальным гарантиям муниципального образования «Заларинский район» - 0 тыс. рублей. </w:t>
      </w:r>
    </w:p>
    <w:p w:rsidR="009F763B" w:rsidRPr="00A81802" w:rsidRDefault="009F763B" w:rsidP="00C33BBE">
      <w:pPr>
        <w:ind w:left="284"/>
        <w:contextualSpacing/>
        <w:jc w:val="both"/>
        <w:rPr>
          <w:b/>
          <w:sz w:val="24"/>
          <w:szCs w:val="24"/>
        </w:rPr>
      </w:pPr>
      <w:r w:rsidRPr="00A81802">
        <w:rPr>
          <w:b/>
          <w:sz w:val="24"/>
          <w:szCs w:val="24"/>
        </w:rPr>
        <w:t>Верхний предел рассчитан в соответствии со ст.107 Бюджетного Кодекса</w:t>
      </w:r>
      <w:r w:rsidR="00A81802" w:rsidRPr="00A81802">
        <w:rPr>
          <w:b/>
          <w:sz w:val="24"/>
          <w:szCs w:val="24"/>
        </w:rPr>
        <w:t xml:space="preserve"> </w:t>
      </w:r>
      <w:r w:rsidRPr="00A81802">
        <w:rPr>
          <w:b/>
          <w:sz w:val="24"/>
          <w:szCs w:val="24"/>
        </w:rPr>
        <w:t xml:space="preserve"> Р</w:t>
      </w:r>
      <w:r w:rsidR="00A81802" w:rsidRPr="00A81802">
        <w:rPr>
          <w:b/>
          <w:sz w:val="24"/>
          <w:szCs w:val="24"/>
        </w:rPr>
        <w:t>Ф</w:t>
      </w:r>
      <w:r w:rsidRPr="00A81802">
        <w:rPr>
          <w:b/>
          <w:sz w:val="24"/>
          <w:szCs w:val="24"/>
        </w:rPr>
        <w:t>.</w:t>
      </w:r>
    </w:p>
    <w:p w:rsidR="0007646D" w:rsidRPr="00A81802" w:rsidRDefault="0007646D" w:rsidP="00C33BBE">
      <w:pPr>
        <w:ind w:left="284"/>
        <w:contextualSpacing/>
        <w:jc w:val="both"/>
        <w:rPr>
          <w:b/>
          <w:sz w:val="24"/>
          <w:szCs w:val="24"/>
        </w:rPr>
      </w:pPr>
      <w:r w:rsidRPr="00A81802">
        <w:rPr>
          <w:b/>
          <w:sz w:val="24"/>
          <w:szCs w:val="24"/>
        </w:rPr>
        <w:t>Замечаний к  текстовой части данного проекта решения не установлено.</w:t>
      </w:r>
    </w:p>
    <w:p w:rsidR="009F763B" w:rsidRPr="00A81802" w:rsidRDefault="009F763B" w:rsidP="00CF1DBC">
      <w:pPr>
        <w:ind w:left="284"/>
        <w:contextualSpacing/>
        <w:jc w:val="both"/>
        <w:rPr>
          <w:b/>
          <w:i/>
          <w:sz w:val="24"/>
          <w:szCs w:val="24"/>
        </w:rPr>
      </w:pPr>
    </w:p>
    <w:p w:rsidR="008E1B9A" w:rsidRPr="00A81802" w:rsidRDefault="008E1B9A" w:rsidP="006D7F93">
      <w:pPr>
        <w:ind w:left="284" w:right="283"/>
        <w:contextualSpacing/>
        <w:jc w:val="both"/>
        <w:rPr>
          <w:b/>
          <w:i/>
          <w:sz w:val="24"/>
          <w:szCs w:val="24"/>
        </w:rPr>
      </w:pPr>
      <w:r w:rsidRPr="00A81802">
        <w:rPr>
          <w:b/>
          <w:i/>
          <w:sz w:val="24"/>
          <w:szCs w:val="24"/>
        </w:rPr>
        <w:t>На основании выше</w:t>
      </w:r>
      <w:r w:rsidR="0046279C" w:rsidRPr="00A81802">
        <w:rPr>
          <w:b/>
          <w:i/>
          <w:sz w:val="24"/>
          <w:szCs w:val="24"/>
        </w:rPr>
        <w:t xml:space="preserve"> </w:t>
      </w:r>
      <w:r w:rsidRPr="00A81802">
        <w:rPr>
          <w:b/>
          <w:i/>
          <w:sz w:val="24"/>
          <w:szCs w:val="24"/>
        </w:rPr>
        <w:t>изложенного, считаю возможным рекомендовать:</w:t>
      </w:r>
    </w:p>
    <w:p w:rsidR="0061645A" w:rsidRDefault="008E1B9A" w:rsidP="005D25A3">
      <w:pPr>
        <w:pStyle w:val="1"/>
        <w:tabs>
          <w:tab w:val="left" w:pos="9923"/>
        </w:tabs>
        <w:ind w:left="284" w:firstLine="850"/>
        <w:contextualSpacing/>
        <w:jc w:val="both"/>
        <w:rPr>
          <w:sz w:val="24"/>
          <w:szCs w:val="24"/>
        </w:rPr>
      </w:pPr>
      <w:r w:rsidRPr="00A81802">
        <w:rPr>
          <w:sz w:val="24"/>
          <w:szCs w:val="24"/>
        </w:rPr>
        <w:t>Утвердить предлагаемые изменения, вносимые в бюджет района на 20</w:t>
      </w:r>
      <w:r w:rsidR="002942F9" w:rsidRPr="00A81802">
        <w:rPr>
          <w:sz w:val="24"/>
          <w:szCs w:val="24"/>
        </w:rPr>
        <w:t>2</w:t>
      </w:r>
      <w:r w:rsidR="0046279C" w:rsidRPr="00A81802">
        <w:rPr>
          <w:sz w:val="24"/>
          <w:szCs w:val="24"/>
        </w:rPr>
        <w:t>1</w:t>
      </w:r>
      <w:r w:rsidRPr="00A81802">
        <w:rPr>
          <w:sz w:val="24"/>
          <w:szCs w:val="24"/>
        </w:rPr>
        <w:t xml:space="preserve"> год</w:t>
      </w:r>
      <w:r w:rsidR="006F4BE5" w:rsidRPr="00A81802">
        <w:rPr>
          <w:sz w:val="24"/>
          <w:szCs w:val="24"/>
        </w:rPr>
        <w:t xml:space="preserve"> и плановый период 202</w:t>
      </w:r>
      <w:r w:rsidR="0046279C" w:rsidRPr="00A81802">
        <w:rPr>
          <w:sz w:val="24"/>
          <w:szCs w:val="24"/>
        </w:rPr>
        <w:t>2</w:t>
      </w:r>
      <w:r w:rsidR="003A056E" w:rsidRPr="00A81802">
        <w:rPr>
          <w:sz w:val="24"/>
          <w:szCs w:val="24"/>
        </w:rPr>
        <w:t>-20</w:t>
      </w:r>
      <w:r w:rsidR="006F4BE5" w:rsidRPr="00A81802">
        <w:rPr>
          <w:sz w:val="24"/>
          <w:szCs w:val="24"/>
        </w:rPr>
        <w:t>2</w:t>
      </w:r>
      <w:r w:rsidR="0046279C" w:rsidRPr="00A81802">
        <w:rPr>
          <w:sz w:val="24"/>
          <w:szCs w:val="24"/>
        </w:rPr>
        <w:t>3</w:t>
      </w:r>
      <w:r w:rsidR="003A056E" w:rsidRPr="00A81802">
        <w:rPr>
          <w:sz w:val="24"/>
          <w:szCs w:val="24"/>
        </w:rPr>
        <w:t xml:space="preserve"> годов</w:t>
      </w:r>
      <w:r w:rsidRPr="00A81802">
        <w:rPr>
          <w:sz w:val="24"/>
          <w:szCs w:val="24"/>
        </w:rPr>
        <w:t>, утвержденны</w:t>
      </w:r>
      <w:r w:rsidR="00F80A5F" w:rsidRPr="00A81802">
        <w:rPr>
          <w:sz w:val="24"/>
          <w:szCs w:val="24"/>
        </w:rPr>
        <w:t>е</w:t>
      </w:r>
      <w:r w:rsidRPr="00A81802">
        <w:rPr>
          <w:sz w:val="24"/>
          <w:szCs w:val="24"/>
        </w:rPr>
        <w:t xml:space="preserve"> решением районной Думы от </w:t>
      </w:r>
      <w:r w:rsidR="002942F9" w:rsidRPr="00A81802">
        <w:rPr>
          <w:sz w:val="24"/>
          <w:szCs w:val="24"/>
        </w:rPr>
        <w:t>2</w:t>
      </w:r>
      <w:r w:rsidR="0046279C" w:rsidRPr="00A81802">
        <w:rPr>
          <w:sz w:val="24"/>
          <w:szCs w:val="24"/>
        </w:rPr>
        <w:t>2.12.2020</w:t>
      </w:r>
      <w:r w:rsidRPr="00A81802">
        <w:rPr>
          <w:sz w:val="24"/>
          <w:szCs w:val="24"/>
        </w:rPr>
        <w:t xml:space="preserve"> года № </w:t>
      </w:r>
      <w:r w:rsidR="002942F9" w:rsidRPr="00A81802">
        <w:rPr>
          <w:sz w:val="24"/>
          <w:szCs w:val="24"/>
        </w:rPr>
        <w:t>4/</w:t>
      </w:r>
      <w:r w:rsidR="0046279C" w:rsidRPr="00A81802">
        <w:rPr>
          <w:sz w:val="24"/>
          <w:szCs w:val="24"/>
        </w:rPr>
        <w:t>16</w:t>
      </w:r>
      <w:r w:rsidR="0061645A">
        <w:rPr>
          <w:sz w:val="24"/>
          <w:szCs w:val="24"/>
        </w:rPr>
        <w:t xml:space="preserve"> </w:t>
      </w:r>
      <w:r w:rsidR="0061645A" w:rsidRPr="00A81802">
        <w:rPr>
          <w:sz w:val="24"/>
          <w:szCs w:val="24"/>
        </w:rPr>
        <w:t>«О бюджете муниципального образования «Заларинский район» на 2021 год и на плановый период 2022 и 2023 годов»</w:t>
      </w:r>
      <w:r w:rsidR="0061645A">
        <w:rPr>
          <w:sz w:val="24"/>
          <w:szCs w:val="24"/>
        </w:rPr>
        <w:t>.</w:t>
      </w:r>
    </w:p>
    <w:p w:rsidR="00176651" w:rsidRPr="00176651" w:rsidRDefault="00176651" w:rsidP="00176651">
      <w:pPr>
        <w:rPr>
          <w:lang w:eastAsia="ru-RU"/>
        </w:rPr>
      </w:pPr>
    </w:p>
    <w:p w:rsidR="006C15B1" w:rsidRPr="00A81802" w:rsidRDefault="0046279C" w:rsidP="006D7F93">
      <w:pPr>
        <w:ind w:left="284"/>
        <w:contextualSpacing/>
        <w:jc w:val="both"/>
        <w:rPr>
          <w:sz w:val="24"/>
          <w:szCs w:val="24"/>
        </w:rPr>
      </w:pPr>
      <w:r w:rsidRPr="00A81802">
        <w:rPr>
          <w:sz w:val="24"/>
          <w:szCs w:val="24"/>
        </w:rPr>
        <w:t>Председатель</w:t>
      </w:r>
      <w:r w:rsidR="00F30AB9" w:rsidRPr="00A81802">
        <w:rPr>
          <w:sz w:val="24"/>
          <w:szCs w:val="24"/>
        </w:rPr>
        <w:t xml:space="preserve"> КСП</w:t>
      </w:r>
    </w:p>
    <w:p w:rsidR="00BA6FB0" w:rsidRPr="00A81802" w:rsidRDefault="005E0A2B" w:rsidP="006D7F93">
      <w:pPr>
        <w:ind w:left="284"/>
        <w:contextualSpacing/>
        <w:jc w:val="both"/>
        <w:rPr>
          <w:sz w:val="24"/>
          <w:szCs w:val="24"/>
        </w:rPr>
      </w:pPr>
      <w:r w:rsidRPr="00A81802">
        <w:rPr>
          <w:sz w:val="24"/>
          <w:szCs w:val="24"/>
        </w:rPr>
        <w:t>МО «Заларинский район»</w:t>
      </w:r>
      <w:r w:rsidR="00DD253D" w:rsidRPr="00A81802">
        <w:rPr>
          <w:sz w:val="24"/>
          <w:szCs w:val="24"/>
        </w:rPr>
        <w:t xml:space="preserve">                                                        </w:t>
      </w:r>
      <w:r w:rsidR="0046279C" w:rsidRPr="00A81802">
        <w:rPr>
          <w:sz w:val="24"/>
          <w:szCs w:val="24"/>
        </w:rPr>
        <w:t>Т.В.Зотова</w:t>
      </w:r>
    </w:p>
    <w:sectPr w:rsidR="00BA6FB0" w:rsidRPr="00A81802" w:rsidSect="00D1068D">
      <w:headerReference w:type="even" r:id="rId9"/>
      <w:headerReference w:type="default" r:id="rId10"/>
      <w:footerReference w:type="even" r:id="rId11"/>
      <w:footerReference w:type="default" r:id="rId12"/>
      <w:headerReference w:type="first" r:id="rId13"/>
      <w:footerReference w:type="first" r:id="rId14"/>
      <w:pgSz w:w="11906" w:h="16838"/>
      <w:pgMar w:top="426" w:right="849" w:bottom="568"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3A28" w:rsidRDefault="00813A28" w:rsidP="00443A62">
      <w:r>
        <w:separator/>
      </w:r>
    </w:p>
  </w:endnote>
  <w:endnote w:type="continuationSeparator" w:id="1">
    <w:p w:rsidR="00813A28" w:rsidRDefault="00813A28" w:rsidP="00443A6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BBE" w:rsidRDefault="00C33BBE">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BBE" w:rsidRDefault="00C33BBE">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BBE" w:rsidRDefault="00C33BBE">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3A28" w:rsidRDefault="00813A28" w:rsidP="00443A62">
      <w:r>
        <w:separator/>
      </w:r>
    </w:p>
  </w:footnote>
  <w:footnote w:type="continuationSeparator" w:id="1">
    <w:p w:rsidR="00813A28" w:rsidRDefault="00813A28" w:rsidP="00443A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BBE" w:rsidRDefault="00C33BBE">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BBE" w:rsidRPr="00F427BC" w:rsidRDefault="00C33BBE" w:rsidP="00F427BC">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BBE" w:rsidRDefault="00C33BBE">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46826"/>
    <w:multiLevelType w:val="hybridMultilevel"/>
    <w:tmpl w:val="71FAEF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1B8787F"/>
    <w:multiLevelType w:val="hybridMultilevel"/>
    <w:tmpl w:val="D876CB58"/>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
    <w:nsid w:val="4C12021B"/>
    <w:multiLevelType w:val="hybridMultilevel"/>
    <w:tmpl w:val="7DF81458"/>
    <w:lvl w:ilvl="0" w:tplc="DE68BF90">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502567BA"/>
    <w:multiLevelType w:val="hybridMultilevel"/>
    <w:tmpl w:val="2DC0A7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6623084C"/>
    <w:multiLevelType w:val="hybridMultilevel"/>
    <w:tmpl w:val="E92E17D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5">
    <w:nsid w:val="6CBA6F6B"/>
    <w:multiLevelType w:val="hybridMultilevel"/>
    <w:tmpl w:val="40346A4E"/>
    <w:lvl w:ilvl="0" w:tplc="04190001">
      <w:start w:val="1"/>
      <w:numFmt w:val="bullet"/>
      <w:lvlText w:val=""/>
      <w:lvlJc w:val="left"/>
      <w:pPr>
        <w:ind w:left="930" w:hanging="360"/>
      </w:pPr>
      <w:rPr>
        <w:rFonts w:ascii="Symbol" w:hAnsi="Symbol"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activeWritingStyle w:appName="MSWord" w:lang="ru-RU" w:vendorID="64" w:dllVersion="131078" w:nlCheck="1" w:checkStyle="0"/>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24E06"/>
    <w:rsid w:val="00003BE2"/>
    <w:rsid w:val="000054E9"/>
    <w:rsid w:val="00006A73"/>
    <w:rsid w:val="00006B26"/>
    <w:rsid w:val="00010D3B"/>
    <w:rsid w:val="000114A6"/>
    <w:rsid w:val="00011710"/>
    <w:rsid w:val="00012CC2"/>
    <w:rsid w:val="00014A1E"/>
    <w:rsid w:val="000160B6"/>
    <w:rsid w:val="00016A49"/>
    <w:rsid w:val="000178A4"/>
    <w:rsid w:val="0002050F"/>
    <w:rsid w:val="00021693"/>
    <w:rsid w:val="00021A1F"/>
    <w:rsid w:val="000220A2"/>
    <w:rsid w:val="000239EB"/>
    <w:rsid w:val="0002709C"/>
    <w:rsid w:val="000277C7"/>
    <w:rsid w:val="00035E53"/>
    <w:rsid w:val="00037373"/>
    <w:rsid w:val="000401F4"/>
    <w:rsid w:val="00042709"/>
    <w:rsid w:val="00043070"/>
    <w:rsid w:val="0004395C"/>
    <w:rsid w:val="00044DFF"/>
    <w:rsid w:val="00045D96"/>
    <w:rsid w:val="000465DE"/>
    <w:rsid w:val="00047971"/>
    <w:rsid w:val="00047AF5"/>
    <w:rsid w:val="0005145E"/>
    <w:rsid w:val="00052BF2"/>
    <w:rsid w:val="00054B23"/>
    <w:rsid w:val="00057E4E"/>
    <w:rsid w:val="00060BF2"/>
    <w:rsid w:val="0006221F"/>
    <w:rsid w:val="00062647"/>
    <w:rsid w:val="00064BFE"/>
    <w:rsid w:val="000656DB"/>
    <w:rsid w:val="000717BF"/>
    <w:rsid w:val="00075A33"/>
    <w:rsid w:val="00076395"/>
    <w:rsid w:val="0007646D"/>
    <w:rsid w:val="00077007"/>
    <w:rsid w:val="00080D5E"/>
    <w:rsid w:val="0008119B"/>
    <w:rsid w:val="00082631"/>
    <w:rsid w:val="00085853"/>
    <w:rsid w:val="00086E4C"/>
    <w:rsid w:val="00086E7A"/>
    <w:rsid w:val="000878B3"/>
    <w:rsid w:val="00091C24"/>
    <w:rsid w:val="00092F97"/>
    <w:rsid w:val="0009687C"/>
    <w:rsid w:val="00096CE4"/>
    <w:rsid w:val="00097F7E"/>
    <w:rsid w:val="000A0241"/>
    <w:rsid w:val="000A1BC0"/>
    <w:rsid w:val="000A3255"/>
    <w:rsid w:val="000A5AC1"/>
    <w:rsid w:val="000B273D"/>
    <w:rsid w:val="000B31CF"/>
    <w:rsid w:val="000B41D2"/>
    <w:rsid w:val="000B49EA"/>
    <w:rsid w:val="000B4A59"/>
    <w:rsid w:val="000B5E71"/>
    <w:rsid w:val="000C023B"/>
    <w:rsid w:val="000C20F4"/>
    <w:rsid w:val="000C2603"/>
    <w:rsid w:val="000C32FD"/>
    <w:rsid w:val="000C4597"/>
    <w:rsid w:val="000C5EEB"/>
    <w:rsid w:val="000C627B"/>
    <w:rsid w:val="000C6BEC"/>
    <w:rsid w:val="000C6E0B"/>
    <w:rsid w:val="000C6EC5"/>
    <w:rsid w:val="000C715C"/>
    <w:rsid w:val="000D05FF"/>
    <w:rsid w:val="000D1932"/>
    <w:rsid w:val="000D422A"/>
    <w:rsid w:val="000D6907"/>
    <w:rsid w:val="000E0077"/>
    <w:rsid w:val="000E0AE1"/>
    <w:rsid w:val="000E1762"/>
    <w:rsid w:val="000E2D37"/>
    <w:rsid w:val="000E3150"/>
    <w:rsid w:val="000E3A44"/>
    <w:rsid w:val="000E5558"/>
    <w:rsid w:val="000E670D"/>
    <w:rsid w:val="000F14F9"/>
    <w:rsid w:val="000F42F7"/>
    <w:rsid w:val="000F4A52"/>
    <w:rsid w:val="000F5F95"/>
    <w:rsid w:val="000F6128"/>
    <w:rsid w:val="000F6341"/>
    <w:rsid w:val="000F6646"/>
    <w:rsid w:val="00100D7E"/>
    <w:rsid w:val="00102C6D"/>
    <w:rsid w:val="00103297"/>
    <w:rsid w:val="00104B0F"/>
    <w:rsid w:val="0010509E"/>
    <w:rsid w:val="001058D6"/>
    <w:rsid w:val="00107636"/>
    <w:rsid w:val="00107FBC"/>
    <w:rsid w:val="0011001F"/>
    <w:rsid w:val="0011094A"/>
    <w:rsid w:val="00111593"/>
    <w:rsid w:val="00111628"/>
    <w:rsid w:val="00112B03"/>
    <w:rsid w:val="00113B98"/>
    <w:rsid w:val="001146A9"/>
    <w:rsid w:val="00114B47"/>
    <w:rsid w:val="00114C43"/>
    <w:rsid w:val="00117061"/>
    <w:rsid w:val="001176C0"/>
    <w:rsid w:val="001226A4"/>
    <w:rsid w:val="00122F0A"/>
    <w:rsid w:val="001235CD"/>
    <w:rsid w:val="00126860"/>
    <w:rsid w:val="00126BC3"/>
    <w:rsid w:val="00131DC6"/>
    <w:rsid w:val="001353C0"/>
    <w:rsid w:val="00135499"/>
    <w:rsid w:val="0013583F"/>
    <w:rsid w:val="0013719C"/>
    <w:rsid w:val="00141A34"/>
    <w:rsid w:val="001442DF"/>
    <w:rsid w:val="00145011"/>
    <w:rsid w:val="001458F2"/>
    <w:rsid w:val="00145FFB"/>
    <w:rsid w:val="0014658B"/>
    <w:rsid w:val="001468A2"/>
    <w:rsid w:val="00147879"/>
    <w:rsid w:val="0015509D"/>
    <w:rsid w:val="001566FE"/>
    <w:rsid w:val="00160166"/>
    <w:rsid w:val="00162BAF"/>
    <w:rsid w:val="00166272"/>
    <w:rsid w:val="001704EF"/>
    <w:rsid w:val="00171C2B"/>
    <w:rsid w:val="00172720"/>
    <w:rsid w:val="001742C3"/>
    <w:rsid w:val="001744D6"/>
    <w:rsid w:val="00176651"/>
    <w:rsid w:val="00177B74"/>
    <w:rsid w:val="00181B5D"/>
    <w:rsid w:val="00182F2A"/>
    <w:rsid w:val="00183072"/>
    <w:rsid w:val="00183A95"/>
    <w:rsid w:val="00185C41"/>
    <w:rsid w:val="00186C36"/>
    <w:rsid w:val="0019256D"/>
    <w:rsid w:val="001929DD"/>
    <w:rsid w:val="00194E47"/>
    <w:rsid w:val="00195BAD"/>
    <w:rsid w:val="001A01D0"/>
    <w:rsid w:val="001A02B6"/>
    <w:rsid w:val="001A1F90"/>
    <w:rsid w:val="001A54ED"/>
    <w:rsid w:val="001B2A90"/>
    <w:rsid w:val="001B4C50"/>
    <w:rsid w:val="001B53AC"/>
    <w:rsid w:val="001B7449"/>
    <w:rsid w:val="001C04C1"/>
    <w:rsid w:val="001C22B6"/>
    <w:rsid w:val="001C4A79"/>
    <w:rsid w:val="001C4ADD"/>
    <w:rsid w:val="001C4C9D"/>
    <w:rsid w:val="001C57A3"/>
    <w:rsid w:val="001C584C"/>
    <w:rsid w:val="001D0C0A"/>
    <w:rsid w:val="001D1755"/>
    <w:rsid w:val="001D30D2"/>
    <w:rsid w:val="001D440E"/>
    <w:rsid w:val="001D6534"/>
    <w:rsid w:val="001D656F"/>
    <w:rsid w:val="001E09B0"/>
    <w:rsid w:val="001E4DA6"/>
    <w:rsid w:val="001E5496"/>
    <w:rsid w:val="001E6E83"/>
    <w:rsid w:val="001F1F6C"/>
    <w:rsid w:val="001F20C4"/>
    <w:rsid w:val="001F41E7"/>
    <w:rsid w:val="001F57CB"/>
    <w:rsid w:val="00201568"/>
    <w:rsid w:val="00204B09"/>
    <w:rsid w:val="00205E3C"/>
    <w:rsid w:val="00211036"/>
    <w:rsid w:val="00211267"/>
    <w:rsid w:val="00212512"/>
    <w:rsid w:val="0021277B"/>
    <w:rsid w:val="00212D71"/>
    <w:rsid w:val="00213BC0"/>
    <w:rsid w:val="002153BA"/>
    <w:rsid w:val="002155F4"/>
    <w:rsid w:val="002172A7"/>
    <w:rsid w:val="002179A1"/>
    <w:rsid w:val="00217EE7"/>
    <w:rsid w:val="00220451"/>
    <w:rsid w:val="002220D9"/>
    <w:rsid w:val="0023029B"/>
    <w:rsid w:val="0023164D"/>
    <w:rsid w:val="0023180D"/>
    <w:rsid w:val="00231C27"/>
    <w:rsid w:val="00231D3B"/>
    <w:rsid w:val="00231DF2"/>
    <w:rsid w:val="002331A4"/>
    <w:rsid w:val="00233A6F"/>
    <w:rsid w:val="00235174"/>
    <w:rsid w:val="00237460"/>
    <w:rsid w:val="00237A97"/>
    <w:rsid w:val="00237E1E"/>
    <w:rsid w:val="0024032C"/>
    <w:rsid w:val="00245603"/>
    <w:rsid w:val="00245BE2"/>
    <w:rsid w:val="0024777A"/>
    <w:rsid w:val="0025092B"/>
    <w:rsid w:val="00250986"/>
    <w:rsid w:val="00250F8D"/>
    <w:rsid w:val="00251709"/>
    <w:rsid w:val="00253A4F"/>
    <w:rsid w:val="00254102"/>
    <w:rsid w:val="00254600"/>
    <w:rsid w:val="00254804"/>
    <w:rsid w:val="00257040"/>
    <w:rsid w:val="002574FD"/>
    <w:rsid w:val="002620EB"/>
    <w:rsid w:val="002622EC"/>
    <w:rsid w:val="00265670"/>
    <w:rsid w:val="00266B02"/>
    <w:rsid w:val="00266BA1"/>
    <w:rsid w:val="00267B35"/>
    <w:rsid w:val="0027053E"/>
    <w:rsid w:val="00271BE9"/>
    <w:rsid w:val="00272318"/>
    <w:rsid w:val="002724B5"/>
    <w:rsid w:val="00272F02"/>
    <w:rsid w:val="00273EED"/>
    <w:rsid w:val="002748FF"/>
    <w:rsid w:val="00275CD1"/>
    <w:rsid w:val="00280B11"/>
    <w:rsid w:val="00280F08"/>
    <w:rsid w:val="0028175B"/>
    <w:rsid w:val="002817D8"/>
    <w:rsid w:val="002827F1"/>
    <w:rsid w:val="00283003"/>
    <w:rsid w:val="00284CD6"/>
    <w:rsid w:val="002942F9"/>
    <w:rsid w:val="00296060"/>
    <w:rsid w:val="002A03E1"/>
    <w:rsid w:val="002A10BF"/>
    <w:rsid w:val="002A1B3A"/>
    <w:rsid w:val="002A1D22"/>
    <w:rsid w:val="002A57EE"/>
    <w:rsid w:val="002A5B7F"/>
    <w:rsid w:val="002A66A3"/>
    <w:rsid w:val="002B1981"/>
    <w:rsid w:val="002B1D57"/>
    <w:rsid w:val="002B24E4"/>
    <w:rsid w:val="002B59E7"/>
    <w:rsid w:val="002B6506"/>
    <w:rsid w:val="002B6CA3"/>
    <w:rsid w:val="002B78D4"/>
    <w:rsid w:val="002C2A57"/>
    <w:rsid w:val="002C32D3"/>
    <w:rsid w:val="002C4AD1"/>
    <w:rsid w:val="002C4C65"/>
    <w:rsid w:val="002D3A1D"/>
    <w:rsid w:val="002D6243"/>
    <w:rsid w:val="002E046F"/>
    <w:rsid w:val="002E06F2"/>
    <w:rsid w:val="002E1850"/>
    <w:rsid w:val="002E1BA7"/>
    <w:rsid w:val="002E1E83"/>
    <w:rsid w:val="002E2B8B"/>
    <w:rsid w:val="002E77DF"/>
    <w:rsid w:val="002F03D6"/>
    <w:rsid w:val="002F0B1F"/>
    <w:rsid w:val="002F38F4"/>
    <w:rsid w:val="002F4E71"/>
    <w:rsid w:val="00303A48"/>
    <w:rsid w:val="00305082"/>
    <w:rsid w:val="00305A27"/>
    <w:rsid w:val="00306720"/>
    <w:rsid w:val="00306AEB"/>
    <w:rsid w:val="00311E54"/>
    <w:rsid w:val="0031345C"/>
    <w:rsid w:val="0031361A"/>
    <w:rsid w:val="00313A47"/>
    <w:rsid w:val="00313E32"/>
    <w:rsid w:val="00320533"/>
    <w:rsid w:val="00321458"/>
    <w:rsid w:val="00321559"/>
    <w:rsid w:val="003235A9"/>
    <w:rsid w:val="003244D5"/>
    <w:rsid w:val="00326917"/>
    <w:rsid w:val="003315D3"/>
    <w:rsid w:val="00333169"/>
    <w:rsid w:val="00335A81"/>
    <w:rsid w:val="003364F9"/>
    <w:rsid w:val="00340D0F"/>
    <w:rsid w:val="003412C1"/>
    <w:rsid w:val="003431D5"/>
    <w:rsid w:val="00343B06"/>
    <w:rsid w:val="00346131"/>
    <w:rsid w:val="003474A8"/>
    <w:rsid w:val="00353E28"/>
    <w:rsid w:val="00353F85"/>
    <w:rsid w:val="003548C0"/>
    <w:rsid w:val="003560CC"/>
    <w:rsid w:val="003563A4"/>
    <w:rsid w:val="00357227"/>
    <w:rsid w:val="0036628E"/>
    <w:rsid w:val="0036632A"/>
    <w:rsid w:val="00366884"/>
    <w:rsid w:val="00367457"/>
    <w:rsid w:val="00367AD3"/>
    <w:rsid w:val="0037271C"/>
    <w:rsid w:val="0037482C"/>
    <w:rsid w:val="00375190"/>
    <w:rsid w:val="00383C1C"/>
    <w:rsid w:val="00384DF4"/>
    <w:rsid w:val="00385317"/>
    <w:rsid w:val="00385F37"/>
    <w:rsid w:val="00386D47"/>
    <w:rsid w:val="00386F1A"/>
    <w:rsid w:val="00390205"/>
    <w:rsid w:val="00396764"/>
    <w:rsid w:val="00396BEC"/>
    <w:rsid w:val="003971E5"/>
    <w:rsid w:val="0039723F"/>
    <w:rsid w:val="003A056E"/>
    <w:rsid w:val="003A14A2"/>
    <w:rsid w:val="003A5148"/>
    <w:rsid w:val="003A6DE9"/>
    <w:rsid w:val="003A7808"/>
    <w:rsid w:val="003A7D2E"/>
    <w:rsid w:val="003B0E7D"/>
    <w:rsid w:val="003B1BDA"/>
    <w:rsid w:val="003B1C10"/>
    <w:rsid w:val="003B2EEC"/>
    <w:rsid w:val="003B3D02"/>
    <w:rsid w:val="003B4BC9"/>
    <w:rsid w:val="003B5415"/>
    <w:rsid w:val="003B71D5"/>
    <w:rsid w:val="003B7CD6"/>
    <w:rsid w:val="003C130E"/>
    <w:rsid w:val="003C53F1"/>
    <w:rsid w:val="003C5DEA"/>
    <w:rsid w:val="003C6301"/>
    <w:rsid w:val="003C7371"/>
    <w:rsid w:val="003C7BA7"/>
    <w:rsid w:val="003D184E"/>
    <w:rsid w:val="003D2C89"/>
    <w:rsid w:val="003D3446"/>
    <w:rsid w:val="003D36D4"/>
    <w:rsid w:val="003D46BE"/>
    <w:rsid w:val="003E70A3"/>
    <w:rsid w:val="003E7E2B"/>
    <w:rsid w:val="003F079B"/>
    <w:rsid w:val="003F281F"/>
    <w:rsid w:val="003F2CD3"/>
    <w:rsid w:val="003F3411"/>
    <w:rsid w:val="003F358A"/>
    <w:rsid w:val="003F4A48"/>
    <w:rsid w:val="003F57C1"/>
    <w:rsid w:val="003F7889"/>
    <w:rsid w:val="004002E3"/>
    <w:rsid w:val="004039FA"/>
    <w:rsid w:val="00404A77"/>
    <w:rsid w:val="0040511C"/>
    <w:rsid w:val="00406F96"/>
    <w:rsid w:val="00407362"/>
    <w:rsid w:val="004155C3"/>
    <w:rsid w:val="00416A2E"/>
    <w:rsid w:val="00417665"/>
    <w:rsid w:val="00417D0D"/>
    <w:rsid w:val="004209F9"/>
    <w:rsid w:val="00420AB0"/>
    <w:rsid w:val="00420E93"/>
    <w:rsid w:val="00421AE4"/>
    <w:rsid w:val="00421E81"/>
    <w:rsid w:val="00423004"/>
    <w:rsid w:val="004233FB"/>
    <w:rsid w:val="00424133"/>
    <w:rsid w:val="00424D55"/>
    <w:rsid w:val="00431994"/>
    <w:rsid w:val="00433806"/>
    <w:rsid w:val="00435A9D"/>
    <w:rsid w:val="00436FBB"/>
    <w:rsid w:val="0043785E"/>
    <w:rsid w:val="00440F0F"/>
    <w:rsid w:val="00442C0E"/>
    <w:rsid w:val="00443843"/>
    <w:rsid w:val="00443A62"/>
    <w:rsid w:val="0044579C"/>
    <w:rsid w:val="004506E0"/>
    <w:rsid w:val="00452031"/>
    <w:rsid w:val="004524EA"/>
    <w:rsid w:val="00453ABB"/>
    <w:rsid w:val="0045550C"/>
    <w:rsid w:val="004565A9"/>
    <w:rsid w:val="0045661A"/>
    <w:rsid w:val="00456743"/>
    <w:rsid w:val="00456976"/>
    <w:rsid w:val="0046196B"/>
    <w:rsid w:val="0046279C"/>
    <w:rsid w:val="00463660"/>
    <w:rsid w:val="00467532"/>
    <w:rsid w:val="00467CA2"/>
    <w:rsid w:val="00467F15"/>
    <w:rsid w:val="004701D0"/>
    <w:rsid w:val="00470A8C"/>
    <w:rsid w:val="00473CBC"/>
    <w:rsid w:val="004742E4"/>
    <w:rsid w:val="004754FA"/>
    <w:rsid w:val="0047701D"/>
    <w:rsid w:val="00485013"/>
    <w:rsid w:val="0048501A"/>
    <w:rsid w:val="004850CB"/>
    <w:rsid w:val="00485812"/>
    <w:rsid w:val="00485E8B"/>
    <w:rsid w:val="0048736D"/>
    <w:rsid w:val="0049001E"/>
    <w:rsid w:val="004916C5"/>
    <w:rsid w:val="00493172"/>
    <w:rsid w:val="00494C5A"/>
    <w:rsid w:val="004A0836"/>
    <w:rsid w:val="004A32C1"/>
    <w:rsid w:val="004A4381"/>
    <w:rsid w:val="004A4AF9"/>
    <w:rsid w:val="004A4F47"/>
    <w:rsid w:val="004A505E"/>
    <w:rsid w:val="004A561A"/>
    <w:rsid w:val="004A726F"/>
    <w:rsid w:val="004A75F4"/>
    <w:rsid w:val="004B05C6"/>
    <w:rsid w:val="004B3C97"/>
    <w:rsid w:val="004B5BFF"/>
    <w:rsid w:val="004C0D5F"/>
    <w:rsid w:val="004C17EF"/>
    <w:rsid w:val="004C22A8"/>
    <w:rsid w:val="004C45BD"/>
    <w:rsid w:val="004C6A8E"/>
    <w:rsid w:val="004D096D"/>
    <w:rsid w:val="004D3DB0"/>
    <w:rsid w:val="004D64ED"/>
    <w:rsid w:val="004E2776"/>
    <w:rsid w:val="004E4779"/>
    <w:rsid w:val="004E6681"/>
    <w:rsid w:val="004F04D7"/>
    <w:rsid w:val="004F063F"/>
    <w:rsid w:val="004F0A8A"/>
    <w:rsid w:val="004F231D"/>
    <w:rsid w:val="004F5706"/>
    <w:rsid w:val="004F59A5"/>
    <w:rsid w:val="004F5C9D"/>
    <w:rsid w:val="004F5F0A"/>
    <w:rsid w:val="004F67E8"/>
    <w:rsid w:val="005006E0"/>
    <w:rsid w:val="00501104"/>
    <w:rsid w:val="00503B44"/>
    <w:rsid w:val="00510CEF"/>
    <w:rsid w:val="005111B0"/>
    <w:rsid w:val="005145CF"/>
    <w:rsid w:val="00516846"/>
    <w:rsid w:val="00520E32"/>
    <w:rsid w:val="00522B91"/>
    <w:rsid w:val="005239C2"/>
    <w:rsid w:val="0052504E"/>
    <w:rsid w:val="00525CDB"/>
    <w:rsid w:val="00525E2E"/>
    <w:rsid w:val="00527ADE"/>
    <w:rsid w:val="005316BA"/>
    <w:rsid w:val="005328BF"/>
    <w:rsid w:val="00534C13"/>
    <w:rsid w:val="00535803"/>
    <w:rsid w:val="0053761B"/>
    <w:rsid w:val="005376C2"/>
    <w:rsid w:val="00543F02"/>
    <w:rsid w:val="00544747"/>
    <w:rsid w:val="005457DC"/>
    <w:rsid w:val="00547501"/>
    <w:rsid w:val="00547D51"/>
    <w:rsid w:val="005508B4"/>
    <w:rsid w:val="00551B0F"/>
    <w:rsid w:val="00553AA6"/>
    <w:rsid w:val="0055478E"/>
    <w:rsid w:val="00554CC4"/>
    <w:rsid w:val="00554FE4"/>
    <w:rsid w:val="00556ED6"/>
    <w:rsid w:val="00557793"/>
    <w:rsid w:val="00560BA5"/>
    <w:rsid w:val="005611AF"/>
    <w:rsid w:val="00561428"/>
    <w:rsid w:val="00561C30"/>
    <w:rsid w:val="00565B0C"/>
    <w:rsid w:val="005667DB"/>
    <w:rsid w:val="00567EFE"/>
    <w:rsid w:val="00574E52"/>
    <w:rsid w:val="005773A3"/>
    <w:rsid w:val="005806DA"/>
    <w:rsid w:val="005808A7"/>
    <w:rsid w:val="0058166E"/>
    <w:rsid w:val="005828E8"/>
    <w:rsid w:val="005850CE"/>
    <w:rsid w:val="005854E9"/>
    <w:rsid w:val="00590565"/>
    <w:rsid w:val="005906D2"/>
    <w:rsid w:val="00597DAD"/>
    <w:rsid w:val="005A33B4"/>
    <w:rsid w:val="005A3BDF"/>
    <w:rsid w:val="005A4431"/>
    <w:rsid w:val="005A4BC9"/>
    <w:rsid w:val="005B1DA4"/>
    <w:rsid w:val="005B3F4E"/>
    <w:rsid w:val="005B5D6D"/>
    <w:rsid w:val="005B7424"/>
    <w:rsid w:val="005C08F9"/>
    <w:rsid w:val="005C17BE"/>
    <w:rsid w:val="005C2BD3"/>
    <w:rsid w:val="005C48D7"/>
    <w:rsid w:val="005C6AB2"/>
    <w:rsid w:val="005D0964"/>
    <w:rsid w:val="005D1203"/>
    <w:rsid w:val="005D25A3"/>
    <w:rsid w:val="005D5B6B"/>
    <w:rsid w:val="005D5F13"/>
    <w:rsid w:val="005D5FED"/>
    <w:rsid w:val="005E0429"/>
    <w:rsid w:val="005E081B"/>
    <w:rsid w:val="005E0A2B"/>
    <w:rsid w:val="005E3D58"/>
    <w:rsid w:val="005E6133"/>
    <w:rsid w:val="005E7705"/>
    <w:rsid w:val="005E77E5"/>
    <w:rsid w:val="005F15D9"/>
    <w:rsid w:val="005F233E"/>
    <w:rsid w:val="005F3FDC"/>
    <w:rsid w:val="005F4D31"/>
    <w:rsid w:val="005F605C"/>
    <w:rsid w:val="0060065B"/>
    <w:rsid w:val="00600A2C"/>
    <w:rsid w:val="00600A9A"/>
    <w:rsid w:val="00605985"/>
    <w:rsid w:val="00606902"/>
    <w:rsid w:val="00607F26"/>
    <w:rsid w:val="00610961"/>
    <w:rsid w:val="00610A8E"/>
    <w:rsid w:val="00611617"/>
    <w:rsid w:val="006127E3"/>
    <w:rsid w:val="00614514"/>
    <w:rsid w:val="0061645A"/>
    <w:rsid w:val="0061767B"/>
    <w:rsid w:val="0062046B"/>
    <w:rsid w:val="00620CA4"/>
    <w:rsid w:val="006210C8"/>
    <w:rsid w:val="00623248"/>
    <w:rsid w:val="00624433"/>
    <w:rsid w:val="00624E06"/>
    <w:rsid w:val="006255E1"/>
    <w:rsid w:val="00627B44"/>
    <w:rsid w:val="00632A76"/>
    <w:rsid w:val="00632FE6"/>
    <w:rsid w:val="006333ED"/>
    <w:rsid w:val="00640A34"/>
    <w:rsid w:val="006442B3"/>
    <w:rsid w:val="006464D0"/>
    <w:rsid w:val="00647B8A"/>
    <w:rsid w:val="00652B3E"/>
    <w:rsid w:val="006533D5"/>
    <w:rsid w:val="00654F95"/>
    <w:rsid w:val="00655C8B"/>
    <w:rsid w:val="00655D6A"/>
    <w:rsid w:val="00656315"/>
    <w:rsid w:val="00657643"/>
    <w:rsid w:val="006625D0"/>
    <w:rsid w:val="00662823"/>
    <w:rsid w:val="00663BEB"/>
    <w:rsid w:val="0066594F"/>
    <w:rsid w:val="00671964"/>
    <w:rsid w:val="006719A5"/>
    <w:rsid w:val="00675E6A"/>
    <w:rsid w:val="00677308"/>
    <w:rsid w:val="00677C94"/>
    <w:rsid w:val="00682567"/>
    <w:rsid w:val="006826A4"/>
    <w:rsid w:val="00682E28"/>
    <w:rsid w:val="006840B7"/>
    <w:rsid w:val="00686A53"/>
    <w:rsid w:val="00687312"/>
    <w:rsid w:val="006877AF"/>
    <w:rsid w:val="00687A0D"/>
    <w:rsid w:val="00690014"/>
    <w:rsid w:val="006924C8"/>
    <w:rsid w:val="0069446A"/>
    <w:rsid w:val="00694933"/>
    <w:rsid w:val="00694C4B"/>
    <w:rsid w:val="00696406"/>
    <w:rsid w:val="006A7948"/>
    <w:rsid w:val="006A7F9C"/>
    <w:rsid w:val="006B1128"/>
    <w:rsid w:val="006B2DE9"/>
    <w:rsid w:val="006B3E4A"/>
    <w:rsid w:val="006B53F9"/>
    <w:rsid w:val="006C056D"/>
    <w:rsid w:val="006C15B1"/>
    <w:rsid w:val="006C1F62"/>
    <w:rsid w:val="006C2572"/>
    <w:rsid w:val="006C50A6"/>
    <w:rsid w:val="006C6DFA"/>
    <w:rsid w:val="006D10A4"/>
    <w:rsid w:val="006D3FE4"/>
    <w:rsid w:val="006D53EF"/>
    <w:rsid w:val="006D71FB"/>
    <w:rsid w:val="006D7F93"/>
    <w:rsid w:val="006E0735"/>
    <w:rsid w:val="006E1FAE"/>
    <w:rsid w:val="006E2C7D"/>
    <w:rsid w:val="006E4129"/>
    <w:rsid w:val="006E6174"/>
    <w:rsid w:val="006E689B"/>
    <w:rsid w:val="006E78B8"/>
    <w:rsid w:val="006E7FE3"/>
    <w:rsid w:val="006F0DF9"/>
    <w:rsid w:val="006F1982"/>
    <w:rsid w:val="006F22EE"/>
    <w:rsid w:val="006F4BE5"/>
    <w:rsid w:val="006F4E08"/>
    <w:rsid w:val="006F70E8"/>
    <w:rsid w:val="006F7501"/>
    <w:rsid w:val="006F77E6"/>
    <w:rsid w:val="007022CD"/>
    <w:rsid w:val="007030B9"/>
    <w:rsid w:val="00704486"/>
    <w:rsid w:val="00705662"/>
    <w:rsid w:val="00712624"/>
    <w:rsid w:val="00712BCA"/>
    <w:rsid w:val="00715F19"/>
    <w:rsid w:val="0071605E"/>
    <w:rsid w:val="00721640"/>
    <w:rsid w:val="00723230"/>
    <w:rsid w:val="00726A29"/>
    <w:rsid w:val="00726BE5"/>
    <w:rsid w:val="00727508"/>
    <w:rsid w:val="007308E0"/>
    <w:rsid w:val="00731887"/>
    <w:rsid w:val="0073227D"/>
    <w:rsid w:val="00736B95"/>
    <w:rsid w:val="007374E9"/>
    <w:rsid w:val="00740318"/>
    <w:rsid w:val="007415C2"/>
    <w:rsid w:val="00741667"/>
    <w:rsid w:val="00743043"/>
    <w:rsid w:val="00743775"/>
    <w:rsid w:val="00745626"/>
    <w:rsid w:val="007457BE"/>
    <w:rsid w:val="0074691D"/>
    <w:rsid w:val="00747886"/>
    <w:rsid w:val="007478F9"/>
    <w:rsid w:val="00751D63"/>
    <w:rsid w:val="00752B6E"/>
    <w:rsid w:val="007543FF"/>
    <w:rsid w:val="00754448"/>
    <w:rsid w:val="00754EAB"/>
    <w:rsid w:val="00755362"/>
    <w:rsid w:val="00755DE4"/>
    <w:rsid w:val="007562EB"/>
    <w:rsid w:val="00760D30"/>
    <w:rsid w:val="007626FE"/>
    <w:rsid w:val="007632BD"/>
    <w:rsid w:val="0076779D"/>
    <w:rsid w:val="00770758"/>
    <w:rsid w:val="00771007"/>
    <w:rsid w:val="00771069"/>
    <w:rsid w:val="00771B8B"/>
    <w:rsid w:val="00771D3D"/>
    <w:rsid w:val="007724A3"/>
    <w:rsid w:val="007750A8"/>
    <w:rsid w:val="00775D75"/>
    <w:rsid w:val="007762FF"/>
    <w:rsid w:val="00776638"/>
    <w:rsid w:val="00780857"/>
    <w:rsid w:val="00784752"/>
    <w:rsid w:val="00784F25"/>
    <w:rsid w:val="007852D4"/>
    <w:rsid w:val="00786021"/>
    <w:rsid w:val="007862A3"/>
    <w:rsid w:val="007933DB"/>
    <w:rsid w:val="00794FAC"/>
    <w:rsid w:val="007950DA"/>
    <w:rsid w:val="0079553F"/>
    <w:rsid w:val="00796BEF"/>
    <w:rsid w:val="007A0E29"/>
    <w:rsid w:val="007A149E"/>
    <w:rsid w:val="007A1EF0"/>
    <w:rsid w:val="007A2188"/>
    <w:rsid w:val="007A31EF"/>
    <w:rsid w:val="007A6161"/>
    <w:rsid w:val="007B0B78"/>
    <w:rsid w:val="007B172D"/>
    <w:rsid w:val="007B3D2A"/>
    <w:rsid w:val="007B3F24"/>
    <w:rsid w:val="007B3F92"/>
    <w:rsid w:val="007B4802"/>
    <w:rsid w:val="007B5AFF"/>
    <w:rsid w:val="007B67FE"/>
    <w:rsid w:val="007C3E8B"/>
    <w:rsid w:val="007C40B1"/>
    <w:rsid w:val="007C42CC"/>
    <w:rsid w:val="007C68C1"/>
    <w:rsid w:val="007C7475"/>
    <w:rsid w:val="007C7D16"/>
    <w:rsid w:val="007D0395"/>
    <w:rsid w:val="007D09C9"/>
    <w:rsid w:val="007D2C75"/>
    <w:rsid w:val="007E12FA"/>
    <w:rsid w:val="007E1C49"/>
    <w:rsid w:val="007E7877"/>
    <w:rsid w:val="007F0643"/>
    <w:rsid w:val="007F4B24"/>
    <w:rsid w:val="007F610E"/>
    <w:rsid w:val="007F6F73"/>
    <w:rsid w:val="008005C1"/>
    <w:rsid w:val="00803D29"/>
    <w:rsid w:val="00805416"/>
    <w:rsid w:val="00805D73"/>
    <w:rsid w:val="00805EBD"/>
    <w:rsid w:val="00806657"/>
    <w:rsid w:val="00807244"/>
    <w:rsid w:val="0080735F"/>
    <w:rsid w:val="00810A32"/>
    <w:rsid w:val="0081227A"/>
    <w:rsid w:val="00812D20"/>
    <w:rsid w:val="0081391A"/>
    <w:rsid w:val="00813A28"/>
    <w:rsid w:val="008166CE"/>
    <w:rsid w:val="008177F9"/>
    <w:rsid w:val="0082290B"/>
    <w:rsid w:val="00823473"/>
    <w:rsid w:val="00823A37"/>
    <w:rsid w:val="00823E3C"/>
    <w:rsid w:val="0082785A"/>
    <w:rsid w:val="008303A6"/>
    <w:rsid w:val="00830F17"/>
    <w:rsid w:val="00832319"/>
    <w:rsid w:val="008349A5"/>
    <w:rsid w:val="00836048"/>
    <w:rsid w:val="00836740"/>
    <w:rsid w:val="00837AAC"/>
    <w:rsid w:val="00841305"/>
    <w:rsid w:val="00841402"/>
    <w:rsid w:val="00846A09"/>
    <w:rsid w:val="00852DB9"/>
    <w:rsid w:val="00861020"/>
    <w:rsid w:val="0086174E"/>
    <w:rsid w:val="00863912"/>
    <w:rsid w:val="008640B0"/>
    <w:rsid w:val="00865759"/>
    <w:rsid w:val="0086745C"/>
    <w:rsid w:val="00867A93"/>
    <w:rsid w:val="0087221B"/>
    <w:rsid w:val="00872598"/>
    <w:rsid w:val="00873168"/>
    <w:rsid w:val="00874247"/>
    <w:rsid w:val="0087486F"/>
    <w:rsid w:val="008749DB"/>
    <w:rsid w:val="008766A2"/>
    <w:rsid w:val="00876FAD"/>
    <w:rsid w:val="00877C49"/>
    <w:rsid w:val="00880D12"/>
    <w:rsid w:val="00882798"/>
    <w:rsid w:val="00882ABD"/>
    <w:rsid w:val="00884DD4"/>
    <w:rsid w:val="00884FD4"/>
    <w:rsid w:val="00890CAD"/>
    <w:rsid w:val="00890F1F"/>
    <w:rsid w:val="0089319F"/>
    <w:rsid w:val="00893270"/>
    <w:rsid w:val="00893404"/>
    <w:rsid w:val="00894131"/>
    <w:rsid w:val="00895EB0"/>
    <w:rsid w:val="00895F4A"/>
    <w:rsid w:val="00896A09"/>
    <w:rsid w:val="008972F0"/>
    <w:rsid w:val="00897AE3"/>
    <w:rsid w:val="008A064F"/>
    <w:rsid w:val="008A2C3B"/>
    <w:rsid w:val="008A7D5E"/>
    <w:rsid w:val="008B1A7F"/>
    <w:rsid w:val="008B278E"/>
    <w:rsid w:val="008B52AB"/>
    <w:rsid w:val="008B6A0D"/>
    <w:rsid w:val="008B75B3"/>
    <w:rsid w:val="008C0767"/>
    <w:rsid w:val="008C1BA9"/>
    <w:rsid w:val="008C4B1E"/>
    <w:rsid w:val="008C4D23"/>
    <w:rsid w:val="008C51E2"/>
    <w:rsid w:val="008C57B0"/>
    <w:rsid w:val="008C6AD2"/>
    <w:rsid w:val="008C73BE"/>
    <w:rsid w:val="008C7FE5"/>
    <w:rsid w:val="008D106C"/>
    <w:rsid w:val="008D1809"/>
    <w:rsid w:val="008D2D8B"/>
    <w:rsid w:val="008D3688"/>
    <w:rsid w:val="008D3E03"/>
    <w:rsid w:val="008D75EB"/>
    <w:rsid w:val="008E1B9A"/>
    <w:rsid w:val="008E5F57"/>
    <w:rsid w:val="008E648F"/>
    <w:rsid w:val="008E6DD0"/>
    <w:rsid w:val="008E6E7C"/>
    <w:rsid w:val="008F0AF1"/>
    <w:rsid w:val="008F1A05"/>
    <w:rsid w:val="008F413F"/>
    <w:rsid w:val="00903DA0"/>
    <w:rsid w:val="0090785B"/>
    <w:rsid w:val="00910A47"/>
    <w:rsid w:val="00913B8F"/>
    <w:rsid w:val="0091488C"/>
    <w:rsid w:val="00916B86"/>
    <w:rsid w:val="00920A16"/>
    <w:rsid w:val="009217C5"/>
    <w:rsid w:val="00921C34"/>
    <w:rsid w:val="00923234"/>
    <w:rsid w:val="009234FF"/>
    <w:rsid w:val="00923BFD"/>
    <w:rsid w:val="00925436"/>
    <w:rsid w:val="00925476"/>
    <w:rsid w:val="00926B72"/>
    <w:rsid w:val="009312A2"/>
    <w:rsid w:val="009313A1"/>
    <w:rsid w:val="00931F79"/>
    <w:rsid w:val="00933B5F"/>
    <w:rsid w:val="009353DE"/>
    <w:rsid w:val="00935721"/>
    <w:rsid w:val="00935747"/>
    <w:rsid w:val="00942475"/>
    <w:rsid w:val="009439E6"/>
    <w:rsid w:val="0094518A"/>
    <w:rsid w:val="00945B47"/>
    <w:rsid w:val="00947183"/>
    <w:rsid w:val="0095039D"/>
    <w:rsid w:val="0095101B"/>
    <w:rsid w:val="00951FE2"/>
    <w:rsid w:val="00955521"/>
    <w:rsid w:val="0095635C"/>
    <w:rsid w:val="0096559E"/>
    <w:rsid w:val="00967D0E"/>
    <w:rsid w:val="00972F4E"/>
    <w:rsid w:val="009736CE"/>
    <w:rsid w:val="00973DF7"/>
    <w:rsid w:val="009743CF"/>
    <w:rsid w:val="009754AB"/>
    <w:rsid w:val="00976DAA"/>
    <w:rsid w:val="00976DD5"/>
    <w:rsid w:val="009801FC"/>
    <w:rsid w:val="0098139C"/>
    <w:rsid w:val="00982B9D"/>
    <w:rsid w:val="00985EE8"/>
    <w:rsid w:val="00987751"/>
    <w:rsid w:val="009915FE"/>
    <w:rsid w:val="00991AE6"/>
    <w:rsid w:val="00993730"/>
    <w:rsid w:val="00996759"/>
    <w:rsid w:val="00996913"/>
    <w:rsid w:val="009A0DBE"/>
    <w:rsid w:val="009A0F26"/>
    <w:rsid w:val="009A2518"/>
    <w:rsid w:val="009A2935"/>
    <w:rsid w:val="009A39A1"/>
    <w:rsid w:val="009A48AA"/>
    <w:rsid w:val="009A734B"/>
    <w:rsid w:val="009A74E4"/>
    <w:rsid w:val="009B02CA"/>
    <w:rsid w:val="009B04AB"/>
    <w:rsid w:val="009B1055"/>
    <w:rsid w:val="009B447A"/>
    <w:rsid w:val="009B44B7"/>
    <w:rsid w:val="009B4994"/>
    <w:rsid w:val="009B55B8"/>
    <w:rsid w:val="009B6E0A"/>
    <w:rsid w:val="009C036C"/>
    <w:rsid w:val="009C16BA"/>
    <w:rsid w:val="009C195C"/>
    <w:rsid w:val="009C24D7"/>
    <w:rsid w:val="009D1666"/>
    <w:rsid w:val="009D261A"/>
    <w:rsid w:val="009D524A"/>
    <w:rsid w:val="009D57A2"/>
    <w:rsid w:val="009D5F76"/>
    <w:rsid w:val="009D625F"/>
    <w:rsid w:val="009D7FFA"/>
    <w:rsid w:val="009E0D02"/>
    <w:rsid w:val="009E17EA"/>
    <w:rsid w:val="009E2161"/>
    <w:rsid w:val="009E28F7"/>
    <w:rsid w:val="009E2B93"/>
    <w:rsid w:val="009E4B4A"/>
    <w:rsid w:val="009E4FF3"/>
    <w:rsid w:val="009E75A4"/>
    <w:rsid w:val="009F3A48"/>
    <w:rsid w:val="009F4B1D"/>
    <w:rsid w:val="009F4DAE"/>
    <w:rsid w:val="009F5CB3"/>
    <w:rsid w:val="009F680C"/>
    <w:rsid w:val="009F7059"/>
    <w:rsid w:val="009F763B"/>
    <w:rsid w:val="00A006E6"/>
    <w:rsid w:val="00A00D4C"/>
    <w:rsid w:val="00A05A18"/>
    <w:rsid w:val="00A10DBF"/>
    <w:rsid w:val="00A15486"/>
    <w:rsid w:val="00A214AF"/>
    <w:rsid w:val="00A24D51"/>
    <w:rsid w:val="00A30D31"/>
    <w:rsid w:val="00A310F2"/>
    <w:rsid w:val="00A32175"/>
    <w:rsid w:val="00A32F5A"/>
    <w:rsid w:val="00A34F20"/>
    <w:rsid w:val="00A36B78"/>
    <w:rsid w:val="00A36C83"/>
    <w:rsid w:val="00A40BBA"/>
    <w:rsid w:val="00A4315A"/>
    <w:rsid w:val="00A44615"/>
    <w:rsid w:val="00A45773"/>
    <w:rsid w:val="00A4624D"/>
    <w:rsid w:val="00A46973"/>
    <w:rsid w:val="00A46C3D"/>
    <w:rsid w:val="00A50184"/>
    <w:rsid w:val="00A514D2"/>
    <w:rsid w:val="00A518C8"/>
    <w:rsid w:val="00A51AD5"/>
    <w:rsid w:val="00A52C37"/>
    <w:rsid w:val="00A57809"/>
    <w:rsid w:val="00A60C0A"/>
    <w:rsid w:val="00A60E26"/>
    <w:rsid w:val="00A61AFF"/>
    <w:rsid w:val="00A628DC"/>
    <w:rsid w:val="00A62CA0"/>
    <w:rsid w:val="00A64762"/>
    <w:rsid w:val="00A6609A"/>
    <w:rsid w:val="00A676B4"/>
    <w:rsid w:val="00A723F4"/>
    <w:rsid w:val="00A81802"/>
    <w:rsid w:val="00A83FE0"/>
    <w:rsid w:val="00A8566A"/>
    <w:rsid w:val="00A93EAF"/>
    <w:rsid w:val="00A957CE"/>
    <w:rsid w:val="00AA03DE"/>
    <w:rsid w:val="00AA060C"/>
    <w:rsid w:val="00AA2948"/>
    <w:rsid w:val="00AA2A87"/>
    <w:rsid w:val="00AA34A8"/>
    <w:rsid w:val="00AA3FF1"/>
    <w:rsid w:val="00AA6C33"/>
    <w:rsid w:val="00AB04BB"/>
    <w:rsid w:val="00AB0FA2"/>
    <w:rsid w:val="00AB3586"/>
    <w:rsid w:val="00AB3BE8"/>
    <w:rsid w:val="00AB5810"/>
    <w:rsid w:val="00AC28C9"/>
    <w:rsid w:val="00AC3366"/>
    <w:rsid w:val="00AC3415"/>
    <w:rsid w:val="00AC383D"/>
    <w:rsid w:val="00AC466F"/>
    <w:rsid w:val="00AC6BAA"/>
    <w:rsid w:val="00AC7ABF"/>
    <w:rsid w:val="00AD08EF"/>
    <w:rsid w:val="00AD19E0"/>
    <w:rsid w:val="00AD3419"/>
    <w:rsid w:val="00AD6D8A"/>
    <w:rsid w:val="00AE1420"/>
    <w:rsid w:val="00AE1C09"/>
    <w:rsid w:val="00AE1CAB"/>
    <w:rsid w:val="00AE21E3"/>
    <w:rsid w:val="00AE2E53"/>
    <w:rsid w:val="00AE2F42"/>
    <w:rsid w:val="00AE6816"/>
    <w:rsid w:val="00AE72B5"/>
    <w:rsid w:val="00AF032A"/>
    <w:rsid w:val="00AF405E"/>
    <w:rsid w:val="00AF5E15"/>
    <w:rsid w:val="00AF6E7A"/>
    <w:rsid w:val="00B01537"/>
    <w:rsid w:val="00B02ECB"/>
    <w:rsid w:val="00B02FEF"/>
    <w:rsid w:val="00B04AE2"/>
    <w:rsid w:val="00B06CF5"/>
    <w:rsid w:val="00B07F42"/>
    <w:rsid w:val="00B1183A"/>
    <w:rsid w:val="00B165E8"/>
    <w:rsid w:val="00B2048D"/>
    <w:rsid w:val="00B21F76"/>
    <w:rsid w:val="00B2375F"/>
    <w:rsid w:val="00B25C0B"/>
    <w:rsid w:val="00B260F3"/>
    <w:rsid w:val="00B33D88"/>
    <w:rsid w:val="00B34703"/>
    <w:rsid w:val="00B349F0"/>
    <w:rsid w:val="00B3666E"/>
    <w:rsid w:val="00B36E95"/>
    <w:rsid w:val="00B37934"/>
    <w:rsid w:val="00B40E60"/>
    <w:rsid w:val="00B41EB0"/>
    <w:rsid w:val="00B42D74"/>
    <w:rsid w:val="00B43762"/>
    <w:rsid w:val="00B45B16"/>
    <w:rsid w:val="00B478EA"/>
    <w:rsid w:val="00B50182"/>
    <w:rsid w:val="00B5151A"/>
    <w:rsid w:val="00B522BA"/>
    <w:rsid w:val="00B5327C"/>
    <w:rsid w:val="00B5433F"/>
    <w:rsid w:val="00B54EF4"/>
    <w:rsid w:val="00B57CE1"/>
    <w:rsid w:val="00B612EC"/>
    <w:rsid w:val="00B62233"/>
    <w:rsid w:val="00B632BD"/>
    <w:rsid w:val="00B64462"/>
    <w:rsid w:val="00B64FF7"/>
    <w:rsid w:val="00B65878"/>
    <w:rsid w:val="00B70202"/>
    <w:rsid w:val="00B76E56"/>
    <w:rsid w:val="00B77782"/>
    <w:rsid w:val="00B85131"/>
    <w:rsid w:val="00B85357"/>
    <w:rsid w:val="00B861AA"/>
    <w:rsid w:val="00B9584B"/>
    <w:rsid w:val="00B969F7"/>
    <w:rsid w:val="00B96CAC"/>
    <w:rsid w:val="00BA02AD"/>
    <w:rsid w:val="00BA0DC7"/>
    <w:rsid w:val="00BA6844"/>
    <w:rsid w:val="00BA6D35"/>
    <w:rsid w:val="00BA6FB0"/>
    <w:rsid w:val="00BB040B"/>
    <w:rsid w:val="00BB4A95"/>
    <w:rsid w:val="00BB551D"/>
    <w:rsid w:val="00BB5C71"/>
    <w:rsid w:val="00BB5C9C"/>
    <w:rsid w:val="00BB6D55"/>
    <w:rsid w:val="00BB76AE"/>
    <w:rsid w:val="00BC1FB5"/>
    <w:rsid w:val="00BC3F98"/>
    <w:rsid w:val="00BC5207"/>
    <w:rsid w:val="00BC67AF"/>
    <w:rsid w:val="00BC6F09"/>
    <w:rsid w:val="00BC75AE"/>
    <w:rsid w:val="00BD246D"/>
    <w:rsid w:val="00BD44E0"/>
    <w:rsid w:val="00BD54DC"/>
    <w:rsid w:val="00BD5E00"/>
    <w:rsid w:val="00BD5EC8"/>
    <w:rsid w:val="00BE1723"/>
    <w:rsid w:val="00BE3993"/>
    <w:rsid w:val="00BE3ACF"/>
    <w:rsid w:val="00BE3DD5"/>
    <w:rsid w:val="00BE455B"/>
    <w:rsid w:val="00BF055B"/>
    <w:rsid w:val="00BF0F11"/>
    <w:rsid w:val="00BF1EB0"/>
    <w:rsid w:val="00BF3885"/>
    <w:rsid w:val="00BF408B"/>
    <w:rsid w:val="00BF454F"/>
    <w:rsid w:val="00BF56B7"/>
    <w:rsid w:val="00C006DE"/>
    <w:rsid w:val="00C01EBD"/>
    <w:rsid w:val="00C022D5"/>
    <w:rsid w:val="00C0301A"/>
    <w:rsid w:val="00C03946"/>
    <w:rsid w:val="00C07E63"/>
    <w:rsid w:val="00C1153F"/>
    <w:rsid w:val="00C13F6F"/>
    <w:rsid w:val="00C153D6"/>
    <w:rsid w:val="00C15FF0"/>
    <w:rsid w:val="00C16023"/>
    <w:rsid w:val="00C16911"/>
    <w:rsid w:val="00C16BEF"/>
    <w:rsid w:val="00C21D65"/>
    <w:rsid w:val="00C2341C"/>
    <w:rsid w:val="00C26443"/>
    <w:rsid w:val="00C30498"/>
    <w:rsid w:val="00C33A0F"/>
    <w:rsid w:val="00C33BBE"/>
    <w:rsid w:val="00C349A4"/>
    <w:rsid w:val="00C400A5"/>
    <w:rsid w:val="00C405E2"/>
    <w:rsid w:val="00C4407D"/>
    <w:rsid w:val="00C51B1B"/>
    <w:rsid w:val="00C56613"/>
    <w:rsid w:val="00C574AE"/>
    <w:rsid w:val="00C601F2"/>
    <w:rsid w:val="00C60492"/>
    <w:rsid w:val="00C622BE"/>
    <w:rsid w:val="00C62719"/>
    <w:rsid w:val="00C6386F"/>
    <w:rsid w:val="00C65D31"/>
    <w:rsid w:val="00C666BE"/>
    <w:rsid w:val="00C66D80"/>
    <w:rsid w:val="00C70E4E"/>
    <w:rsid w:val="00C726CB"/>
    <w:rsid w:val="00C73B10"/>
    <w:rsid w:val="00C73FF3"/>
    <w:rsid w:val="00C740F9"/>
    <w:rsid w:val="00C7507F"/>
    <w:rsid w:val="00C77DF4"/>
    <w:rsid w:val="00C808BE"/>
    <w:rsid w:val="00C8152F"/>
    <w:rsid w:val="00C8200E"/>
    <w:rsid w:val="00C82A4C"/>
    <w:rsid w:val="00C8392E"/>
    <w:rsid w:val="00C8470D"/>
    <w:rsid w:val="00C86074"/>
    <w:rsid w:val="00C86484"/>
    <w:rsid w:val="00C86F05"/>
    <w:rsid w:val="00C91C7A"/>
    <w:rsid w:val="00C944E5"/>
    <w:rsid w:val="00C962D9"/>
    <w:rsid w:val="00C96818"/>
    <w:rsid w:val="00C96DDA"/>
    <w:rsid w:val="00C97034"/>
    <w:rsid w:val="00CA0DCC"/>
    <w:rsid w:val="00CA27E5"/>
    <w:rsid w:val="00CA6C2E"/>
    <w:rsid w:val="00CA6E83"/>
    <w:rsid w:val="00CA7C6D"/>
    <w:rsid w:val="00CA7E75"/>
    <w:rsid w:val="00CB1690"/>
    <w:rsid w:val="00CB1F3E"/>
    <w:rsid w:val="00CB2594"/>
    <w:rsid w:val="00CB369A"/>
    <w:rsid w:val="00CB50FF"/>
    <w:rsid w:val="00CB7A92"/>
    <w:rsid w:val="00CC0835"/>
    <w:rsid w:val="00CC10D0"/>
    <w:rsid w:val="00CC158A"/>
    <w:rsid w:val="00CC5B13"/>
    <w:rsid w:val="00CC5B45"/>
    <w:rsid w:val="00CC62C8"/>
    <w:rsid w:val="00CD06A6"/>
    <w:rsid w:val="00CD2C9B"/>
    <w:rsid w:val="00CD4572"/>
    <w:rsid w:val="00CD4FFB"/>
    <w:rsid w:val="00CD5331"/>
    <w:rsid w:val="00CD5F07"/>
    <w:rsid w:val="00CE56C3"/>
    <w:rsid w:val="00CE6DD9"/>
    <w:rsid w:val="00CE6FBB"/>
    <w:rsid w:val="00CF0EA7"/>
    <w:rsid w:val="00CF176C"/>
    <w:rsid w:val="00CF1DBC"/>
    <w:rsid w:val="00CF309B"/>
    <w:rsid w:val="00CF3D18"/>
    <w:rsid w:val="00CF4E87"/>
    <w:rsid w:val="00CF5412"/>
    <w:rsid w:val="00CF63C7"/>
    <w:rsid w:val="00CF7147"/>
    <w:rsid w:val="00CF7BF3"/>
    <w:rsid w:val="00D00205"/>
    <w:rsid w:val="00D0042A"/>
    <w:rsid w:val="00D03DB1"/>
    <w:rsid w:val="00D050FD"/>
    <w:rsid w:val="00D0629E"/>
    <w:rsid w:val="00D10689"/>
    <w:rsid w:val="00D1068D"/>
    <w:rsid w:val="00D10EC2"/>
    <w:rsid w:val="00D11EDD"/>
    <w:rsid w:val="00D1218C"/>
    <w:rsid w:val="00D12C8C"/>
    <w:rsid w:val="00D20C62"/>
    <w:rsid w:val="00D2118B"/>
    <w:rsid w:val="00D2250D"/>
    <w:rsid w:val="00D2257C"/>
    <w:rsid w:val="00D23D2F"/>
    <w:rsid w:val="00D23F90"/>
    <w:rsid w:val="00D24663"/>
    <w:rsid w:val="00D267DF"/>
    <w:rsid w:val="00D27B14"/>
    <w:rsid w:val="00D30547"/>
    <w:rsid w:val="00D31727"/>
    <w:rsid w:val="00D323EA"/>
    <w:rsid w:val="00D32CA0"/>
    <w:rsid w:val="00D3449F"/>
    <w:rsid w:val="00D35B91"/>
    <w:rsid w:val="00D37C63"/>
    <w:rsid w:val="00D37C84"/>
    <w:rsid w:val="00D411E0"/>
    <w:rsid w:val="00D44A97"/>
    <w:rsid w:val="00D44C8A"/>
    <w:rsid w:val="00D472C1"/>
    <w:rsid w:val="00D47F77"/>
    <w:rsid w:val="00D52E48"/>
    <w:rsid w:val="00D53CFD"/>
    <w:rsid w:val="00D53F53"/>
    <w:rsid w:val="00D54882"/>
    <w:rsid w:val="00D549B4"/>
    <w:rsid w:val="00D5609B"/>
    <w:rsid w:val="00D57464"/>
    <w:rsid w:val="00D62DD6"/>
    <w:rsid w:val="00D62FBF"/>
    <w:rsid w:val="00D67979"/>
    <w:rsid w:val="00D717A8"/>
    <w:rsid w:val="00D73199"/>
    <w:rsid w:val="00D744EF"/>
    <w:rsid w:val="00D75CCE"/>
    <w:rsid w:val="00D76FD4"/>
    <w:rsid w:val="00D8310A"/>
    <w:rsid w:val="00D831FE"/>
    <w:rsid w:val="00D846E8"/>
    <w:rsid w:val="00D84FA4"/>
    <w:rsid w:val="00D8623B"/>
    <w:rsid w:val="00D8650C"/>
    <w:rsid w:val="00D9503F"/>
    <w:rsid w:val="00D95093"/>
    <w:rsid w:val="00D97191"/>
    <w:rsid w:val="00DA1170"/>
    <w:rsid w:val="00DA14F7"/>
    <w:rsid w:val="00DA3B84"/>
    <w:rsid w:val="00DB1ACE"/>
    <w:rsid w:val="00DB344C"/>
    <w:rsid w:val="00DB3570"/>
    <w:rsid w:val="00DB3649"/>
    <w:rsid w:val="00DB4886"/>
    <w:rsid w:val="00DB51CE"/>
    <w:rsid w:val="00DC0C58"/>
    <w:rsid w:val="00DC3555"/>
    <w:rsid w:val="00DC4D08"/>
    <w:rsid w:val="00DD00C5"/>
    <w:rsid w:val="00DD253D"/>
    <w:rsid w:val="00DD285C"/>
    <w:rsid w:val="00DD2BAF"/>
    <w:rsid w:val="00DD2D3C"/>
    <w:rsid w:val="00DD2E3E"/>
    <w:rsid w:val="00DD4635"/>
    <w:rsid w:val="00DD4F4A"/>
    <w:rsid w:val="00DD7B4D"/>
    <w:rsid w:val="00DD7C80"/>
    <w:rsid w:val="00DE0C1A"/>
    <w:rsid w:val="00DE303C"/>
    <w:rsid w:val="00DE403A"/>
    <w:rsid w:val="00DE4D67"/>
    <w:rsid w:val="00DE5820"/>
    <w:rsid w:val="00DE5D08"/>
    <w:rsid w:val="00DE639E"/>
    <w:rsid w:val="00DF0546"/>
    <w:rsid w:val="00DF2BCF"/>
    <w:rsid w:val="00DF3FBC"/>
    <w:rsid w:val="00DF4BE4"/>
    <w:rsid w:val="00DF668B"/>
    <w:rsid w:val="00DF68E5"/>
    <w:rsid w:val="00DF791E"/>
    <w:rsid w:val="00E00214"/>
    <w:rsid w:val="00E01132"/>
    <w:rsid w:val="00E018AE"/>
    <w:rsid w:val="00E030D3"/>
    <w:rsid w:val="00E04E24"/>
    <w:rsid w:val="00E061B1"/>
    <w:rsid w:val="00E07ED9"/>
    <w:rsid w:val="00E125A4"/>
    <w:rsid w:val="00E12E72"/>
    <w:rsid w:val="00E14456"/>
    <w:rsid w:val="00E15C49"/>
    <w:rsid w:val="00E16BD3"/>
    <w:rsid w:val="00E17664"/>
    <w:rsid w:val="00E2068C"/>
    <w:rsid w:val="00E2077B"/>
    <w:rsid w:val="00E21DB0"/>
    <w:rsid w:val="00E2221E"/>
    <w:rsid w:val="00E24581"/>
    <w:rsid w:val="00E25302"/>
    <w:rsid w:val="00E25A78"/>
    <w:rsid w:val="00E25E68"/>
    <w:rsid w:val="00E311D1"/>
    <w:rsid w:val="00E31506"/>
    <w:rsid w:val="00E32D9C"/>
    <w:rsid w:val="00E33BB4"/>
    <w:rsid w:val="00E354FB"/>
    <w:rsid w:val="00E35938"/>
    <w:rsid w:val="00E410A3"/>
    <w:rsid w:val="00E41860"/>
    <w:rsid w:val="00E445DA"/>
    <w:rsid w:val="00E462F4"/>
    <w:rsid w:val="00E472C1"/>
    <w:rsid w:val="00E5050A"/>
    <w:rsid w:val="00E50C2C"/>
    <w:rsid w:val="00E57702"/>
    <w:rsid w:val="00E617AA"/>
    <w:rsid w:val="00E61B0A"/>
    <w:rsid w:val="00E621E0"/>
    <w:rsid w:val="00E65E38"/>
    <w:rsid w:val="00E679CD"/>
    <w:rsid w:val="00E70051"/>
    <w:rsid w:val="00E747F8"/>
    <w:rsid w:val="00E74929"/>
    <w:rsid w:val="00E75915"/>
    <w:rsid w:val="00E76949"/>
    <w:rsid w:val="00E77559"/>
    <w:rsid w:val="00E77956"/>
    <w:rsid w:val="00E802CC"/>
    <w:rsid w:val="00E80F5B"/>
    <w:rsid w:val="00E80F6F"/>
    <w:rsid w:val="00E82C9B"/>
    <w:rsid w:val="00E82DA4"/>
    <w:rsid w:val="00E868AD"/>
    <w:rsid w:val="00E86CF8"/>
    <w:rsid w:val="00E875ED"/>
    <w:rsid w:val="00E878DF"/>
    <w:rsid w:val="00E9154A"/>
    <w:rsid w:val="00E96492"/>
    <w:rsid w:val="00EA21F0"/>
    <w:rsid w:val="00EA5C31"/>
    <w:rsid w:val="00EA659C"/>
    <w:rsid w:val="00EB1F6B"/>
    <w:rsid w:val="00EB29E6"/>
    <w:rsid w:val="00EB2D4D"/>
    <w:rsid w:val="00EB2EB7"/>
    <w:rsid w:val="00EB303E"/>
    <w:rsid w:val="00EB4DB4"/>
    <w:rsid w:val="00EB7EBD"/>
    <w:rsid w:val="00EC187A"/>
    <w:rsid w:val="00EC3EB2"/>
    <w:rsid w:val="00EC6A05"/>
    <w:rsid w:val="00ED2422"/>
    <w:rsid w:val="00ED2FD4"/>
    <w:rsid w:val="00ED3E03"/>
    <w:rsid w:val="00ED56AD"/>
    <w:rsid w:val="00EE28AD"/>
    <w:rsid w:val="00EE3E34"/>
    <w:rsid w:val="00EE6115"/>
    <w:rsid w:val="00EF011A"/>
    <w:rsid w:val="00EF6171"/>
    <w:rsid w:val="00EF656D"/>
    <w:rsid w:val="00F000A3"/>
    <w:rsid w:val="00F02788"/>
    <w:rsid w:val="00F052A3"/>
    <w:rsid w:val="00F0565A"/>
    <w:rsid w:val="00F11776"/>
    <w:rsid w:val="00F12037"/>
    <w:rsid w:val="00F16CE4"/>
    <w:rsid w:val="00F2274A"/>
    <w:rsid w:val="00F22848"/>
    <w:rsid w:val="00F23148"/>
    <w:rsid w:val="00F24476"/>
    <w:rsid w:val="00F24A26"/>
    <w:rsid w:val="00F30082"/>
    <w:rsid w:val="00F30AB9"/>
    <w:rsid w:val="00F31113"/>
    <w:rsid w:val="00F32EF1"/>
    <w:rsid w:val="00F33635"/>
    <w:rsid w:val="00F35DE1"/>
    <w:rsid w:val="00F369DC"/>
    <w:rsid w:val="00F37A51"/>
    <w:rsid w:val="00F427BC"/>
    <w:rsid w:val="00F449E7"/>
    <w:rsid w:val="00F4611D"/>
    <w:rsid w:val="00F471AE"/>
    <w:rsid w:val="00F47729"/>
    <w:rsid w:val="00F500F4"/>
    <w:rsid w:val="00F54DE2"/>
    <w:rsid w:val="00F56187"/>
    <w:rsid w:val="00F62BA2"/>
    <w:rsid w:val="00F66F2E"/>
    <w:rsid w:val="00F67469"/>
    <w:rsid w:val="00F719B3"/>
    <w:rsid w:val="00F72F4A"/>
    <w:rsid w:val="00F73819"/>
    <w:rsid w:val="00F74099"/>
    <w:rsid w:val="00F75B5F"/>
    <w:rsid w:val="00F760C6"/>
    <w:rsid w:val="00F76EB4"/>
    <w:rsid w:val="00F80A5F"/>
    <w:rsid w:val="00F83621"/>
    <w:rsid w:val="00F850D0"/>
    <w:rsid w:val="00F91552"/>
    <w:rsid w:val="00F933F8"/>
    <w:rsid w:val="00F94096"/>
    <w:rsid w:val="00F941E6"/>
    <w:rsid w:val="00F945E1"/>
    <w:rsid w:val="00F95667"/>
    <w:rsid w:val="00F9684C"/>
    <w:rsid w:val="00FA2FDC"/>
    <w:rsid w:val="00FA4668"/>
    <w:rsid w:val="00FA5D78"/>
    <w:rsid w:val="00FA5E05"/>
    <w:rsid w:val="00FA786B"/>
    <w:rsid w:val="00FB0397"/>
    <w:rsid w:val="00FB23FD"/>
    <w:rsid w:val="00FB25B7"/>
    <w:rsid w:val="00FB2CCF"/>
    <w:rsid w:val="00FB3340"/>
    <w:rsid w:val="00FB3880"/>
    <w:rsid w:val="00FB617F"/>
    <w:rsid w:val="00FC0662"/>
    <w:rsid w:val="00FC1B00"/>
    <w:rsid w:val="00FC1C76"/>
    <w:rsid w:val="00FC2D7A"/>
    <w:rsid w:val="00FC32B6"/>
    <w:rsid w:val="00FC3A61"/>
    <w:rsid w:val="00FC473F"/>
    <w:rsid w:val="00FC5F88"/>
    <w:rsid w:val="00FD02BF"/>
    <w:rsid w:val="00FD404E"/>
    <w:rsid w:val="00FD5900"/>
    <w:rsid w:val="00FD6503"/>
    <w:rsid w:val="00FE0E16"/>
    <w:rsid w:val="00FE1FC0"/>
    <w:rsid w:val="00FE48A7"/>
    <w:rsid w:val="00FE55E6"/>
    <w:rsid w:val="00FE6729"/>
    <w:rsid w:val="00FE6F81"/>
    <w:rsid w:val="00FF0474"/>
    <w:rsid w:val="00FF162A"/>
    <w:rsid w:val="00FF200D"/>
    <w:rsid w:val="00FF393A"/>
    <w:rsid w:val="00FF5290"/>
    <w:rsid w:val="00FF5644"/>
    <w:rsid w:val="00FF6BBA"/>
    <w:rsid w:val="00FF6C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6A6"/>
    <w:pPr>
      <w:ind w:firstLine="567"/>
    </w:pPr>
    <w:rPr>
      <w:sz w:val="28"/>
      <w:szCs w:val="28"/>
      <w:lang w:eastAsia="en-US"/>
    </w:rPr>
  </w:style>
  <w:style w:type="paragraph" w:styleId="1">
    <w:name w:val="heading 1"/>
    <w:basedOn w:val="a"/>
    <w:next w:val="a"/>
    <w:link w:val="10"/>
    <w:qFormat/>
    <w:locked/>
    <w:rsid w:val="00996913"/>
    <w:pPr>
      <w:keepNext/>
      <w:ind w:firstLine="0"/>
      <w:outlineLvl w:val="0"/>
    </w:pPr>
    <w:rPr>
      <w:rFonts w:eastAsia="Times New Roman"/>
      <w:szCs w:val="20"/>
      <w:lang w:eastAsia="ru-RU"/>
    </w:rPr>
  </w:style>
  <w:style w:type="paragraph" w:styleId="9">
    <w:name w:val="heading 9"/>
    <w:basedOn w:val="a"/>
    <w:next w:val="a"/>
    <w:link w:val="90"/>
    <w:semiHidden/>
    <w:unhideWhenUsed/>
    <w:qFormat/>
    <w:locked/>
    <w:rsid w:val="00FE55E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1AFF"/>
    <w:pPr>
      <w:ind w:left="720"/>
    </w:pPr>
  </w:style>
  <w:style w:type="paragraph" w:styleId="a4">
    <w:name w:val="Balloon Text"/>
    <w:basedOn w:val="a"/>
    <w:link w:val="a5"/>
    <w:uiPriority w:val="99"/>
    <w:semiHidden/>
    <w:rsid w:val="00BC1FB5"/>
    <w:rPr>
      <w:rFonts w:ascii="Tahoma" w:hAnsi="Tahoma"/>
      <w:sz w:val="16"/>
      <w:szCs w:val="16"/>
    </w:rPr>
  </w:style>
  <w:style w:type="character" w:customStyle="1" w:styleId="a5">
    <w:name w:val="Текст выноски Знак"/>
    <w:link w:val="a4"/>
    <w:uiPriority w:val="99"/>
    <w:semiHidden/>
    <w:locked/>
    <w:rsid w:val="00BC1FB5"/>
    <w:rPr>
      <w:rFonts w:ascii="Tahoma" w:hAnsi="Tahoma" w:cs="Tahoma"/>
      <w:sz w:val="16"/>
      <w:szCs w:val="16"/>
    </w:rPr>
  </w:style>
  <w:style w:type="paragraph" w:customStyle="1" w:styleId="headertext">
    <w:name w:val="headertext"/>
    <w:basedOn w:val="a"/>
    <w:rsid w:val="000D6907"/>
    <w:pPr>
      <w:spacing w:before="100" w:beforeAutospacing="1" w:after="100" w:afterAutospacing="1"/>
      <w:ind w:firstLine="0"/>
    </w:pPr>
    <w:rPr>
      <w:rFonts w:eastAsia="Times New Roman"/>
      <w:sz w:val="24"/>
      <w:szCs w:val="24"/>
      <w:lang w:eastAsia="ru-RU"/>
    </w:rPr>
  </w:style>
  <w:style w:type="character" w:customStyle="1" w:styleId="apple-converted-space">
    <w:name w:val="apple-converted-space"/>
    <w:basedOn w:val="a0"/>
    <w:rsid w:val="000D6907"/>
  </w:style>
  <w:style w:type="character" w:customStyle="1" w:styleId="10">
    <w:name w:val="Заголовок 1 Знак"/>
    <w:basedOn w:val="a0"/>
    <w:link w:val="1"/>
    <w:rsid w:val="00996913"/>
    <w:rPr>
      <w:rFonts w:eastAsia="Times New Roman"/>
      <w:sz w:val="28"/>
    </w:rPr>
  </w:style>
  <w:style w:type="table" w:styleId="a6">
    <w:name w:val="Table Grid"/>
    <w:basedOn w:val="a1"/>
    <w:locked/>
    <w:rsid w:val="002546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0">
    <w:name w:val="Заголовок 9 Знак"/>
    <w:basedOn w:val="a0"/>
    <w:link w:val="9"/>
    <w:semiHidden/>
    <w:rsid w:val="00FE55E6"/>
    <w:rPr>
      <w:rFonts w:asciiTheme="majorHAnsi" w:eastAsiaTheme="majorEastAsia" w:hAnsiTheme="majorHAnsi" w:cstheme="majorBidi"/>
      <w:i/>
      <w:iCs/>
      <w:color w:val="404040" w:themeColor="text1" w:themeTint="BF"/>
      <w:lang w:eastAsia="en-US"/>
    </w:rPr>
  </w:style>
  <w:style w:type="paragraph" w:styleId="a7">
    <w:name w:val="header"/>
    <w:basedOn w:val="a"/>
    <w:link w:val="a8"/>
    <w:uiPriority w:val="99"/>
    <w:semiHidden/>
    <w:unhideWhenUsed/>
    <w:rsid w:val="00443A62"/>
    <w:pPr>
      <w:tabs>
        <w:tab w:val="center" w:pos="4677"/>
        <w:tab w:val="right" w:pos="9355"/>
      </w:tabs>
    </w:pPr>
  </w:style>
  <w:style w:type="character" w:customStyle="1" w:styleId="a8">
    <w:name w:val="Верхний колонтитул Знак"/>
    <w:basedOn w:val="a0"/>
    <w:link w:val="a7"/>
    <w:uiPriority w:val="99"/>
    <w:semiHidden/>
    <w:rsid w:val="00443A62"/>
    <w:rPr>
      <w:sz w:val="28"/>
      <w:szCs w:val="28"/>
      <w:lang w:eastAsia="en-US"/>
    </w:rPr>
  </w:style>
  <w:style w:type="paragraph" w:styleId="a9">
    <w:name w:val="footer"/>
    <w:basedOn w:val="a"/>
    <w:link w:val="aa"/>
    <w:uiPriority w:val="99"/>
    <w:unhideWhenUsed/>
    <w:rsid w:val="00443A62"/>
    <w:pPr>
      <w:tabs>
        <w:tab w:val="center" w:pos="4677"/>
        <w:tab w:val="right" w:pos="9355"/>
      </w:tabs>
    </w:pPr>
  </w:style>
  <w:style w:type="character" w:customStyle="1" w:styleId="aa">
    <w:name w:val="Нижний колонтитул Знак"/>
    <w:basedOn w:val="a0"/>
    <w:link w:val="a9"/>
    <w:uiPriority w:val="99"/>
    <w:rsid w:val="00443A62"/>
    <w:rPr>
      <w:sz w:val="28"/>
      <w:szCs w:val="28"/>
      <w:lang w:eastAsia="en-US"/>
    </w:rPr>
  </w:style>
  <w:style w:type="paragraph" w:styleId="ab">
    <w:name w:val="Title"/>
    <w:basedOn w:val="a"/>
    <w:link w:val="ac"/>
    <w:qFormat/>
    <w:locked/>
    <w:rsid w:val="001442DF"/>
    <w:pPr>
      <w:ind w:firstLine="0"/>
      <w:jc w:val="center"/>
    </w:pPr>
    <w:rPr>
      <w:rFonts w:eastAsia="Times New Roman"/>
      <w:szCs w:val="20"/>
      <w:lang w:eastAsia="ru-RU"/>
    </w:rPr>
  </w:style>
  <w:style w:type="character" w:customStyle="1" w:styleId="ac">
    <w:name w:val="Название Знак"/>
    <w:basedOn w:val="a0"/>
    <w:link w:val="ab"/>
    <w:rsid w:val="001442DF"/>
    <w:rPr>
      <w:rFonts w:eastAsia="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6363892">
      <w:bodyDiv w:val="1"/>
      <w:marLeft w:val="0"/>
      <w:marRight w:val="0"/>
      <w:marTop w:val="0"/>
      <w:marBottom w:val="0"/>
      <w:divBdr>
        <w:top w:val="none" w:sz="0" w:space="0" w:color="auto"/>
        <w:left w:val="none" w:sz="0" w:space="0" w:color="auto"/>
        <w:bottom w:val="none" w:sz="0" w:space="0" w:color="auto"/>
        <w:right w:val="none" w:sz="0" w:space="0" w:color="auto"/>
      </w:divBdr>
    </w:div>
    <w:div w:id="689113561">
      <w:bodyDiv w:val="1"/>
      <w:marLeft w:val="0"/>
      <w:marRight w:val="0"/>
      <w:marTop w:val="0"/>
      <w:marBottom w:val="0"/>
      <w:divBdr>
        <w:top w:val="none" w:sz="0" w:space="0" w:color="auto"/>
        <w:left w:val="none" w:sz="0" w:space="0" w:color="auto"/>
        <w:bottom w:val="none" w:sz="0" w:space="0" w:color="auto"/>
        <w:right w:val="none" w:sz="0" w:space="0" w:color="auto"/>
      </w:divBdr>
    </w:div>
    <w:div w:id="904417796">
      <w:bodyDiv w:val="1"/>
      <w:marLeft w:val="0"/>
      <w:marRight w:val="0"/>
      <w:marTop w:val="0"/>
      <w:marBottom w:val="0"/>
      <w:divBdr>
        <w:top w:val="none" w:sz="0" w:space="0" w:color="auto"/>
        <w:left w:val="none" w:sz="0" w:space="0" w:color="auto"/>
        <w:bottom w:val="none" w:sz="0" w:space="0" w:color="auto"/>
        <w:right w:val="none" w:sz="0" w:space="0" w:color="auto"/>
      </w:divBdr>
    </w:div>
    <w:div w:id="1179009275">
      <w:bodyDiv w:val="1"/>
      <w:marLeft w:val="0"/>
      <w:marRight w:val="0"/>
      <w:marTop w:val="0"/>
      <w:marBottom w:val="0"/>
      <w:divBdr>
        <w:top w:val="none" w:sz="0" w:space="0" w:color="auto"/>
        <w:left w:val="none" w:sz="0" w:space="0" w:color="auto"/>
        <w:bottom w:val="none" w:sz="0" w:space="0" w:color="auto"/>
        <w:right w:val="none" w:sz="0" w:space="0" w:color="auto"/>
      </w:divBdr>
    </w:div>
    <w:div w:id="1268583886">
      <w:bodyDiv w:val="1"/>
      <w:marLeft w:val="0"/>
      <w:marRight w:val="0"/>
      <w:marTop w:val="0"/>
      <w:marBottom w:val="0"/>
      <w:divBdr>
        <w:top w:val="none" w:sz="0" w:space="0" w:color="auto"/>
        <w:left w:val="none" w:sz="0" w:space="0" w:color="auto"/>
        <w:bottom w:val="none" w:sz="0" w:space="0" w:color="auto"/>
        <w:right w:val="none" w:sz="0" w:space="0" w:color="auto"/>
      </w:divBdr>
    </w:div>
    <w:div w:id="1332218087">
      <w:bodyDiv w:val="1"/>
      <w:marLeft w:val="0"/>
      <w:marRight w:val="0"/>
      <w:marTop w:val="0"/>
      <w:marBottom w:val="0"/>
      <w:divBdr>
        <w:top w:val="none" w:sz="0" w:space="0" w:color="auto"/>
        <w:left w:val="none" w:sz="0" w:space="0" w:color="auto"/>
        <w:bottom w:val="none" w:sz="0" w:space="0" w:color="auto"/>
        <w:right w:val="none" w:sz="0" w:space="0" w:color="auto"/>
      </w:divBdr>
    </w:div>
    <w:div w:id="1534684653">
      <w:bodyDiv w:val="1"/>
      <w:marLeft w:val="0"/>
      <w:marRight w:val="0"/>
      <w:marTop w:val="0"/>
      <w:marBottom w:val="0"/>
      <w:divBdr>
        <w:top w:val="none" w:sz="0" w:space="0" w:color="auto"/>
        <w:left w:val="none" w:sz="0" w:space="0" w:color="auto"/>
        <w:bottom w:val="none" w:sz="0" w:space="0" w:color="auto"/>
        <w:right w:val="none" w:sz="0" w:space="0" w:color="auto"/>
      </w:divBdr>
    </w:div>
    <w:div w:id="1707481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E5BF9-8529-42B6-96F4-345806F32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8</Pages>
  <Words>3410</Words>
  <Characters>19441</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"Заларинский район"</Company>
  <LinksUpToDate>false</LinksUpToDate>
  <CharactersWithSpaces>22806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Ивановна Карцева</dc:creator>
  <cp:lastModifiedBy>   </cp:lastModifiedBy>
  <cp:revision>8</cp:revision>
  <cp:lastPrinted>2021-09-23T03:57:00Z</cp:lastPrinted>
  <dcterms:created xsi:type="dcterms:W3CDTF">2021-09-01T00:25:00Z</dcterms:created>
  <dcterms:modified xsi:type="dcterms:W3CDTF">2021-09-23T06:00:00Z</dcterms:modified>
</cp:coreProperties>
</file>